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305D8" w14:textId="46EF6DBD" w:rsidR="005A2FA1" w:rsidRPr="00124E1B" w:rsidRDefault="007615F3" w:rsidP="00124E1B">
      <w:pPr>
        <w:shd w:val="clear" w:color="auto" w:fill="FFFFFF"/>
        <w:jc w:val="center"/>
        <w:rPr>
          <w:rFonts w:ascii="Arial" w:eastAsia="Times New Roman" w:hAnsi="Arial" w:cs="Arial"/>
          <w:b/>
          <w:bCs/>
          <w:color w:val="000000"/>
          <w:sz w:val="26"/>
          <w:szCs w:val="26"/>
          <w:lang w:eastAsia="en-GB"/>
        </w:rPr>
      </w:pPr>
      <w:r w:rsidRPr="00124E1B">
        <w:rPr>
          <w:rFonts w:ascii="Arial" w:hAnsi="Arial" w:cs="Arial"/>
          <w:b/>
          <w:bCs/>
          <w:color w:val="222222"/>
          <w:sz w:val="26"/>
          <w:szCs w:val="26"/>
        </w:rPr>
        <w:t xml:space="preserve">Camp 688 </w:t>
      </w:r>
      <w:bookmarkStart w:id="0" w:name="c688park"/>
      <w:bookmarkEnd w:id="0"/>
      <w:r w:rsidRPr="00124E1B">
        <w:rPr>
          <w:rFonts w:ascii="Arial" w:eastAsia="Times New Roman" w:hAnsi="Arial" w:cs="Arial"/>
          <w:b/>
          <w:bCs/>
          <w:color w:val="000000"/>
          <w:sz w:val="26"/>
          <w:szCs w:val="26"/>
          <w:lang w:eastAsia="en-GB"/>
        </w:rPr>
        <w:t>Park Camp, Lulworth Cove, West Lulworth, Dorset</w:t>
      </w:r>
    </w:p>
    <w:p w14:paraId="667F2C3F" w14:textId="37D160BA" w:rsidR="00A11F64" w:rsidRPr="00797C2D" w:rsidRDefault="00A11F64" w:rsidP="00F5457E">
      <w:pPr>
        <w:shd w:val="clear" w:color="auto" w:fill="FFFFFF"/>
        <w:rPr>
          <w:rFonts w:ascii="Arial" w:eastAsia="Times New Roman" w:hAnsi="Arial" w:cs="Arial"/>
          <w:b/>
          <w:bCs/>
          <w:color w:val="000000"/>
          <w:sz w:val="16"/>
          <w:szCs w:val="16"/>
          <w:lang w:eastAsia="en-GB"/>
        </w:rPr>
      </w:pPr>
    </w:p>
    <w:tbl>
      <w:tblPr>
        <w:tblStyle w:val="TableGrid"/>
        <w:tblW w:w="15446" w:type="dxa"/>
        <w:tblLook w:val="04A0" w:firstRow="1" w:lastRow="0" w:firstColumn="1" w:lastColumn="0" w:noHBand="0" w:noVBand="1"/>
      </w:tblPr>
      <w:tblGrid>
        <w:gridCol w:w="1696"/>
        <w:gridCol w:w="851"/>
        <w:gridCol w:w="6662"/>
        <w:gridCol w:w="3145"/>
        <w:gridCol w:w="1573"/>
        <w:gridCol w:w="1519"/>
      </w:tblGrid>
      <w:tr w:rsidR="00124E1B" w:rsidRPr="00F5457E" w14:paraId="763F2125" w14:textId="77777777" w:rsidTr="00124E1B">
        <w:tc>
          <w:tcPr>
            <w:tcW w:w="15446" w:type="dxa"/>
            <w:gridSpan w:val="6"/>
          </w:tcPr>
          <w:p w14:paraId="28058153" w14:textId="74A0E4D5" w:rsidR="00124E1B" w:rsidRPr="00124E1B" w:rsidRDefault="00124E1B" w:rsidP="00124E1B">
            <w:pPr>
              <w:jc w:val="center"/>
              <w:rPr>
                <w:rFonts w:ascii="Arial" w:hAnsi="Arial" w:cs="Arial"/>
                <w:b/>
                <w:bCs/>
                <w:sz w:val="20"/>
                <w:szCs w:val="20"/>
              </w:rPr>
            </w:pPr>
            <w:r w:rsidRPr="00124E1B">
              <w:rPr>
                <w:rFonts w:ascii="Arial" w:hAnsi="Arial" w:cs="Arial"/>
                <w:b/>
                <w:bCs/>
                <w:sz w:val="20"/>
                <w:szCs w:val="20"/>
              </w:rPr>
              <w:t>1947 Camp List</w:t>
            </w:r>
          </w:p>
        </w:tc>
      </w:tr>
      <w:tr w:rsidR="00A11F64" w:rsidRPr="00F5457E" w14:paraId="3EEAAB53" w14:textId="77777777" w:rsidTr="00A11F64">
        <w:tc>
          <w:tcPr>
            <w:tcW w:w="1696" w:type="dxa"/>
          </w:tcPr>
          <w:p w14:paraId="0A93EEFA"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688(</w:t>
            </w:r>
            <w:proofErr w:type="spellStart"/>
            <w:r w:rsidRPr="00F5457E">
              <w:rPr>
                <w:rFonts w:ascii="Arial" w:hAnsi="Arial" w:cs="Arial"/>
                <w:sz w:val="20"/>
                <w:szCs w:val="20"/>
              </w:rPr>
              <w:t>G.W.Coy</w:t>
            </w:r>
            <w:proofErr w:type="spellEnd"/>
            <w:r w:rsidRPr="00F5457E">
              <w:rPr>
                <w:rFonts w:ascii="Arial" w:hAnsi="Arial" w:cs="Arial"/>
                <w:sz w:val="20"/>
                <w:szCs w:val="20"/>
              </w:rPr>
              <w:t xml:space="preserve">)  </w:t>
            </w:r>
          </w:p>
        </w:tc>
        <w:tc>
          <w:tcPr>
            <w:tcW w:w="851" w:type="dxa"/>
          </w:tcPr>
          <w:p w14:paraId="6843A397"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S</w:t>
            </w:r>
          </w:p>
        </w:tc>
        <w:tc>
          <w:tcPr>
            <w:tcW w:w="6662" w:type="dxa"/>
          </w:tcPr>
          <w:p w14:paraId="05E7CF98"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Park Camp, Lulworth Cove, Dorset</w:t>
            </w:r>
          </w:p>
        </w:tc>
        <w:tc>
          <w:tcPr>
            <w:tcW w:w="3145" w:type="dxa"/>
          </w:tcPr>
          <w:p w14:paraId="2913B7BD"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West Lulworth 24</w:t>
            </w:r>
          </w:p>
        </w:tc>
        <w:tc>
          <w:tcPr>
            <w:tcW w:w="1573" w:type="dxa"/>
          </w:tcPr>
          <w:p w14:paraId="747C8601"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37(W.O.)</w:t>
            </w:r>
          </w:p>
        </w:tc>
        <w:tc>
          <w:tcPr>
            <w:tcW w:w="1519" w:type="dxa"/>
          </w:tcPr>
          <w:p w14:paraId="682DC4FA"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V/1270/4</w:t>
            </w:r>
          </w:p>
        </w:tc>
      </w:tr>
    </w:tbl>
    <w:p w14:paraId="35AE5C18" w14:textId="77777777" w:rsidR="005A2FA1" w:rsidRPr="00797C2D" w:rsidRDefault="005A2FA1" w:rsidP="00F5457E">
      <w:pPr>
        <w:rPr>
          <w:rFonts w:ascii="Arial" w:eastAsia="Times New Roman" w:hAnsi="Arial" w:cs="Arial"/>
          <w:bCs/>
          <w:color w:val="000000"/>
          <w:sz w:val="16"/>
          <w:szCs w:val="16"/>
          <w:lang w:eastAsia="en-GB"/>
        </w:rPr>
      </w:pPr>
    </w:p>
    <w:tbl>
      <w:tblPr>
        <w:tblW w:w="5006" w:type="pct"/>
        <w:jc w:val="center"/>
        <w:tblLayout w:type="fixed"/>
        <w:tblCellMar>
          <w:left w:w="0" w:type="dxa"/>
          <w:right w:w="0" w:type="dxa"/>
        </w:tblCellMar>
        <w:tblLook w:val="01E0" w:firstRow="1" w:lastRow="1" w:firstColumn="1" w:lastColumn="1" w:noHBand="0" w:noVBand="0"/>
      </w:tblPr>
      <w:tblGrid>
        <w:gridCol w:w="1496"/>
        <w:gridCol w:w="666"/>
        <w:gridCol w:w="940"/>
        <w:gridCol w:w="2563"/>
        <w:gridCol w:w="993"/>
        <w:gridCol w:w="1842"/>
        <w:gridCol w:w="2473"/>
        <w:gridCol w:w="4433"/>
      </w:tblGrid>
      <w:tr w:rsidR="00DD1475" w:rsidRPr="00F5457E" w14:paraId="3F27E238" w14:textId="77777777" w:rsidTr="00124E1B">
        <w:trPr>
          <w:jc w:val="center"/>
        </w:trPr>
        <w:tc>
          <w:tcPr>
            <w:tcW w:w="15406" w:type="dxa"/>
            <w:gridSpan w:val="8"/>
            <w:tcBorders>
              <w:top w:val="single" w:sz="4" w:space="0" w:color="000000"/>
              <w:left w:val="single" w:sz="4" w:space="0" w:color="000000"/>
              <w:bottom w:val="single" w:sz="4" w:space="0" w:color="000000"/>
              <w:right w:val="single" w:sz="4" w:space="0" w:color="000000"/>
            </w:tcBorders>
            <w:shd w:val="clear" w:color="auto" w:fill="FFFFCC"/>
            <w:vAlign w:val="center"/>
          </w:tcPr>
          <w:p w14:paraId="183EE019" w14:textId="77777777" w:rsidR="00DD1475" w:rsidRPr="00124E1B" w:rsidRDefault="00DD1475" w:rsidP="00F5457E">
            <w:pPr>
              <w:jc w:val="center"/>
              <w:rPr>
                <w:rFonts w:ascii="Arial" w:eastAsia="Arial" w:hAnsi="Arial" w:cs="Arial"/>
                <w:b/>
                <w:bCs/>
                <w:sz w:val="20"/>
                <w:szCs w:val="20"/>
              </w:rPr>
            </w:pPr>
            <w:bookmarkStart w:id="1" w:name="_Hlk14520895"/>
            <w:r w:rsidRPr="00124E1B">
              <w:rPr>
                <w:rFonts w:ascii="Arial" w:eastAsia="Arial" w:hAnsi="Arial" w:cs="Arial"/>
                <w:b/>
                <w:bCs/>
                <w:sz w:val="20"/>
                <w:szCs w:val="20"/>
              </w:rPr>
              <w:t xml:space="preserve">Prisoner of War Camps (1939 – 1948)  -  </w:t>
            </w:r>
            <w:r w:rsidRPr="00124E1B">
              <w:rPr>
                <w:rFonts w:ascii="Arial" w:hAnsi="Arial" w:cs="Arial"/>
                <w:b/>
                <w:bCs/>
                <w:sz w:val="20"/>
                <w:szCs w:val="20"/>
              </w:rPr>
              <w:t>Project report</w:t>
            </w:r>
            <w:r w:rsidRPr="00124E1B">
              <w:rPr>
                <w:rFonts w:ascii="Arial" w:eastAsia="Arial" w:hAnsi="Arial" w:cs="Arial"/>
                <w:b/>
                <w:bCs/>
                <w:sz w:val="20"/>
                <w:szCs w:val="20"/>
              </w:rPr>
              <w:t xml:space="preserve"> </w:t>
            </w:r>
            <w:r w:rsidRPr="00124E1B">
              <w:rPr>
                <w:rFonts w:ascii="Arial" w:hAnsi="Arial" w:cs="Arial"/>
                <w:b/>
                <w:bCs/>
                <w:sz w:val="20"/>
                <w:szCs w:val="20"/>
              </w:rPr>
              <w:t>by</w:t>
            </w:r>
            <w:r w:rsidRPr="00124E1B">
              <w:rPr>
                <w:rFonts w:ascii="Arial" w:eastAsia="Arial" w:hAnsi="Arial" w:cs="Arial"/>
                <w:b/>
                <w:bCs/>
                <w:sz w:val="20"/>
                <w:szCs w:val="20"/>
              </w:rPr>
              <w:t xml:space="preserve"> </w:t>
            </w:r>
            <w:r w:rsidRPr="00124E1B">
              <w:rPr>
                <w:rFonts w:ascii="Arial" w:hAnsi="Arial" w:cs="Arial"/>
                <w:b/>
                <w:bCs/>
                <w:sz w:val="20"/>
                <w:szCs w:val="20"/>
              </w:rPr>
              <w:t>Roger J.C. Thomas</w:t>
            </w:r>
            <w:r w:rsidRPr="00124E1B">
              <w:rPr>
                <w:rFonts w:ascii="Arial" w:eastAsia="Arial" w:hAnsi="Arial" w:cs="Arial"/>
                <w:b/>
                <w:bCs/>
                <w:sz w:val="20"/>
                <w:szCs w:val="20"/>
              </w:rPr>
              <w:t xml:space="preserve"> - English Heritage 2003</w:t>
            </w:r>
          </w:p>
        </w:tc>
      </w:tr>
      <w:tr w:rsidR="00DD1475" w:rsidRPr="00F5457E" w14:paraId="34957C2C" w14:textId="77777777" w:rsidTr="00124E1B">
        <w:trPr>
          <w:trHeight w:val="92"/>
          <w:jc w:val="center"/>
        </w:trPr>
        <w:tc>
          <w:tcPr>
            <w:tcW w:w="149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81E4E97" w14:textId="77777777" w:rsidR="00DD1475" w:rsidRPr="00F5457E" w:rsidRDefault="00DD1475" w:rsidP="00F5457E">
            <w:pPr>
              <w:pStyle w:val="TableParagraph"/>
              <w:jc w:val="center"/>
              <w:rPr>
                <w:rFonts w:ascii="Arial" w:eastAsia="Arial" w:hAnsi="Arial" w:cs="Arial"/>
                <w:bCs/>
                <w:sz w:val="20"/>
                <w:szCs w:val="20"/>
              </w:rPr>
            </w:pPr>
            <w:r w:rsidRPr="00F5457E">
              <w:rPr>
                <w:rFonts w:ascii="Arial" w:hAnsi="Arial" w:cs="Arial"/>
                <w:bCs/>
                <w:sz w:val="20"/>
                <w:szCs w:val="20"/>
              </w:rPr>
              <w:t>OS NGR</w:t>
            </w:r>
          </w:p>
        </w:tc>
        <w:tc>
          <w:tcPr>
            <w:tcW w:w="66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DB9E54D" w14:textId="77777777" w:rsidR="00DD1475" w:rsidRPr="00F5457E" w:rsidRDefault="00DD1475" w:rsidP="00F5457E">
            <w:pPr>
              <w:pStyle w:val="TableParagraph"/>
              <w:jc w:val="center"/>
              <w:rPr>
                <w:rFonts w:ascii="Arial" w:eastAsia="Arial" w:hAnsi="Arial" w:cs="Arial"/>
                <w:sz w:val="20"/>
                <w:szCs w:val="20"/>
              </w:rPr>
            </w:pPr>
            <w:r w:rsidRPr="00F5457E">
              <w:rPr>
                <w:rFonts w:ascii="Arial" w:hAnsi="Arial" w:cs="Arial"/>
                <w:sz w:val="20"/>
                <w:szCs w:val="20"/>
              </w:rPr>
              <w:t>Sheet</w:t>
            </w:r>
          </w:p>
        </w:tc>
        <w:tc>
          <w:tcPr>
            <w:tcW w:w="940"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F9E8AEC" w14:textId="77777777" w:rsidR="00DD1475" w:rsidRPr="00F5457E" w:rsidRDefault="00DD1475" w:rsidP="00F5457E">
            <w:pPr>
              <w:pStyle w:val="TableParagraph"/>
              <w:jc w:val="center"/>
              <w:rPr>
                <w:rFonts w:ascii="Arial" w:hAnsi="Arial" w:cs="Arial"/>
                <w:sz w:val="20"/>
                <w:szCs w:val="20"/>
              </w:rPr>
            </w:pPr>
            <w:r w:rsidRPr="00F5457E">
              <w:rPr>
                <w:rFonts w:ascii="Arial" w:hAnsi="Arial" w:cs="Arial"/>
                <w:sz w:val="20"/>
                <w:szCs w:val="20"/>
              </w:rPr>
              <w:t>No.</w:t>
            </w:r>
          </w:p>
        </w:tc>
        <w:tc>
          <w:tcPr>
            <w:tcW w:w="256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044524F" w14:textId="77777777" w:rsidR="00DD1475" w:rsidRPr="00F5457E" w:rsidRDefault="00DD1475" w:rsidP="00F5457E">
            <w:pPr>
              <w:pStyle w:val="TableParagraph"/>
              <w:jc w:val="center"/>
              <w:rPr>
                <w:rFonts w:ascii="Arial" w:eastAsia="Arial" w:hAnsi="Arial" w:cs="Arial"/>
                <w:bCs/>
                <w:sz w:val="20"/>
                <w:szCs w:val="20"/>
              </w:rPr>
            </w:pPr>
            <w:r w:rsidRPr="00F5457E">
              <w:rPr>
                <w:rFonts w:ascii="Arial" w:hAnsi="Arial" w:cs="Arial"/>
                <w:bCs/>
                <w:sz w:val="20"/>
                <w:szCs w:val="20"/>
              </w:rPr>
              <w:t>Name &amp; Location</w:t>
            </w:r>
          </w:p>
        </w:tc>
        <w:tc>
          <w:tcPr>
            <w:tcW w:w="9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8165A9E" w14:textId="77777777" w:rsidR="00DD1475" w:rsidRPr="00F5457E" w:rsidRDefault="00DD1475" w:rsidP="00F5457E">
            <w:pPr>
              <w:pStyle w:val="TableParagraph"/>
              <w:jc w:val="center"/>
              <w:rPr>
                <w:rFonts w:ascii="Arial" w:eastAsia="Arial" w:hAnsi="Arial" w:cs="Arial"/>
                <w:bCs/>
                <w:sz w:val="20"/>
                <w:szCs w:val="20"/>
              </w:rPr>
            </w:pPr>
            <w:r w:rsidRPr="00F5457E">
              <w:rPr>
                <w:rFonts w:ascii="Arial" w:hAnsi="Arial" w:cs="Arial"/>
                <w:bCs/>
                <w:sz w:val="20"/>
                <w:szCs w:val="20"/>
              </w:rPr>
              <w:t>County</w:t>
            </w:r>
          </w:p>
        </w:tc>
        <w:tc>
          <w:tcPr>
            <w:tcW w:w="1842"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C9F48E7" w14:textId="77777777" w:rsidR="00DD1475" w:rsidRPr="00F5457E" w:rsidRDefault="00DD1475" w:rsidP="00F5457E">
            <w:pPr>
              <w:pStyle w:val="TableParagraph"/>
              <w:jc w:val="center"/>
              <w:rPr>
                <w:rFonts w:ascii="Arial" w:eastAsia="Arial" w:hAnsi="Arial" w:cs="Arial"/>
                <w:bCs/>
                <w:sz w:val="20"/>
                <w:szCs w:val="20"/>
              </w:rPr>
            </w:pPr>
            <w:proofErr w:type="spellStart"/>
            <w:r w:rsidRPr="00F5457E">
              <w:rPr>
                <w:rFonts w:ascii="Arial" w:eastAsia="Arial" w:hAnsi="Arial" w:cs="Arial"/>
                <w:bCs/>
                <w:sz w:val="20"/>
                <w:szCs w:val="20"/>
              </w:rPr>
              <w:t>Cond’n</w:t>
            </w:r>
            <w:proofErr w:type="spellEnd"/>
          </w:p>
        </w:tc>
        <w:tc>
          <w:tcPr>
            <w:tcW w:w="247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5BC6FCD" w14:textId="77777777" w:rsidR="00DD1475" w:rsidRPr="00F5457E" w:rsidRDefault="00DD1475" w:rsidP="00F5457E">
            <w:pPr>
              <w:pStyle w:val="TableParagraph"/>
              <w:jc w:val="center"/>
              <w:rPr>
                <w:rFonts w:ascii="Arial" w:eastAsia="Arial" w:hAnsi="Arial" w:cs="Arial"/>
                <w:bCs/>
                <w:sz w:val="20"/>
                <w:szCs w:val="20"/>
              </w:rPr>
            </w:pPr>
            <w:r w:rsidRPr="00F5457E">
              <w:rPr>
                <w:rFonts w:ascii="Arial" w:hAnsi="Arial" w:cs="Arial"/>
                <w:bCs/>
                <w:sz w:val="20"/>
                <w:szCs w:val="20"/>
              </w:rPr>
              <w:t>Type 1945</w:t>
            </w:r>
          </w:p>
        </w:tc>
        <w:tc>
          <w:tcPr>
            <w:tcW w:w="443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919F9EB" w14:textId="77777777" w:rsidR="00DD1475" w:rsidRPr="00F5457E" w:rsidRDefault="00DD1475" w:rsidP="00F5457E">
            <w:pPr>
              <w:pStyle w:val="TableParagraph"/>
              <w:jc w:val="center"/>
              <w:rPr>
                <w:rFonts w:ascii="Arial" w:eastAsia="Arial" w:hAnsi="Arial" w:cs="Arial"/>
                <w:bCs/>
                <w:sz w:val="20"/>
                <w:szCs w:val="20"/>
              </w:rPr>
            </w:pPr>
            <w:r w:rsidRPr="00F5457E">
              <w:rPr>
                <w:rFonts w:ascii="Arial" w:hAnsi="Arial" w:cs="Arial"/>
                <w:bCs/>
                <w:sz w:val="20"/>
                <w:szCs w:val="20"/>
              </w:rPr>
              <w:t>Comments</w:t>
            </w:r>
          </w:p>
        </w:tc>
      </w:tr>
      <w:bookmarkEnd w:id="1"/>
      <w:tr w:rsidR="00DD1475" w:rsidRPr="00F5457E" w14:paraId="52698E5A" w14:textId="77777777" w:rsidTr="00124E1B">
        <w:trPr>
          <w:jc w:val="center"/>
        </w:trPr>
        <w:tc>
          <w:tcPr>
            <w:tcW w:w="1496" w:type="dxa"/>
            <w:tcBorders>
              <w:top w:val="single" w:sz="4" w:space="0" w:color="000000"/>
              <w:left w:val="single" w:sz="4" w:space="0" w:color="000000"/>
              <w:bottom w:val="single" w:sz="4" w:space="0" w:color="000000"/>
              <w:right w:val="single" w:sz="4" w:space="0" w:color="000000"/>
            </w:tcBorders>
            <w:shd w:val="clear" w:color="auto" w:fill="FFFFCC"/>
          </w:tcPr>
          <w:p w14:paraId="30F5DF7D" w14:textId="5BC409CC" w:rsidR="00DD1475" w:rsidRPr="00F5457E" w:rsidRDefault="00DD1475" w:rsidP="00F5457E">
            <w:pPr>
              <w:pStyle w:val="TableParagraph"/>
              <w:jc w:val="center"/>
              <w:rPr>
                <w:rFonts w:ascii="Arial" w:eastAsia="Arial" w:hAnsi="Arial" w:cs="Arial"/>
                <w:sz w:val="20"/>
                <w:szCs w:val="20"/>
              </w:rPr>
            </w:pPr>
            <w:r w:rsidRPr="00F5457E">
              <w:rPr>
                <w:rFonts w:ascii="Arial" w:hAnsi="Arial" w:cs="Arial"/>
                <w:sz w:val="20"/>
                <w:szCs w:val="20"/>
              </w:rPr>
              <w:t>SY 846 820</w:t>
            </w:r>
          </w:p>
        </w:tc>
        <w:tc>
          <w:tcPr>
            <w:tcW w:w="666" w:type="dxa"/>
            <w:tcBorders>
              <w:top w:val="single" w:sz="4" w:space="0" w:color="000000"/>
              <w:left w:val="single" w:sz="4" w:space="0" w:color="000000"/>
              <w:bottom w:val="single" w:sz="4" w:space="0" w:color="000000"/>
              <w:right w:val="single" w:sz="4" w:space="0" w:color="000000"/>
            </w:tcBorders>
            <w:shd w:val="clear" w:color="auto" w:fill="FFFFCC"/>
          </w:tcPr>
          <w:p w14:paraId="28B92237" w14:textId="77C1CE22" w:rsidR="00DD1475" w:rsidRPr="00F5457E" w:rsidRDefault="00DD1475" w:rsidP="00F5457E">
            <w:pPr>
              <w:pStyle w:val="TableParagraph"/>
              <w:jc w:val="center"/>
              <w:rPr>
                <w:rFonts w:ascii="Arial" w:eastAsia="Arial" w:hAnsi="Arial" w:cs="Arial"/>
                <w:sz w:val="20"/>
                <w:szCs w:val="20"/>
              </w:rPr>
            </w:pPr>
            <w:r w:rsidRPr="00F5457E">
              <w:rPr>
                <w:rFonts w:ascii="Arial" w:hAnsi="Arial" w:cs="Arial"/>
                <w:sz w:val="20"/>
                <w:szCs w:val="20"/>
              </w:rPr>
              <w:t>194</w:t>
            </w:r>
          </w:p>
        </w:tc>
        <w:tc>
          <w:tcPr>
            <w:tcW w:w="940" w:type="dxa"/>
            <w:tcBorders>
              <w:top w:val="single" w:sz="4" w:space="0" w:color="000000"/>
              <w:left w:val="single" w:sz="4" w:space="0" w:color="000000"/>
              <w:bottom w:val="single" w:sz="4" w:space="0" w:color="000000"/>
              <w:right w:val="single" w:sz="4" w:space="0" w:color="000000"/>
            </w:tcBorders>
            <w:shd w:val="clear" w:color="auto" w:fill="FFFFCC"/>
          </w:tcPr>
          <w:p w14:paraId="2893A2A8" w14:textId="1FC8E3A7" w:rsidR="00DD1475" w:rsidRPr="00F5457E" w:rsidRDefault="00DD1475" w:rsidP="00F5457E">
            <w:pPr>
              <w:pStyle w:val="TableParagraph"/>
              <w:jc w:val="center"/>
              <w:rPr>
                <w:rFonts w:ascii="Arial" w:eastAsia="Arial" w:hAnsi="Arial" w:cs="Arial"/>
                <w:sz w:val="20"/>
                <w:szCs w:val="20"/>
              </w:rPr>
            </w:pPr>
            <w:r w:rsidRPr="00F5457E">
              <w:rPr>
                <w:rFonts w:ascii="Arial" w:hAnsi="Arial" w:cs="Arial"/>
                <w:sz w:val="20"/>
                <w:szCs w:val="20"/>
              </w:rPr>
              <w:t>688</w:t>
            </w:r>
          </w:p>
        </w:tc>
        <w:tc>
          <w:tcPr>
            <w:tcW w:w="2563" w:type="dxa"/>
            <w:tcBorders>
              <w:top w:val="single" w:sz="4" w:space="0" w:color="000000"/>
              <w:left w:val="single" w:sz="4" w:space="0" w:color="000000"/>
              <w:bottom w:val="single" w:sz="4" w:space="0" w:color="000000"/>
              <w:right w:val="single" w:sz="4" w:space="0" w:color="000000"/>
            </w:tcBorders>
            <w:shd w:val="clear" w:color="auto" w:fill="FFFFCC"/>
          </w:tcPr>
          <w:p w14:paraId="2AB0337A" w14:textId="4E833E38" w:rsidR="00DD1475" w:rsidRPr="00F5457E" w:rsidRDefault="00DD1475" w:rsidP="00F5457E">
            <w:pPr>
              <w:pStyle w:val="TableParagraph"/>
              <w:jc w:val="center"/>
              <w:rPr>
                <w:rFonts w:ascii="Arial" w:eastAsia="Arial" w:hAnsi="Arial" w:cs="Arial"/>
                <w:sz w:val="20"/>
                <w:szCs w:val="20"/>
              </w:rPr>
            </w:pPr>
            <w:r w:rsidRPr="00F5457E">
              <w:rPr>
                <w:rFonts w:ascii="Arial" w:hAnsi="Arial" w:cs="Arial"/>
                <w:sz w:val="20"/>
                <w:szCs w:val="20"/>
              </w:rPr>
              <w:t xml:space="preserve">Park Camp, West </w:t>
            </w:r>
            <w:proofErr w:type="spellStart"/>
            <w:r w:rsidRPr="00F5457E">
              <w:rPr>
                <w:rFonts w:ascii="Arial" w:hAnsi="Arial" w:cs="Arial"/>
                <w:sz w:val="20"/>
                <w:szCs w:val="20"/>
              </w:rPr>
              <w:t>Lulworth</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auto" w:fill="FFFFCC"/>
          </w:tcPr>
          <w:p w14:paraId="41073777" w14:textId="19E6B041" w:rsidR="00DD1475" w:rsidRPr="00F5457E" w:rsidRDefault="00DD1475" w:rsidP="00F5457E">
            <w:pPr>
              <w:pStyle w:val="TableParagraph"/>
              <w:ind w:hanging="1"/>
              <w:jc w:val="center"/>
              <w:rPr>
                <w:rFonts w:ascii="Arial" w:eastAsia="Arial" w:hAnsi="Arial" w:cs="Arial"/>
                <w:sz w:val="20"/>
                <w:szCs w:val="20"/>
              </w:rPr>
            </w:pPr>
            <w:r w:rsidRPr="00F5457E">
              <w:rPr>
                <w:rFonts w:ascii="Arial" w:hAnsi="Arial" w:cs="Arial"/>
                <w:sz w:val="20"/>
                <w:szCs w:val="20"/>
              </w:rPr>
              <w:t>Dorset</w:t>
            </w:r>
          </w:p>
        </w:tc>
        <w:tc>
          <w:tcPr>
            <w:tcW w:w="1842" w:type="dxa"/>
            <w:tcBorders>
              <w:top w:val="single" w:sz="4" w:space="0" w:color="000000"/>
              <w:left w:val="single" w:sz="4" w:space="0" w:color="000000"/>
              <w:bottom w:val="single" w:sz="4" w:space="0" w:color="000000"/>
              <w:right w:val="single" w:sz="4" w:space="0" w:color="000000"/>
            </w:tcBorders>
            <w:shd w:val="clear" w:color="auto" w:fill="FFFFCC"/>
          </w:tcPr>
          <w:p w14:paraId="35609B8A" w14:textId="4015A99C" w:rsidR="00DD1475" w:rsidRPr="00F5457E" w:rsidRDefault="00DD1475" w:rsidP="00F5457E">
            <w:pPr>
              <w:pStyle w:val="TableParagraph"/>
              <w:jc w:val="center"/>
              <w:rPr>
                <w:rFonts w:ascii="Arial" w:eastAsia="Arial" w:hAnsi="Arial" w:cs="Arial"/>
                <w:sz w:val="20"/>
                <w:szCs w:val="20"/>
              </w:rPr>
            </w:pPr>
            <w:r w:rsidRPr="00F5457E">
              <w:rPr>
                <w:rFonts w:ascii="Arial" w:hAnsi="Arial" w:cs="Arial"/>
                <w:sz w:val="20"/>
                <w:szCs w:val="20"/>
              </w:rPr>
              <w:t>4</w:t>
            </w:r>
          </w:p>
        </w:tc>
        <w:tc>
          <w:tcPr>
            <w:tcW w:w="2473" w:type="dxa"/>
            <w:tcBorders>
              <w:top w:val="single" w:sz="4" w:space="0" w:color="000000"/>
              <w:left w:val="single" w:sz="4" w:space="0" w:color="000000"/>
              <w:bottom w:val="single" w:sz="4" w:space="0" w:color="000000"/>
              <w:right w:val="single" w:sz="4" w:space="0" w:color="000000"/>
            </w:tcBorders>
            <w:shd w:val="clear" w:color="auto" w:fill="FFFFCC"/>
          </w:tcPr>
          <w:p w14:paraId="563BC31D" w14:textId="77777777" w:rsidR="00DD1475" w:rsidRPr="00F5457E" w:rsidRDefault="00DD1475" w:rsidP="00F5457E">
            <w:pPr>
              <w:pStyle w:val="TableParagraph"/>
              <w:jc w:val="center"/>
              <w:rPr>
                <w:rFonts w:ascii="Arial" w:eastAsia="Arial" w:hAnsi="Arial" w:cs="Arial"/>
                <w:sz w:val="20"/>
                <w:szCs w:val="20"/>
              </w:rPr>
            </w:pPr>
            <w:r w:rsidRPr="00F5457E">
              <w:rPr>
                <w:rFonts w:ascii="Arial" w:hAnsi="Arial" w:cs="Arial"/>
                <w:sz w:val="20"/>
                <w:szCs w:val="20"/>
              </w:rPr>
              <w:t>German Working Camp</w:t>
            </w:r>
          </w:p>
        </w:tc>
        <w:tc>
          <w:tcPr>
            <w:tcW w:w="4433" w:type="dxa"/>
            <w:tcBorders>
              <w:top w:val="single" w:sz="4" w:space="0" w:color="000000"/>
              <w:left w:val="single" w:sz="4" w:space="0" w:color="000000"/>
              <w:bottom w:val="single" w:sz="4" w:space="0" w:color="000000"/>
              <w:right w:val="single" w:sz="4" w:space="0" w:color="000000"/>
            </w:tcBorders>
            <w:shd w:val="clear" w:color="auto" w:fill="FFFFCC"/>
          </w:tcPr>
          <w:p w14:paraId="4DB92266" w14:textId="77777777" w:rsidR="00DD1475" w:rsidRPr="00F5457E" w:rsidRDefault="00DD1475" w:rsidP="00F5457E">
            <w:pPr>
              <w:pStyle w:val="TableParagraph"/>
              <w:jc w:val="center"/>
              <w:rPr>
                <w:rFonts w:ascii="Arial" w:eastAsia="Arial" w:hAnsi="Arial" w:cs="Arial"/>
                <w:sz w:val="20"/>
                <w:szCs w:val="20"/>
              </w:rPr>
            </w:pPr>
            <w:r w:rsidRPr="00F5457E">
              <w:rPr>
                <w:rFonts w:ascii="Arial" w:hAnsi="Arial" w:cs="Arial"/>
                <w:sz w:val="20"/>
                <w:szCs w:val="20"/>
              </w:rPr>
              <w:t>Former British Army camp within woodland.</w:t>
            </w:r>
          </w:p>
        </w:tc>
      </w:tr>
    </w:tbl>
    <w:p w14:paraId="4DF34710" w14:textId="77777777" w:rsidR="00124E1B" w:rsidRPr="00797C2D" w:rsidRDefault="00124E1B" w:rsidP="00124E1B">
      <w:pPr>
        <w:shd w:val="clear" w:color="auto" w:fill="FFFFFF"/>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21"/>
        <w:gridCol w:w="5077"/>
      </w:tblGrid>
      <w:tr w:rsidR="00124E1B" w:rsidRPr="00E271E3" w14:paraId="482A1B86" w14:textId="77777777" w:rsidTr="00277697">
        <w:tc>
          <w:tcPr>
            <w:tcW w:w="10321" w:type="dxa"/>
            <w:vMerge w:val="restart"/>
          </w:tcPr>
          <w:p w14:paraId="08FA1033" w14:textId="33D213A7" w:rsidR="00124E1B" w:rsidRPr="00E271E3" w:rsidRDefault="00124E1B" w:rsidP="00124E1B">
            <w:pPr>
              <w:jc w:val="both"/>
              <w:rPr>
                <w:rFonts w:ascii="Arial" w:hAnsi="Arial" w:cs="Arial"/>
                <w:bCs/>
                <w:sz w:val="20"/>
                <w:szCs w:val="20"/>
              </w:rPr>
            </w:pPr>
            <w:r w:rsidRPr="00E271E3">
              <w:rPr>
                <w:rFonts w:ascii="Arial" w:hAnsi="Arial" w:cs="Arial"/>
                <w:b/>
                <w:sz w:val="20"/>
                <w:szCs w:val="20"/>
              </w:rPr>
              <w:t>Location:</w:t>
            </w:r>
            <w:r w:rsidRPr="00E271E3">
              <w:rPr>
                <w:rFonts w:ascii="Arial" w:hAnsi="Arial" w:cs="Arial"/>
                <w:bCs/>
                <w:sz w:val="20"/>
                <w:szCs w:val="20"/>
              </w:rPr>
              <w:t xml:space="preserve"> </w:t>
            </w:r>
            <w:r w:rsidR="005C40A9">
              <w:rPr>
                <w:rFonts w:ascii="Arial" w:hAnsi="Arial" w:cs="Arial"/>
                <w:bCs/>
                <w:sz w:val="20"/>
                <w:szCs w:val="20"/>
              </w:rPr>
              <w:t xml:space="preserve">Park land to the W of Lulworth </w:t>
            </w:r>
            <w:r w:rsidR="00797C2D">
              <w:rPr>
                <w:rFonts w:ascii="Arial" w:hAnsi="Arial" w:cs="Arial"/>
                <w:bCs/>
                <w:sz w:val="20"/>
                <w:szCs w:val="20"/>
              </w:rPr>
              <w:t>C</w:t>
            </w:r>
            <w:r w:rsidR="005C40A9">
              <w:rPr>
                <w:rFonts w:ascii="Arial" w:hAnsi="Arial" w:cs="Arial"/>
                <w:bCs/>
                <w:sz w:val="20"/>
                <w:szCs w:val="20"/>
              </w:rPr>
              <w:t>astle.</w:t>
            </w:r>
            <w:r w:rsidR="00471434">
              <w:rPr>
                <w:rFonts w:ascii="Arial" w:hAnsi="Arial" w:cs="Arial"/>
                <w:bCs/>
                <w:sz w:val="20"/>
                <w:szCs w:val="20"/>
              </w:rPr>
              <w:t xml:space="preserve"> Questions have been raised about the location of this camp – or whether it was at Lulworth Cove – </w:t>
            </w:r>
            <w:r w:rsidR="00B46462">
              <w:rPr>
                <w:rFonts w:ascii="Arial" w:hAnsi="Arial" w:cs="Arial"/>
                <w:bCs/>
                <w:sz w:val="20"/>
                <w:szCs w:val="20"/>
              </w:rPr>
              <w:t xml:space="preserve">or </w:t>
            </w:r>
            <w:r w:rsidR="00471434">
              <w:rPr>
                <w:rFonts w:ascii="Arial" w:hAnsi="Arial" w:cs="Arial"/>
                <w:bCs/>
                <w:sz w:val="20"/>
                <w:szCs w:val="20"/>
              </w:rPr>
              <w:t>possibly both sites.</w:t>
            </w:r>
          </w:p>
          <w:p w14:paraId="7C4C30C4" w14:textId="77777777" w:rsidR="00124E1B" w:rsidRPr="00797C2D" w:rsidRDefault="00124E1B" w:rsidP="00124E1B">
            <w:pPr>
              <w:jc w:val="both"/>
              <w:rPr>
                <w:rFonts w:ascii="Arial" w:hAnsi="Arial" w:cs="Arial"/>
                <w:bCs/>
                <w:sz w:val="16"/>
                <w:szCs w:val="16"/>
              </w:rPr>
            </w:pPr>
          </w:p>
          <w:p w14:paraId="11F7D0E8" w14:textId="77777777" w:rsidR="00124E1B" w:rsidRPr="00E271E3" w:rsidRDefault="00124E1B" w:rsidP="00124E1B">
            <w:pPr>
              <w:jc w:val="both"/>
              <w:rPr>
                <w:rFonts w:ascii="Arial" w:hAnsi="Arial" w:cs="Arial"/>
                <w:bCs/>
                <w:sz w:val="20"/>
                <w:szCs w:val="20"/>
              </w:rPr>
            </w:pPr>
            <w:r w:rsidRPr="00E271E3">
              <w:rPr>
                <w:rFonts w:ascii="Arial" w:hAnsi="Arial" w:cs="Arial"/>
                <w:b/>
                <w:sz w:val="20"/>
                <w:szCs w:val="20"/>
              </w:rPr>
              <w:t>Before the camp:</w:t>
            </w:r>
            <w:r w:rsidRPr="00E271E3">
              <w:rPr>
                <w:rFonts w:ascii="Arial" w:hAnsi="Arial" w:cs="Arial"/>
                <w:bCs/>
                <w:sz w:val="20"/>
                <w:szCs w:val="20"/>
              </w:rPr>
              <w:t xml:space="preserve"> </w:t>
            </w:r>
          </w:p>
          <w:p w14:paraId="6B1617F0" w14:textId="77777777" w:rsidR="00124E1B" w:rsidRPr="00797C2D" w:rsidRDefault="00124E1B" w:rsidP="00124E1B">
            <w:pPr>
              <w:jc w:val="both"/>
              <w:rPr>
                <w:rFonts w:ascii="Arial" w:hAnsi="Arial" w:cs="Arial"/>
                <w:bCs/>
                <w:sz w:val="16"/>
                <w:szCs w:val="16"/>
              </w:rPr>
            </w:pPr>
          </w:p>
          <w:p w14:paraId="79BFD4C1" w14:textId="77777777" w:rsidR="00951D4D" w:rsidRDefault="00124E1B" w:rsidP="00277697">
            <w:pPr>
              <w:shd w:val="clear" w:color="auto" w:fill="FFFFFF"/>
              <w:jc w:val="both"/>
              <w:rPr>
                <w:rFonts w:ascii="Arial" w:hAnsi="Arial" w:cs="Arial"/>
                <w:bCs/>
                <w:sz w:val="20"/>
                <w:szCs w:val="20"/>
              </w:rPr>
            </w:pPr>
            <w:r w:rsidRPr="00E271E3">
              <w:rPr>
                <w:rFonts w:ascii="Arial" w:hAnsi="Arial" w:cs="Arial"/>
                <w:b/>
                <w:sz w:val="20"/>
                <w:szCs w:val="20"/>
              </w:rPr>
              <w:t>Pow Camp:</w:t>
            </w:r>
            <w:r w:rsidRPr="00E271E3">
              <w:rPr>
                <w:rFonts w:ascii="Arial" w:hAnsi="Arial" w:cs="Arial"/>
                <w:bCs/>
                <w:sz w:val="20"/>
                <w:szCs w:val="20"/>
              </w:rPr>
              <w:t xml:space="preserve"> </w:t>
            </w:r>
            <w:r w:rsidR="00471434">
              <w:rPr>
                <w:rFonts w:ascii="Arial" w:hAnsi="Arial" w:cs="Arial"/>
                <w:bCs/>
                <w:sz w:val="20"/>
                <w:szCs w:val="20"/>
              </w:rPr>
              <w:t>“</w:t>
            </w:r>
            <w:r w:rsidR="00471434" w:rsidRPr="00277697">
              <w:rPr>
                <w:rFonts w:ascii="Arial" w:hAnsi="Arial" w:cs="Arial"/>
                <w:bCs/>
                <w:i/>
                <w:iCs/>
                <w:sz w:val="20"/>
                <w:szCs w:val="20"/>
              </w:rPr>
              <w:t>Situated between West Lulworth and East Lulworth, this was a camp with around 100 huts. The ‘high’ number of 688, shows this was a late camp – opened for PoWs at the end of the war. It housed German PoWs who took over an existing British Army camp. It was still in existence in the 1950’s for Displaced Persons”.</w:t>
            </w:r>
            <w:r w:rsidR="00471434">
              <w:rPr>
                <w:rFonts w:ascii="Arial" w:hAnsi="Arial" w:cs="Arial"/>
                <w:bCs/>
                <w:sz w:val="20"/>
                <w:szCs w:val="20"/>
              </w:rPr>
              <w:t xml:space="preserve"> [Information from Pete Wood - </w:t>
            </w:r>
            <w:hyperlink r:id="rId8" w:history="1">
              <w:r w:rsidR="00471434">
                <w:rPr>
                  <w:rStyle w:val="Hyperlink"/>
                </w:rPr>
                <w:t>ww2talk.com/</w:t>
              </w:r>
            </w:hyperlink>
            <w:r w:rsidR="00471434">
              <w:rPr>
                <w:rFonts w:ascii="Arial" w:hAnsi="Arial" w:cs="Arial"/>
                <w:bCs/>
                <w:sz w:val="20"/>
                <w:szCs w:val="20"/>
              </w:rPr>
              <w:t xml:space="preserve"> ]</w:t>
            </w:r>
          </w:p>
          <w:p w14:paraId="7A1AA262" w14:textId="77777777" w:rsidR="00277697" w:rsidRPr="001161CF" w:rsidRDefault="00277697" w:rsidP="00277697">
            <w:pPr>
              <w:jc w:val="both"/>
              <w:rPr>
                <w:rFonts w:ascii="Arial" w:hAnsi="Arial" w:cs="Arial"/>
                <w:color w:val="000000"/>
                <w:sz w:val="16"/>
                <w:szCs w:val="16"/>
              </w:rPr>
            </w:pPr>
            <w:bookmarkStart w:id="2" w:name="_Hlk192846461"/>
          </w:p>
          <w:tbl>
            <w:tblPr>
              <w:tblStyle w:val="TableGrid"/>
              <w:tblW w:w="0" w:type="auto"/>
              <w:tblLook w:val="04A0" w:firstRow="1" w:lastRow="0" w:firstColumn="1" w:lastColumn="0" w:noHBand="0" w:noVBand="1"/>
            </w:tblPr>
            <w:tblGrid>
              <w:gridCol w:w="10095"/>
            </w:tblGrid>
            <w:tr w:rsidR="00277697" w14:paraId="74367258" w14:textId="77777777" w:rsidTr="00D3053C">
              <w:tc>
                <w:tcPr>
                  <w:tcW w:w="15388" w:type="dxa"/>
                  <w:shd w:val="clear" w:color="auto" w:fill="F2F2F2" w:themeFill="background1" w:themeFillShade="F2"/>
                  <w:tcMar>
                    <w:top w:w="57" w:type="dxa"/>
                    <w:bottom w:w="57" w:type="dxa"/>
                  </w:tcMar>
                </w:tcPr>
                <w:p w14:paraId="6AD47918" w14:textId="3BA66A46" w:rsidR="00277697" w:rsidRPr="005E0A65" w:rsidRDefault="00277697" w:rsidP="00277697">
                  <w:pPr>
                    <w:jc w:val="both"/>
                    <w:rPr>
                      <w:rFonts w:ascii="Arial" w:hAnsi="Arial" w:cs="Arial"/>
                      <w:sz w:val="20"/>
                      <w:szCs w:val="20"/>
                    </w:rPr>
                  </w:pPr>
                  <w:r w:rsidRPr="005E0A65">
                    <w:rPr>
                      <w:rFonts w:ascii="Arial" w:hAnsi="Arial" w:cs="Arial"/>
                      <w:sz w:val="20"/>
                      <w:szCs w:val="20"/>
                    </w:rPr>
                    <w:t xml:space="preserve">Oversight and development of re-education activities and English teaching for </w:t>
                  </w:r>
                  <w:r w:rsidRPr="005E0A65">
                    <w:rPr>
                      <w:rFonts w:ascii="Arial" w:hAnsi="Arial" w:cs="Arial"/>
                      <w:sz w:val="20"/>
                      <w:szCs w:val="20"/>
                      <w:u w:val="single"/>
                    </w:rPr>
                    <w:t>German</w:t>
                  </w:r>
                  <w:r w:rsidRPr="005E0A65">
                    <w:rPr>
                      <w:rFonts w:ascii="Arial" w:hAnsi="Arial" w:cs="Arial"/>
                      <w:sz w:val="20"/>
                      <w:szCs w:val="20"/>
                    </w:rPr>
                    <w:t xml:space="preserve"> pows was carried out by PID (Political Intelligence Department of the Foreign Office) / COGA </w:t>
                  </w:r>
                  <w:r w:rsidRPr="005E0A65">
                    <w:rPr>
                      <w:rFonts w:ascii="Arial" w:hAnsi="Arial" w:cs="Arial"/>
                      <w:sz w:val="20"/>
                      <w:szCs w:val="20"/>
                      <w:shd w:val="clear" w:color="auto" w:fill="F2F2F2" w:themeFill="background1" w:themeFillShade="F2"/>
                    </w:rPr>
                    <w:t>(</w:t>
                  </w:r>
                  <w:r w:rsidRPr="005E0A65">
                    <w:rPr>
                      <w:rFonts w:ascii="Arial" w:hAnsi="Arial" w:cs="Arial"/>
                      <w:color w:val="4D5156"/>
                      <w:sz w:val="20"/>
                      <w:szCs w:val="20"/>
                      <w:shd w:val="clear" w:color="auto" w:fill="F2F2F2" w:themeFill="background1" w:themeFillShade="F2"/>
                    </w:rPr>
                    <w:t>Control Office for Germany and Austria – UK). Visits and reports were made. The standard of the reports varied greatly. The visitors took little interest, if any, in activities other than re-education. They rarely mentioned welfare, sports, games, pastimes, crafts, etc of the pows.</w:t>
                  </w:r>
                </w:p>
              </w:tc>
            </w:tr>
            <w:bookmarkEnd w:id="2"/>
          </w:tbl>
          <w:p w14:paraId="5CB07F90" w14:textId="77777777" w:rsidR="00277697" w:rsidRPr="00873C64" w:rsidRDefault="00277697" w:rsidP="00277697">
            <w:pPr>
              <w:shd w:val="clear" w:color="auto" w:fill="FFFFFF"/>
              <w:jc w:val="both"/>
              <w:rPr>
                <w:rFonts w:ascii="Arial" w:hAnsi="Arial" w:cs="Arial"/>
                <w:bCs/>
                <w:sz w:val="12"/>
                <w:szCs w:val="12"/>
              </w:rPr>
            </w:pPr>
          </w:p>
          <w:p w14:paraId="17D8105B" w14:textId="3B86CDFC" w:rsidR="00873C64" w:rsidRDefault="00873C64" w:rsidP="00277697">
            <w:pPr>
              <w:shd w:val="clear" w:color="auto" w:fill="FFFFFF"/>
              <w:jc w:val="both"/>
              <w:rPr>
                <w:rFonts w:ascii="Arial" w:hAnsi="Arial" w:cs="Arial"/>
                <w:bCs/>
                <w:sz w:val="20"/>
                <w:szCs w:val="20"/>
              </w:rPr>
            </w:pPr>
            <w:r w:rsidRPr="00277DDF">
              <w:rPr>
                <w:rFonts w:ascii="Arial" w:hAnsi="Arial" w:cs="Arial"/>
                <w:b/>
                <w:sz w:val="20"/>
                <w:szCs w:val="20"/>
              </w:rPr>
              <w:t>1946</w:t>
            </w:r>
            <w:r>
              <w:rPr>
                <w:rFonts w:ascii="Arial" w:hAnsi="Arial" w:cs="Arial"/>
                <w:bCs/>
                <w:sz w:val="20"/>
                <w:szCs w:val="20"/>
              </w:rPr>
              <w:t xml:space="preserve"> – Intake of many pows from camps in the USA. They had very low morale as they </w:t>
            </w:r>
            <w:r w:rsidR="006318B6">
              <w:rPr>
                <w:rFonts w:ascii="Arial" w:hAnsi="Arial" w:cs="Arial"/>
                <w:bCs/>
                <w:sz w:val="20"/>
                <w:szCs w:val="20"/>
              </w:rPr>
              <w:t>were</w:t>
            </w:r>
            <w:r>
              <w:rPr>
                <w:rFonts w:ascii="Arial" w:hAnsi="Arial" w:cs="Arial"/>
                <w:bCs/>
                <w:sz w:val="20"/>
                <w:szCs w:val="20"/>
              </w:rPr>
              <w:t xml:space="preserve"> misinformed in the US </w:t>
            </w:r>
            <w:r w:rsidR="006318B6">
              <w:rPr>
                <w:rFonts w:ascii="Arial" w:hAnsi="Arial" w:cs="Arial"/>
                <w:bCs/>
                <w:sz w:val="20"/>
                <w:szCs w:val="20"/>
              </w:rPr>
              <w:t xml:space="preserve">that </w:t>
            </w:r>
            <w:r>
              <w:rPr>
                <w:rFonts w:ascii="Arial" w:hAnsi="Arial" w:cs="Arial"/>
                <w:bCs/>
                <w:sz w:val="20"/>
                <w:szCs w:val="20"/>
              </w:rPr>
              <w:t>they were being repatriated. Instead, they found themselves in working camps in the UK.</w:t>
            </w:r>
          </w:p>
          <w:p w14:paraId="10C741C3" w14:textId="77777777" w:rsidR="00873C64" w:rsidRPr="00873C64" w:rsidRDefault="00873C64" w:rsidP="00277697">
            <w:pPr>
              <w:shd w:val="clear" w:color="auto" w:fill="FFFFFF"/>
              <w:jc w:val="both"/>
              <w:rPr>
                <w:rFonts w:ascii="Arial" w:hAnsi="Arial" w:cs="Arial"/>
                <w:bCs/>
                <w:sz w:val="16"/>
                <w:szCs w:val="16"/>
              </w:rPr>
            </w:pPr>
          </w:p>
          <w:p w14:paraId="36C99F12" w14:textId="30C7DE1A" w:rsidR="00277697" w:rsidRDefault="00277697" w:rsidP="00277697">
            <w:pPr>
              <w:shd w:val="clear" w:color="auto" w:fill="FFFFFF"/>
              <w:jc w:val="both"/>
              <w:rPr>
                <w:rFonts w:ascii="Arial" w:hAnsi="Arial" w:cs="Arial"/>
                <w:bCs/>
                <w:sz w:val="20"/>
                <w:szCs w:val="20"/>
              </w:rPr>
            </w:pPr>
            <w:r w:rsidRPr="00277697">
              <w:rPr>
                <w:rFonts w:ascii="Arial" w:hAnsi="Arial" w:cs="Arial"/>
                <w:b/>
                <w:sz w:val="20"/>
                <w:szCs w:val="20"/>
              </w:rPr>
              <w:t>22-23 August 1946</w:t>
            </w:r>
            <w:r>
              <w:rPr>
                <w:rFonts w:ascii="Arial" w:hAnsi="Arial" w:cs="Arial"/>
                <w:bCs/>
                <w:sz w:val="20"/>
                <w:szCs w:val="20"/>
              </w:rPr>
              <w:t xml:space="preserve"> – General Survey by PID. This was the 2</w:t>
            </w:r>
            <w:r w:rsidRPr="00277697">
              <w:rPr>
                <w:rFonts w:ascii="Arial" w:hAnsi="Arial" w:cs="Arial"/>
                <w:bCs/>
                <w:sz w:val="20"/>
                <w:szCs w:val="20"/>
                <w:vertAlign w:val="superscript"/>
              </w:rPr>
              <w:t>nd</w:t>
            </w:r>
            <w:r>
              <w:rPr>
                <w:rFonts w:ascii="Arial" w:hAnsi="Arial" w:cs="Arial"/>
                <w:bCs/>
                <w:sz w:val="20"/>
                <w:szCs w:val="20"/>
              </w:rPr>
              <w:t xml:space="preserve"> visit, the first report is not in the National Archive file.</w:t>
            </w:r>
            <w:r w:rsidR="009D198D">
              <w:rPr>
                <w:rFonts w:ascii="Arial" w:hAnsi="Arial" w:cs="Arial"/>
                <w:bCs/>
                <w:sz w:val="20"/>
                <w:szCs w:val="20"/>
              </w:rPr>
              <w:t xml:space="preserve"> </w:t>
            </w:r>
            <w:r>
              <w:rPr>
                <w:rFonts w:ascii="Arial" w:hAnsi="Arial" w:cs="Arial"/>
                <w:bCs/>
                <w:sz w:val="20"/>
                <w:szCs w:val="20"/>
              </w:rPr>
              <w:t>Strength; 0 officers, 535 Other Ranks.</w:t>
            </w:r>
          </w:p>
          <w:p w14:paraId="5F616AEA" w14:textId="77777777" w:rsidR="009D198D" w:rsidRPr="009D198D" w:rsidRDefault="009D198D" w:rsidP="009D198D">
            <w:pPr>
              <w:rPr>
                <w:rFonts w:ascii="Arial" w:hAnsi="Arial" w:cs="Arial"/>
                <w:color w:val="222222"/>
                <w:sz w:val="12"/>
                <w:szCs w:val="12"/>
              </w:rPr>
            </w:pPr>
          </w:p>
          <w:tbl>
            <w:tblPr>
              <w:tblStyle w:val="TableGrid"/>
              <w:tblW w:w="0" w:type="auto"/>
              <w:jc w:val="center"/>
              <w:tblLook w:val="04A0" w:firstRow="1" w:lastRow="0" w:firstColumn="1" w:lastColumn="0" w:noHBand="0" w:noVBand="1"/>
            </w:tblPr>
            <w:tblGrid>
              <w:gridCol w:w="2253"/>
              <w:gridCol w:w="2254"/>
              <w:gridCol w:w="2253"/>
              <w:gridCol w:w="2254"/>
            </w:tblGrid>
            <w:tr w:rsidR="009D198D" w14:paraId="0CD4FCBC" w14:textId="77777777" w:rsidTr="00D3053C">
              <w:trPr>
                <w:jc w:val="center"/>
              </w:trPr>
              <w:tc>
                <w:tcPr>
                  <w:tcW w:w="2253" w:type="dxa"/>
                  <w:tcBorders>
                    <w:left w:val="single" w:sz="4" w:space="0" w:color="auto"/>
                  </w:tcBorders>
                </w:tcPr>
                <w:p w14:paraId="374F69C7" w14:textId="77777777" w:rsidR="009D198D" w:rsidRDefault="009D198D" w:rsidP="009D198D">
                  <w:pPr>
                    <w:jc w:val="center"/>
                    <w:rPr>
                      <w:rFonts w:ascii="Arial" w:hAnsi="Arial" w:cs="Arial"/>
                      <w:bCs/>
                      <w:sz w:val="20"/>
                      <w:szCs w:val="20"/>
                    </w:rPr>
                  </w:pPr>
                  <w:r>
                    <w:rPr>
                      <w:rFonts w:ascii="Arial" w:hAnsi="Arial" w:cs="Arial"/>
                      <w:bCs/>
                      <w:sz w:val="20"/>
                      <w:szCs w:val="20"/>
                    </w:rPr>
                    <w:t>At HQ</w:t>
                  </w:r>
                </w:p>
              </w:tc>
              <w:tc>
                <w:tcPr>
                  <w:tcW w:w="2254" w:type="dxa"/>
                </w:tcPr>
                <w:p w14:paraId="7C99B7CE" w14:textId="77777777" w:rsidR="009D198D" w:rsidRDefault="009D198D" w:rsidP="009D198D">
                  <w:pPr>
                    <w:jc w:val="center"/>
                    <w:rPr>
                      <w:rFonts w:ascii="Arial" w:hAnsi="Arial" w:cs="Arial"/>
                      <w:bCs/>
                      <w:sz w:val="20"/>
                      <w:szCs w:val="20"/>
                    </w:rPr>
                  </w:pPr>
                  <w:r>
                    <w:rPr>
                      <w:rFonts w:ascii="Arial" w:hAnsi="Arial" w:cs="Arial"/>
                      <w:bCs/>
                      <w:sz w:val="20"/>
                      <w:szCs w:val="20"/>
                    </w:rPr>
                    <w:t>Shaftesbury Hostel</w:t>
                  </w:r>
                </w:p>
              </w:tc>
              <w:tc>
                <w:tcPr>
                  <w:tcW w:w="2253" w:type="dxa"/>
                </w:tcPr>
                <w:p w14:paraId="302D42BD" w14:textId="77777777" w:rsidR="009D198D" w:rsidRDefault="009D198D" w:rsidP="009D198D">
                  <w:pPr>
                    <w:jc w:val="center"/>
                    <w:rPr>
                      <w:rFonts w:ascii="Arial" w:hAnsi="Arial" w:cs="Arial"/>
                      <w:bCs/>
                      <w:sz w:val="20"/>
                      <w:szCs w:val="20"/>
                    </w:rPr>
                  </w:pPr>
                  <w:r>
                    <w:rPr>
                      <w:rFonts w:ascii="Arial" w:hAnsi="Arial" w:cs="Arial"/>
                      <w:bCs/>
                      <w:sz w:val="20"/>
                      <w:szCs w:val="20"/>
                    </w:rPr>
                    <w:t>Portland Hostel</w:t>
                  </w:r>
                </w:p>
              </w:tc>
              <w:tc>
                <w:tcPr>
                  <w:tcW w:w="2254" w:type="dxa"/>
                </w:tcPr>
                <w:p w14:paraId="53660B86" w14:textId="77777777" w:rsidR="009D198D" w:rsidRDefault="009D198D" w:rsidP="009D198D">
                  <w:pPr>
                    <w:jc w:val="center"/>
                    <w:rPr>
                      <w:rFonts w:ascii="Arial" w:hAnsi="Arial" w:cs="Arial"/>
                      <w:bCs/>
                      <w:sz w:val="20"/>
                      <w:szCs w:val="20"/>
                    </w:rPr>
                  </w:pPr>
                  <w:r>
                    <w:rPr>
                      <w:rFonts w:ascii="Arial" w:hAnsi="Arial" w:cs="Arial"/>
                      <w:bCs/>
                      <w:sz w:val="20"/>
                      <w:szCs w:val="20"/>
                    </w:rPr>
                    <w:t>Attached from C1021</w:t>
                  </w:r>
                </w:p>
              </w:tc>
            </w:tr>
            <w:tr w:rsidR="009D198D" w14:paraId="3B669324" w14:textId="77777777" w:rsidTr="00D3053C">
              <w:trPr>
                <w:jc w:val="center"/>
              </w:trPr>
              <w:tc>
                <w:tcPr>
                  <w:tcW w:w="2253" w:type="dxa"/>
                  <w:tcBorders>
                    <w:left w:val="single" w:sz="4" w:space="0" w:color="auto"/>
                  </w:tcBorders>
                </w:tcPr>
                <w:p w14:paraId="61F05EBC" w14:textId="77777777" w:rsidR="009D198D" w:rsidRDefault="009D198D" w:rsidP="009D198D">
                  <w:pPr>
                    <w:jc w:val="center"/>
                    <w:rPr>
                      <w:rFonts w:ascii="Arial" w:hAnsi="Arial" w:cs="Arial"/>
                      <w:bCs/>
                      <w:sz w:val="20"/>
                      <w:szCs w:val="20"/>
                    </w:rPr>
                  </w:pPr>
                  <w:r>
                    <w:rPr>
                      <w:rFonts w:ascii="Arial" w:hAnsi="Arial" w:cs="Arial"/>
                      <w:bCs/>
                      <w:sz w:val="20"/>
                      <w:szCs w:val="20"/>
                    </w:rPr>
                    <w:t>408</w:t>
                  </w:r>
                </w:p>
              </w:tc>
              <w:tc>
                <w:tcPr>
                  <w:tcW w:w="2254" w:type="dxa"/>
                </w:tcPr>
                <w:p w14:paraId="5D6F331A" w14:textId="77777777" w:rsidR="009D198D" w:rsidRDefault="009D198D" w:rsidP="009D198D">
                  <w:pPr>
                    <w:jc w:val="center"/>
                    <w:rPr>
                      <w:rFonts w:ascii="Arial" w:hAnsi="Arial" w:cs="Arial"/>
                      <w:bCs/>
                      <w:sz w:val="20"/>
                      <w:szCs w:val="20"/>
                    </w:rPr>
                  </w:pPr>
                  <w:r>
                    <w:rPr>
                      <w:rFonts w:ascii="Arial" w:hAnsi="Arial" w:cs="Arial"/>
                      <w:bCs/>
                      <w:sz w:val="20"/>
                      <w:szCs w:val="20"/>
                    </w:rPr>
                    <w:t>34</w:t>
                  </w:r>
                </w:p>
              </w:tc>
              <w:tc>
                <w:tcPr>
                  <w:tcW w:w="2253" w:type="dxa"/>
                </w:tcPr>
                <w:p w14:paraId="0E08605D" w14:textId="77777777" w:rsidR="009D198D" w:rsidRDefault="009D198D" w:rsidP="009D198D">
                  <w:pPr>
                    <w:jc w:val="center"/>
                    <w:rPr>
                      <w:rFonts w:ascii="Arial" w:hAnsi="Arial" w:cs="Arial"/>
                      <w:bCs/>
                      <w:sz w:val="20"/>
                      <w:szCs w:val="20"/>
                    </w:rPr>
                  </w:pPr>
                  <w:r>
                    <w:rPr>
                      <w:rFonts w:ascii="Arial" w:hAnsi="Arial" w:cs="Arial"/>
                      <w:bCs/>
                      <w:sz w:val="20"/>
                      <w:szCs w:val="20"/>
                    </w:rPr>
                    <w:t>21</w:t>
                  </w:r>
                </w:p>
              </w:tc>
              <w:tc>
                <w:tcPr>
                  <w:tcW w:w="2254" w:type="dxa"/>
                </w:tcPr>
                <w:p w14:paraId="7265832F" w14:textId="77777777" w:rsidR="009D198D" w:rsidRDefault="009D198D" w:rsidP="009D198D">
                  <w:pPr>
                    <w:jc w:val="center"/>
                    <w:rPr>
                      <w:rFonts w:ascii="Arial" w:hAnsi="Arial" w:cs="Arial"/>
                      <w:bCs/>
                      <w:sz w:val="20"/>
                      <w:szCs w:val="20"/>
                    </w:rPr>
                  </w:pPr>
                  <w:r>
                    <w:rPr>
                      <w:rFonts w:ascii="Arial" w:hAnsi="Arial" w:cs="Arial"/>
                      <w:bCs/>
                      <w:sz w:val="20"/>
                      <w:szCs w:val="20"/>
                    </w:rPr>
                    <w:t>72</w:t>
                  </w:r>
                </w:p>
              </w:tc>
            </w:tr>
          </w:tbl>
          <w:p w14:paraId="5330AFCD" w14:textId="472BBB54" w:rsidR="009D198D" w:rsidRPr="009D198D" w:rsidRDefault="009D198D" w:rsidP="00277697">
            <w:pPr>
              <w:shd w:val="clear" w:color="auto" w:fill="FFFFFF"/>
              <w:jc w:val="both"/>
              <w:rPr>
                <w:rFonts w:ascii="Arial" w:hAnsi="Arial" w:cs="Arial"/>
                <w:bCs/>
                <w:sz w:val="12"/>
                <w:szCs w:val="12"/>
              </w:rPr>
            </w:pPr>
          </w:p>
        </w:tc>
        <w:tc>
          <w:tcPr>
            <w:tcW w:w="5077" w:type="dxa"/>
          </w:tcPr>
          <w:p w14:paraId="0DD53A4C" w14:textId="0EB57F41" w:rsidR="00124E1B" w:rsidRPr="00E271E3" w:rsidRDefault="00277697" w:rsidP="00277697">
            <w:pPr>
              <w:jc w:val="right"/>
              <w:rPr>
                <w:rFonts w:ascii="Arial" w:hAnsi="Arial" w:cs="Arial"/>
                <w:color w:val="222222"/>
                <w:sz w:val="20"/>
                <w:szCs w:val="20"/>
              </w:rPr>
            </w:pPr>
            <w:r>
              <w:rPr>
                <w:rFonts w:ascii="Arial" w:hAnsi="Arial" w:cs="Arial"/>
                <w:noProof/>
                <w:color w:val="222222"/>
                <w:sz w:val="20"/>
                <w:szCs w:val="20"/>
              </w:rPr>
              <w:drawing>
                <wp:inline distT="0" distB="0" distL="0" distR="0" wp14:anchorId="63DF8ED8" wp14:editId="62324DD4">
                  <wp:extent cx="3003008" cy="2977661"/>
                  <wp:effectExtent l="0" t="0" r="6985" b="0"/>
                  <wp:docPr id="662786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786919" name="Picture 662786919"/>
                          <pic:cNvPicPr/>
                        </pic:nvPicPr>
                        <pic:blipFill>
                          <a:blip r:embed="rId9">
                            <a:extLst>
                              <a:ext uri="{28A0092B-C50C-407E-A947-70E740481C1C}">
                                <a14:useLocalDpi xmlns:a14="http://schemas.microsoft.com/office/drawing/2010/main" val="0"/>
                              </a:ext>
                            </a:extLst>
                          </a:blip>
                          <a:stretch>
                            <a:fillRect/>
                          </a:stretch>
                        </pic:blipFill>
                        <pic:spPr>
                          <a:xfrm>
                            <a:off x="0" y="0"/>
                            <a:ext cx="3005741" cy="2980371"/>
                          </a:xfrm>
                          <a:prstGeom prst="rect">
                            <a:avLst/>
                          </a:prstGeom>
                        </pic:spPr>
                      </pic:pic>
                    </a:graphicData>
                  </a:graphic>
                </wp:inline>
              </w:drawing>
            </w:r>
          </w:p>
        </w:tc>
      </w:tr>
      <w:tr w:rsidR="00124E1B" w:rsidRPr="00E271E3" w14:paraId="3F468454" w14:textId="77777777" w:rsidTr="00277697">
        <w:tc>
          <w:tcPr>
            <w:tcW w:w="10321" w:type="dxa"/>
            <w:vMerge/>
          </w:tcPr>
          <w:p w14:paraId="126EBA13" w14:textId="77777777" w:rsidR="00124E1B" w:rsidRPr="00E271E3" w:rsidRDefault="00124E1B" w:rsidP="00124E1B">
            <w:pPr>
              <w:rPr>
                <w:rFonts w:ascii="Arial" w:hAnsi="Arial" w:cs="Arial"/>
                <w:color w:val="222222"/>
                <w:sz w:val="20"/>
                <w:szCs w:val="20"/>
              </w:rPr>
            </w:pPr>
          </w:p>
        </w:tc>
        <w:tc>
          <w:tcPr>
            <w:tcW w:w="5077" w:type="dxa"/>
          </w:tcPr>
          <w:p w14:paraId="3CE52EF0" w14:textId="0D3CC542" w:rsidR="00124E1B" w:rsidRPr="00E271E3" w:rsidRDefault="00124E1B" w:rsidP="00124E1B">
            <w:pPr>
              <w:jc w:val="center"/>
              <w:rPr>
                <w:rFonts w:ascii="Arial" w:hAnsi="Arial" w:cs="Arial"/>
                <w:color w:val="222222"/>
                <w:sz w:val="20"/>
                <w:szCs w:val="20"/>
              </w:rPr>
            </w:pPr>
            <w:r w:rsidRPr="00E271E3">
              <w:rPr>
                <w:rFonts w:ascii="Arial" w:hAnsi="Arial" w:cs="Arial"/>
                <w:color w:val="222222"/>
                <w:sz w:val="20"/>
                <w:szCs w:val="20"/>
              </w:rPr>
              <w:t>Ordnance Survey</w:t>
            </w:r>
            <w:r w:rsidR="005C40A9">
              <w:rPr>
                <w:rFonts w:ascii="Arial" w:hAnsi="Arial" w:cs="Arial"/>
                <w:color w:val="222222"/>
                <w:sz w:val="20"/>
                <w:szCs w:val="20"/>
              </w:rPr>
              <w:t xml:space="preserve"> 1963</w:t>
            </w:r>
          </w:p>
        </w:tc>
      </w:tr>
    </w:tbl>
    <w:p w14:paraId="0202050E" w14:textId="77777777" w:rsidR="00873C64" w:rsidRPr="006318B6" w:rsidRDefault="00873C64" w:rsidP="009D198D">
      <w:pPr>
        <w:shd w:val="clear" w:color="auto" w:fill="FFFFFF"/>
        <w:jc w:val="both"/>
        <w:rPr>
          <w:rFonts w:ascii="Arial" w:hAnsi="Arial" w:cs="Arial"/>
          <w:bCs/>
          <w:sz w:val="12"/>
          <w:szCs w:val="12"/>
        </w:rPr>
      </w:pPr>
    </w:p>
    <w:p w14:paraId="73BE6100" w14:textId="62F9BBC7" w:rsidR="009D198D" w:rsidRDefault="009D198D" w:rsidP="009D198D">
      <w:pPr>
        <w:shd w:val="clear" w:color="auto" w:fill="FFFFFF"/>
        <w:jc w:val="both"/>
        <w:rPr>
          <w:rFonts w:ascii="Arial" w:hAnsi="Arial" w:cs="Arial"/>
          <w:bCs/>
          <w:sz w:val="20"/>
          <w:szCs w:val="20"/>
        </w:rPr>
      </w:pPr>
      <w:r>
        <w:rPr>
          <w:rFonts w:ascii="Arial" w:hAnsi="Arial" w:cs="Arial"/>
          <w:bCs/>
          <w:sz w:val="20"/>
          <w:szCs w:val="20"/>
        </w:rPr>
        <w:t xml:space="preserve">Commandant: </w:t>
      </w:r>
      <w:r w:rsidR="00873C64">
        <w:rPr>
          <w:rFonts w:ascii="Arial" w:hAnsi="Arial" w:cs="Arial"/>
          <w:bCs/>
          <w:sz w:val="20"/>
          <w:szCs w:val="20"/>
        </w:rPr>
        <w:tab/>
      </w:r>
      <w:r>
        <w:rPr>
          <w:rFonts w:ascii="Arial" w:hAnsi="Arial" w:cs="Arial"/>
          <w:bCs/>
          <w:sz w:val="20"/>
          <w:szCs w:val="20"/>
        </w:rPr>
        <w:t xml:space="preserve">Major Hopwood                                               </w:t>
      </w:r>
      <w:r w:rsidR="00873C64">
        <w:rPr>
          <w:rFonts w:ascii="Arial" w:hAnsi="Arial" w:cs="Arial"/>
          <w:bCs/>
          <w:sz w:val="20"/>
          <w:szCs w:val="20"/>
        </w:rPr>
        <w:tab/>
      </w:r>
      <w:r w:rsidR="00873C64">
        <w:rPr>
          <w:rFonts w:ascii="Arial" w:hAnsi="Arial" w:cs="Arial"/>
          <w:bCs/>
          <w:sz w:val="20"/>
          <w:szCs w:val="20"/>
        </w:rPr>
        <w:tab/>
      </w:r>
      <w:r>
        <w:rPr>
          <w:rFonts w:ascii="Arial" w:hAnsi="Arial" w:cs="Arial"/>
          <w:bCs/>
          <w:sz w:val="20"/>
          <w:szCs w:val="20"/>
        </w:rPr>
        <w:tab/>
        <w:t xml:space="preserve">Camp leader:  </w:t>
      </w:r>
      <w:r w:rsidR="00873C64">
        <w:rPr>
          <w:rFonts w:ascii="Arial" w:hAnsi="Arial" w:cs="Arial"/>
          <w:bCs/>
          <w:sz w:val="20"/>
          <w:szCs w:val="20"/>
        </w:rPr>
        <w:tab/>
      </w:r>
      <w:proofErr w:type="spellStart"/>
      <w:r>
        <w:rPr>
          <w:rFonts w:ascii="Arial" w:hAnsi="Arial" w:cs="Arial"/>
          <w:bCs/>
          <w:sz w:val="20"/>
          <w:szCs w:val="20"/>
        </w:rPr>
        <w:t>Hw.d.Gend</w:t>
      </w:r>
      <w:proofErr w:type="spellEnd"/>
      <w:r>
        <w:rPr>
          <w:rFonts w:ascii="Arial" w:hAnsi="Arial" w:cs="Arial"/>
          <w:bCs/>
          <w:sz w:val="20"/>
          <w:szCs w:val="20"/>
        </w:rPr>
        <w:t xml:space="preserve"> </w:t>
      </w:r>
      <w:proofErr w:type="spellStart"/>
      <w:r>
        <w:rPr>
          <w:rFonts w:ascii="Arial" w:hAnsi="Arial" w:cs="Arial"/>
          <w:bCs/>
          <w:sz w:val="20"/>
          <w:szCs w:val="20"/>
        </w:rPr>
        <w:t>Badziong</w:t>
      </w:r>
      <w:proofErr w:type="spellEnd"/>
      <w:r>
        <w:rPr>
          <w:rFonts w:ascii="Arial" w:hAnsi="Arial" w:cs="Arial"/>
          <w:bCs/>
          <w:sz w:val="20"/>
          <w:szCs w:val="20"/>
        </w:rPr>
        <w:t xml:space="preserve"> (</w:t>
      </w:r>
      <w:proofErr w:type="spellStart"/>
      <w:r>
        <w:rPr>
          <w:rFonts w:ascii="Arial" w:hAnsi="Arial" w:cs="Arial"/>
          <w:bCs/>
          <w:sz w:val="20"/>
          <w:szCs w:val="20"/>
        </w:rPr>
        <w:t>est</w:t>
      </w:r>
      <w:proofErr w:type="spellEnd"/>
      <w:r>
        <w:rPr>
          <w:rFonts w:ascii="Arial" w:hAnsi="Arial" w:cs="Arial"/>
          <w:bCs/>
          <w:sz w:val="20"/>
          <w:szCs w:val="20"/>
        </w:rPr>
        <w:t xml:space="preserve"> B)</w:t>
      </w:r>
    </w:p>
    <w:p w14:paraId="699C34E2" w14:textId="21A5B0B7" w:rsidR="009D198D" w:rsidRDefault="009D198D" w:rsidP="009D198D">
      <w:pPr>
        <w:shd w:val="clear" w:color="auto" w:fill="FFFFFF"/>
        <w:jc w:val="both"/>
        <w:rPr>
          <w:rFonts w:ascii="Arial" w:hAnsi="Arial" w:cs="Arial"/>
          <w:bCs/>
          <w:sz w:val="20"/>
          <w:szCs w:val="20"/>
        </w:rPr>
      </w:pPr>
      <w:r>
        <w:rPr>
          <w:rFonts w:ascii="Arial" w:hAnsi="Arial" w:cs="Arial"/>
          <w:bCs/>
          <w:sz w:val="20"/>
          <w:szCs w:val="20"/>
        </w:rPr>
        <w:t xml:space="preserve">Interpreter:      </w:t>
      </w:r>
      <w:r w:rsidR="00873C64">
        <w:rPr>
          <w:rFonts w:ascii="Arial" w:hAnsi="Arial" w:cs="Arial"/>
          <w:bCs/>
          <w:sz w:val="20"/>
          <w:szCs w:val="20"/>
        </w:rPr>
        <w:tab/>
      </w:r>
      <w:r>
        <w:rPr>
          <w:rFonts w:ascii="Arial" w:hAnsi="Arial" w:cs="Arial"/>
          <w:bCs/>
          <w:sz w:val="20"/>
          <w:szCs w:val="20"/>
        </w:rPr>
        <w:t xml:space="preserve">None                                                                </w:t>
      </w:r>
      <w:r w:rsidR="00873C64">
        <w:rPr>
          <w:rFonts w:ascii="Arial" w:hAnsi="Arial" w:cs="Arial"/>
          <w:bCs/>
          <w:sz w:val="20"/>
          <w:szCs w:val="20"/>
        </w:rPr>
        <w:tab/>
      </w:r>
      <w:r w:rsidR="00873C64">
        <w:rPr>
          <w:rFonts w:ascii="Arial" w:hAnsi="Arial" w:cs="Arial"/>
          <w:bCs/>
          <w:sz w:val="20"/>
          <w:szCs w:val="20"/>
        </w:rPr>
        <w:tab/>
      </w:r>
      <w:r>
        <w:rPr>
          <w:rFonts w:ascii="Arial" w:hAnsi="Arial" w:cs="Arial"/>
          <w:bCs/>
          <w:sz w:val="20"/>
          <w:szCs w:val="20"/>
        </w:rPr>
        <w:tab/>
        <w:t xml:space="preserve">Deputy C/L/:   </w:t>
      </w:r>
      <w:r w:rsidR="00873C64">
        <w:rPr>
          <w:rFonts w:ascii="Arial" w:hAnsi="Arial" w:cs="Arial"/>
          <w:bCs/>
          <w:sz w:val="20"/>
          <w:szCs w:val="20"/>
        </w:rPr>
        <w:tab/>
      </w:r>
      <w:proofErr w:type="spellStart"/>
      <w:r>
        <w:rPr>
          <w:rFonts w:ascii="Arial" w:hAnsi="Arial" w:cs="Arial"/>
          <w:bCs/>
          <w:sz w:val="20"/>
          <w:szCs w:val="20"/>
        </w:rPr>
        <w:t>Uffz</w:t>
      </w:r>
      <w:proofErr w:type="spellEnd"/>
      <w:r>
        <w:rPr>
          <w:rFonts w:ascii="Arial" w:hAnsi="Arial" w:cs="Arial"/>
          <w:bCs/>
          <w:sz w:val="20"/>
          <w:szCs w:val="20"/>
        </w:rPr>
        <w:t xml:space="preserve"> Franke (</w:t>
      </w:r>
      <w:proofErr w:type="spellStart"/>
      <w:r>
        <w:rPr>
          <w:rFonts w:ascii="Arial" w:hAnsi="Arial" w:cs="Arial"/>
          <w:bCs/>
          <w:sz w:val="20"/>
          <w:szCs w:val="20"/>
        </w:rPr>
        <w:t>est</w:t>
      </w:r>
      <w:proofErr w:type="spellEnd"/>
      <w:r>
        <w:rPr>
          <w:rFonts w:ascii="Arial" w:hAnsi="Arial" w:cs="Arial"/>
          <w:bCs/>
          <w:sz w:val="20"/>
          <w:szCs w:val="20"/>
        </w:rPr>
        <w:t xml:space="preserve"> B)</w:t>
      </w:r>
    </w:p>
    <w:p w14:paraId="69D0471B" w14:textId="6C7913C6" w:rsidR="009D198D" w:rsidRDefault="009D198D" w:rsidP="009D198D">
      <w:pPr>
        <w:rPr>
          <w:rFonts w:ascii="Arial" w:hAnsi="Arial" w:cs="Arial"/>
          <w:bCs/>
          <w:sz w:val="20"/>
          <w:szCs w:val="20"/>
        </w:rPr>
      </w:pPr>
      <w:r>
        <w:rPr>
          <w:rFonts w:ascii="Arial" w:hAnsi="Arial" w:cs="Arial"/>
          <w:bCs/>
          <w:sz w:val="20"/>
          <w:szCs w:val="20"/>
        </w:rPr>
        <w:t xml:space="preserve">                                                                                                </w:t>
      </w:r>
      <w:r w:rsidR="00873C64">
        <w:rPr>
          <w:rFonts w:ascii="Arial" w:hAnsi="Arial" w:cs="Arial"/>
          <w:bCs/>
          <w:sz w:val="20"/>
          <w:szCs w:val="20"/>
        </w:rPr>
        <w:tab/>
      </w:r>
      <w:r w:rsidR="00873C64">
        <w:rPr>
          <w:rFonts w:ascii="Arial" w:hAnsi="Arial" w:cs="Arial"/>
          <w:bCs/>
          <w:sz w:val="20"/>
          <w:szCs w:val="20"/>
        </w:rPr>
        <w:tab/>
      </w:r>
      <w:r>
        <w:rPr>
          <w:rFonts w:ascii="Arial" w:hAnsi="Arial" w:cs="Arial"/>
          <w:bCs/>
          <w:sz w:val="20"/>
          <w:szCs w:val="20"/>
        </w:rPr>
        <w:tab/>
        <w:t xml:space="preserve">German M.O: </w:t>
      </w:r>
      <w:r w:rsidR="00873C64">
        <w:rPr>
          <w:rFonts w:ascii="Arial" w:hAnsi="Arial" w:cs="Arial"/>
          <w:bCs/>
          <w:sz w:val="20"/>
          <w:szCs w:val="20"/>
        </w:rPr>
        <w:tab/>
      </w:r>
      <w:r>
        <w:rPr>
          <w:rFonts w:ascii="Arial" w:hAnsi="Arial" w:cs="Arial"/>
          <w:bCs/>
          <w:sz w:val="20"/>
          <w:szCs w:val="20"/>
        </w:rPr>
        <w:t>None</w:t>
      </w:r>
    </w:p>
    <w:p w14:paraId="48F6AB67" w14:textId="77777777" w:rsidR="009D198D" w:rsidRPr="009D198D" w:rsidRDefault="009D198D" w:rsidP="009D198D">
      <w:pPr>
        <w:rPr>
          <w:rFonts w:ascii="Arial" w:hAnsi="Arial" w:cs="Arial"/>
          <w:bCs/>
          <w:sz w:val="12"/>
          <w:szCs w:val="12"/>
        </w:rPr>
      </w:pPr>
    </w:p>
    <w:p w14:paraId="6DA757A5" w14:textId="27E6A890" w:rsidR="009D198D" w:rsidRDefault="009D198D" w:rsidP="009D198D">
      <w:pPr>
        <w:rPr>
          <w:rFonts w:ascii="Arial" w:hAnsi="Arial" w:cs="Arial"/>
          <w:color w:val="222222"/>
          <w:sz w:val="20"/>
          <w:szCs w:val="20"/>
        </w:rPr>
      </w:pPr>
      <w:r>
        <w:rPr>
          <w:rFonts w:ascii="Arial" w:hAnsi="Arial" w:cs="Arial"/>
          <w:color w:val="222222"/>
          <w:sz w:val="20"/>
          <w:szCs w:val="20"/>
        </w:rPr>
        <w:t>The Commandant was stated to be supportive of re-education</w:t>
      </w:r>
      <w:r w:rsidR="00776164">
        <w:rPr>
          <w:rFonts w:ascii="Arial" w:hAnsi="Arial" w:cs="Arial"/>
          <w:color w:val="222222"/>
          <w:sz w:val="20"/>
          <w:szCs w:val="20"/>
        </w:rPr>
        <w:t>, but there was no evidence that he was actively involved in any way</w:t>
      </w:r>
      <w:r>
        <w:rPr>
          <w:rFonts w:ascii="Arial" w:hAnsi="Arial" w:cs="Arial"/>
          <w:color w:val="222222"/>
          <w:sz w:val="20"/>
          <w:szCs w:val="20"/>
        </w:rPr>
        <w:t>.</w:t>
      </w:r>
    </w:p>
    <w:p w14:paraId="19D9AE0B" w14:textId="77777777" w:rsidR="009D198D" w:rsidRPr="006318B6" w:rsidRDefault="009D198D" w:rsidP="009D198D">
      <w:pPr>
        <w:rPr>
          <w:rFonts w:ascii="Arial" w:hAnsi="Arial" w:cs="Arial"/>
          <w:color w:val="222222"/>
          <w:sz w:val="12"/>
          <w:szCs w:val="12"/>
        </w:rPr>
      </w:pPr>
    </w:p>
    <w:p w14:paraId="753486B0" w14:textId="066CFD02" w:rsidR="00873C64" w:rsidRDefault="009D198D" w:rsidP="009D198D">
      <w:pPr>
        <w:rPr>
          <w:rFonts w:ascii="Arial" w:hAnsi="Arial" w:cs="Arial"/>
          <w:color w:val="222222"/>
          <w:sz w:val="20"/>
          <w:szCs w:val="20"/>
        </w:rPr>
      </w:pPr>
      <w:r>
        <w:rPr>
          <w:rFonts w:ascii="Arial" w:hAnsi="Arial" w:cs="Arial"/>
          <w:color w:val="222222"/>
          <w:sz w:val="20"/>
          <w:szCs w:val="20"/>
        </w:rPr>
        <w:t>The pows had not been politically screened, estimates were used</w:t>
      </w:r>
      <w:r w:rsidR="00873C64">
        <w:rPr>
          <w:rFonts w:ascii="Arial" w:hAnsi="Arial" w:cs="Arial"/>
          <w:color w:val="222222"/>
          <w:sz w:val="20"/>
          <w:szCs w:val="20"/>
        </w:rPr>
        <w:t>; 40% white (A Grade); 50% grey (B); 10% black (C).</w:t>
      </w:r>
    </w:p>
    <w:p w14:paraId="1694DACC" w14:textId="77777777" w:rsidR="00873C64" w:rsidRPr="006318B6" w:rsidRDefault="00873C64" w:rsidP="009D198D">
      <w:pPr>
        <w:rPr>
          <w:rFonts w:ascii="Arial" w:hAnsi="Arial" w:cs="Arial"/>
          <w:color w:val="222222"/>
          <w:sz w:val="12"/>
          <w:szCs w:val="12"/>
        </w:rPr>
      </w:pPr>
    </w:p>
    <w:p w14:paraId="4504951E" w14:textId="2B25EB0C" w:rsidR="009D198D" w:rsidRPr="009D198D" w:rsidRDefault="00873C64" w:rsidP="00A011BB">
      <w:pPr>
        <w:jc w:val="both"/>
        <w:rPr>
          <w:rFonts w:ascii="Arial" w:hAnsi="Arial" w:cs="Arial"/>
          <w:color w:val="222222"/>
          <w:sz w:val="20"/>
          <w:szCs w:val="20"/>
        </w:rPr>
      </w:pPr>
      <w:r>
        <w:rPr>
          <w:rFonts w:ascii="Arial" w:hAnsi="Arial" w:cs="Arial"/>
          <w:color w:val="222222"/>
          <w:sz w:val="20"/>
          <w:szCs w:val="20"/>
        </w:rPr>
        <w:t>Overall morale was considered to be good, with good conditions</w:t>
      </w:r>
      <w:r w:rsidR="00A011BB">
        <w:rPr>
          <w:rFonts w:ascii="Arial" w:hAnsi="Arial" w:cs="Arial"/>
          <w:color w:val="222222"/>
          <w:sz w:val="20"/>
          <w:szCs w:val="20"/>
        </w:rPr>
        <w:t>. The visitor also stated there was a good range of re-education activities – but the details later in his report do not support this.</w:t>
      </w:r>
    </w:p>
    <w:p w14:paraId="16040D94" w14:textId="77777777" w:rsidR="00F72AA8" w:rsidRPr="006318B6" w:rsidRDefault="00F72AA8" w:rsidP="00F72AA8">
      <w:pPr>
        <w:rPr>
          <w:rFonts w:ascii="Arial" w:hAnsi="Arial" w:cs="Arial"/>
          <w:sz w:val="12"/>
          <w:szCs w:val="12"/>
        </w:rPr>
      </w:pPr>
    </w:p>
    <w:p w14:paraId="20249469" w14:textId="71461934" w:rsidR="009D198D" w:rsidRDefault="00873C64" w:rsidP="00F72AA8">
      <w:pPr>
        <w:rPr>
          <w:rFonts w:ascii="Arial" w:hAnsi="Arial" w:cs="Arial"/>
          <w:sz w:val="20"/>
          <w:szCs w:val="20"/>
        </w:rPr>
      </w:pPr>
      <w:r>
        <w:rPr>
          <w:rFonts w:ascii="Arial" w:hAnsi="Arial" w:cs="Arial"/>
          <w:sz w:val="20"/>
          <w:szCs w:val="20"/>
        </w:rPr>
        <w:t>30% of the pows were ‘youth’ (under-25). There was no special provision for them.</w:t>
      </w:r>
    </w:p>
    <w:p w14:paraId="0F64E815" w14:textId="77777777" w:rsidR="00873C64" w:rsidRPr="006318B6" w:rsidRDefault="00873C64" w:rsidP="00F72AA8">
      <w:pPr>
        <w:rPr>
          <w:rFonts w:ascii="Arial" w:hAnsi="Arial" w:cs="Arial"/>
          <w:sz w:val="12"/>
          <w:szCs w:val="12"/>
        </w:rPr>
      </w:pPr>
    </w:p>
    <w:p w14:paraId="77937A17" w14:textId="024FAFBE" w:rsidR="00873C64" w:rsidRDefault="00873C64" w:rsidP="00F72AA8">
      <w:pPr>
        <w:rPr>
          <w:rFonts w:ascii="Arial" w:hAnsi="Arial" w:cs="Arial"/>
          <w:sz w:val="20"/>
          <w:szCs w:val="20"/>
        </w:rPr>
      </w:pPr>
      <w:r>
        <w:rPr>
          <w:rFonts w:ascii="Arial" w:hAnsi="Arial" w:cs="Arial"/>
          <w:sz w:val="20"/>
          <w:szCs w:val="20"/>
        </w:rPr>
        <w:t>The standard list of re-education activities was given:</w:t>
      </w:r>
    </w:p>
    <w:p w14:paraId="4C68D747" w14:textId="77777777" w:rsidR="00873C64" w:rsidRPr="006318B6" w:rsidRDefault="00873C64" w:rsidP="00F72AA8">
      <w:pPr>
        <w:rPr>
          <w:rFonts w:ascii="Arial" w:hAnsi="Arial" w:cs="Arial"/>
          <w:sz w:val="8"/>
          <w:szCs w:val="8"/>
        </w:rPr>
      </w:pPr>
    </w:p>
    <w:p w14:paraId="3B95440D" w14:textId="788EF9F3" w:rsidR="00873C64" w:rsidRDefault="00873C64" w:rsidP="00F72AA8">
      <w:pPr>
        <w:rPr>
          <w:rFonts w:ascii="Arial" w:hAnsi="Arial" w:cs="Arial"/>
          <w:sz w:val="20"/>
          <w:szCs w:val="20"/>
        </w:rPr>
      </w:pPr>
      <w:r>
        <w:rPr>
          <w:rFonts w:ascii="Arial" w:hAnsi="Arial" w:cs="Arial"/>
          <w:sz w:val="20"/>
          <w:szCs w:val="20"/>
        </w:rPr>
        <w:t>Wochenpost and Ausblick - 100 / 0 received.</w:t>
      </w:r>
    </w:p>
    <w:p w14:paraId="09F852AC" w14:textId="77777777" w:rsidR="00873C64" w:rsidRPr="006318B6" w:rsidRDefault="00873C64" w:rsidP="00F72AA8">
      <w:pPr>
        <w:rPr>
          <w:rFonts w:ascii="Arial" w:hAnsi="Arial" w:cs="Arial"/>
          <w:sz w:val="8"/>
          <w:szCs w:val="8"/>
        </w:rPr>
      </w:pPr>
    </w:p>
    <w:p w14:paraId="3CF85365" w14:textId="77777777" w:rsidR="00873C64" w:rsidRDefault="00873C64" w:rsidP="00F72AA8">
      <w:pPr>
        <w:rPr>
          <w:rFonts w:ascii="Arial" w:hAnsi="Arial" w:cs="Arial"/>
          <w:sz w:val="20"/>
          <w:szCs w:val="20"/>
        </w:rPr>
      </w:pPr>
      <w:r>
        <w:rPr>
          <w:rFonts w:ascii="Arial" w:hAnsi="Arial" w:cs="Arial"/>
          <w:sz w:val="20"/>
          <w:szCs w:val="20"/>
        </w:rPr>
        <w:t>Newspapers – A good range of British papers, ‘a few’ German papers sent by COGA.</w:t>
      </w:r>
    </w:p>
    <w:p w14:paraId="3A64A7BE" w14:textId="77777777" w:rsidR="00873C64" w:rsidRPr="006318B6" w:rsidRDefault="00873C64" w:rsidP="00F72AA8">
      <w:pPr>
        <w:rPr>
          <w:rFonts w:ascii="Arial" w:hAnsi="Arial" w:cs="Arial"/>
          <w:sz w:val="8"/>
          <w:szCs w:val="8"/>
        </w:rPr>
      </w:pPr>
    </w:p>
    <w:p w14:paraId="617C2562" w14:textId="1D0EC600" w:rsidR="00873C64" w:rsidRDefault="00873C64" w:rsidP="00F72AA8">
      <w:pPr>
        <w:rPr>
          <w:rFonts w:ascii="Arial" w:hAnsi="Arial" w:cs="Arial"/>
          <w:sz w:val="20"/>
          <w:szCs w:val="20"/>
        </w:rPr>
      </w:pPr>
      <w:r>
        <w:rPr>
          <w:rFonts w:ascii="Arial" w:hAnsi="Arial" w:cs="Arial"/>
          <w:sz w:val="20"/>
          <w:szCs w:val="20"/>
        </w:rPr>
        <w:t>Library – “</w:t>
      </w:r>
      <w:r w:rsidRPr="006318B6">
        <w:rPr>
          <w:rFonts w:ascii="Arial" w:hAnsi="Arial" w:cs="Arial"/>
          <w:i/>
          <w:iCs/>
          <w:sz w:val="20"/>
          <w:szCs w:val="20"/>
        </w:rPr>
        <w:t>Virtually nil.”</w:t>
      </w:r>
      <w:r>
        <w:rPr>
          <w:rFonts w:ascii="Arial" w:hAnsi="Arial" w:cs="Arial"/>
          <w:sz w:val="20"/>
          <w:szCs w:val="20"/>
        </w:rPr>
        <w:t xml:space="preserve"> 150 books ordered from the YMCA.</w:t>
      </w:r>
    </w:p>
    <w:p w14:paraId="4662DC7B" w14:textId="77777777" w:rsidR="00873C64" w:rsidRPr="006318B6" w:rsidRDefault="00873C64" w:rsidP="00F72AA8">
      <w:pPr>
        <w:rPr>
          <w:rFonts w:ascii="Arial" w:hAnsi="Arial" w:cs="Arial"/>
          <w:sz w:val="8"/>
          <w:szCs w:val="8"/>
        </w:rPr>
      </w:pPr>
    </w:p>
    <w:p w14:paraId="7E07EC8C" w14:textId="18E65CCF" w:rsidR="00873C64" w:rsidRDefault="00873C64" w:rsidP="00F72AA8">
      <w:pPr>
        <w:rPr>
          <w:rFonts w:ascii="Arial" w:hAnsi="Arial" w:cs="Arial"/>
          <w:sz w:val="20"/>
          <w:szCs w:val="20"/>
        </w:rPr>
      </w:pPr>
      <w:r>
        <w:rPr>
          <w:rFonts w:ascii="Arial" w:hAnsi="Arial" w:cs="Arial"/>
          <w:sz w:val="20"/>
          <w:szCs w:val="20"/>
        </w:rPr>
        <w:t>Lectures – 2 lectures given at HQ only.</w:t>
      </w:r>
    </w:p>
    <w:p w14:paraId="3A590815" w14:textId="77777777" w:rsidR="00873C64" w:rsidRPr="006318B6" w:rsidRDefault="00873C64" w:rsidP="00F72AA8">
      <w:pPr>
        <w:rPr>
          <w:rFonts w:ascii="Arial" w:hAnsi="Arial" w:cs="Arial"/>
          <w:sz w:val="8"/>
          <w:szCs w:val="8"/>
        </w:rPr>
      </w:pPr>
    </w:p>
    <w:p w14:paraId="063673F0" w14:textId="607EBA93" w:rsidR="00873C64" w:rsidRDefault="00873C64" w:rsidP="00F72AA8">
      <w:pPr>
        <w:rPr>
          <w:rFonts w:ascii="Arial" w:hAnsi="Arial" w:cs="Arial"/>
          <w:sz w:val="20"/>
          <w:szCs w:val="20"/>
        </w:rPr>
      </w:pPr>
      <w:r>
        <w:rPr>
          <w:rFonts w:ascii="Arial" w:hAnsi="Arial" w:cs="Arial"/>
          <w:sz w:val="20"/>
          <w:szCs w:val="20"/>
        </w:rPr>
        <w:t>Discussion group – about 40 attending.</w:t>
      </w:r>
    </w:p>
    <w:p w14:paraId="2EF4D79E" w14:textId="77777777" w:rsidR="00A011BB" w:rsidRPr="006318B6" w:rsidRDefault="00A011BB" w:rsidP="00F72AA8">
      <w:pPr>
        <w:rPr>
          <w:rFonts w:ascii="Arial" w:hAnsi="Arial" w:cs="Arial"/>
          <w:sz w:val="8"/>
          <w:szCs w:val="8"/>
        </w:rPr>
      </w:pPr>
    </w:p>
    <w:p w14:paraId="69A55AA3" w14:textId="1857C50B" w:rsidR="00A011BB" w:rsidRDefault="00A011BB" w:rsidP="00F72AA8">
      <w:pPr>
        <w:rPr>
          <w:rFonts w:ascii="Arial" w:hAnsi="Arial" w:cs="Arial"/>
          <w:sz w:val="20"/>
          <w:szCs w:val="20"/>
        </w:rPr>
      </w:pPr>
      <w:r>
        <w:rPr>
          <w:rFonts w:ascii="Arial" w:hAnsi="Arial" w:cs="Arial"/>
          <w:sz w:val="20"/>
          <w:szCs w:val="20"/>
        </w:rPr>
        <w:t>Films – Supplied by YMCA.</w:t>
      </w:r>
    </w:p>
    <w:p w14:paraId="75A68CF6" w14:textId="77777777" w:rsidR="00A011BB" w:rsidRPr="006318B6" w:rsidRDefault="00A011BB" w:rsidP="00F72AA8">
      <w:pPr>
        <w:rPr>
          <w:rFonts w:ascii="Arial" w:hAnsi="Arial" w:cs="Arial"/>
          <w:sz w:val="8"/>
          <w:szCs w:val="8"/>
        </w:rPr>
      </w:pPr>
    </w:p>
    <w:p w14:paraId="2AFD357F" w14:textId="1BF47390" w:rsidR="00A011BB" w:rsidRDefault="00A011BB" w:rsidP="00F72AA8">
      <w:pPr>
        <w:rPr>
          <w:rFonts w:ascii="Arial" w:hAnsi="Arial" w:cs="Arial"/>
          <w:sz w:val="20"/>
          <w:szCs w:val="20"/>
        </w:rPr>
      </w:pPr>
      <w:r>
        <w:rPr>
          <w:rFonts w:ascii="Arial" w:hAnsi="Arial" w:cs="Arial"/>
          <w:sz w:val="20"/>
          <w:szCs w:val="20"/>
        </w:rPr>
        <w:t>Wireless – Difficult to receive broadcasts from Germany.</w:t>
      </w:r>
    </w:p>
    <w:p w14:paraId="49888E82" w14:textId="77777777" w:rsidR="00A011BB" w:rsidRPr="006318B6" w:rsidRDefault="00A011BB" w:rsidP="00F72AA8">
      <w:pPr>
        <w:rPr>
          <w:rFonts w:ascii="Arial" w:hAnsi="Arial" w:cs="Arial"/>
          <w:sz w:val="8"/>
          <w:szCs w:val="8"/>
        </w:rPr>
      </w:pPr>
    </w:p>
    <w:p w14:paraId="422914F5" w14:textId="0B246C52" w:rsidR="00A011BB" w:rsidRDefault="00A011BB" w:rsidP="00F72AA8">
      <w:pPr>
        <w:rPr>
          <w:rFonts w:ascii="Arial" w:hAnsi="Arial" w:cs="Arial"/>
          <w:sz w:val="20"/>
          <w:szCs w:val="20"/>
        </w:rPr>
      </w:pPr>
      <w:r>
        <w:rPr>
          <w:rFonts w:ascii="Arial" w:hAnsi="Arial" w:cs="Arial"/>
          <w:sz w:val="20"/>
          <w:szCs w:val="20"/>
        </w:rPr>
        <w:t>Camp magazine – Started in July, monthly.</w:t>
      </w:r>
    </w:p>
    <w:p w14:paraId="5EA387AB" w14:textId="77777777" w:rsidR="00A011BB" w:rsidRPr="006318B6" w:rsidRDefault="00A011BB" w:rsidP="00F72AA8">
      <w:pPr>
        <w:rPr>
          <w:rFonts w:ascii="Arial" w:hAnsi="Arial" w:cs="Arial"/>
          <w:sz w:val="8"/>
          <w:szCs w:val="8"/>
        </w:rPr>
      </w:pPr>
    </w:p>
    <w:p w14:paraId="73340060" w14:textId="799A2A0F" w:rsidR="00A011BB" w:rsidRDefault="00A011BB" w:rsidP="00F72AA8">
      <w:pPr>
        <w:rPr>
          <w:rFonts w:ascii="Arial" w:hAnsi="Arial" w:cs="Arial"/>
          <w:sz w:val="20"/>
          <w:szCs w:val="20"/>
        </w:rPr>
      </w:pPr>
      <w:r>
        <w:rPr>
          <w:rFonts w:ascii="Arial" w:hAnsi="Arial" w:cs="Arial"/>
          <w:sz w:val="20"/>
          <w:szCs w:val="20"/>
        </w:rPr>
        <w:t>Press review – A weekly extract of interesting news displayed in the recreation room.</w:t>
      </w:r>
    </w:p>
    <w:p w14:paraId="53533E35" w14:textId="77777777" w:rsidR="00A011BB" w:rsidRPr="006318B6" w:rsidRDefault="00A011BB" w:rsidP="00F72AA8">
      <w:pPr>
        <w:rPr>
          <w:rFonts w:ascii="Arial" w:hAnsi="Arial" w:cs="Arial"/>
          <w:sz w:val="8"/>
          <w:szCs w:val="8"/>
        </w:rPr>
      </w:pPr>
    </w:p>
    <w:p w14:paraId="2D9C57F7" w14:textId="6FDA63F3" w:rsidR="00A011BB" w:rsidRDefault="00A011BB" w:rsidP="00F72AA8">
      <w:pPr>
        <w:rPr>
          <w:rFonts w:ascii="Arial" w:hAnsi="Arial" w:cs="Arial"/>
          <w:sz w:val="20"/>
          <w:szCs w:val="20"/>
        </w:rPr>
      </w:pPr>
      <w:r>
        <w:rPr>
          <w:rFonts w:ascii="Arial" w:hAnsi="Arial" w:cs="Arial"/>
          <w:sz w:val="20"/>
          <w:szCs w:val="20"/>
        </w:rPr>
        <w:t>English instruction – A class of 24 beginners and intermediate.</w:t>
      </w:r>
    </w:p>
    <w:p w14:paraId="4BFF78DC" w14:textId="77777777" w:rsidR="00A011BB" w:rsidRPr="006318B6" w:rsidRDefault="00A011BB" w:rsidP="00F72AA8">
      <w:pPr>
        <w:rPr>
          <w:rFonts w:ascii="Arial" w:hAnsi="Arial" w:cs="Arial"/>
          <w:sz w:val="12"/>
          <w:szCs w:val="12"/>
        </w:rPr>
      </w:pPr>
    </w:p>
    <w:p w14:paraId="1860DFBD" w14:textId="3EB4292E" w:rsidR="00A011BB" w:rsidRDefault="00A011BB" w:rsidP="00F72AA8">
      <w:pPr>
        <w:rPr>
          <w:rFonts w:ascii="Arial" w:hAnsi="Arial" w:cs="Arial"/>
          <w:sz w:val="20"/>
          <w:szCs w:val="20"/>
        </w:rPr>
      </w:pPr>
      <w:r>
        <w:rPr>
          <w:rFonts w:ascii="Arial" w:hAnsi="Arial" w:cs="Arial"/>
          <w:sz w:val="20"/>
          <w:szCs w:val="20"/>
        </w:rPr>
        <w:t xml:space="preserve">Other camp activities – </w:t>
      </w:r>
    </w:p>
    <w:p w14:paraId="521796B7" w14:textId="77777777" w:rsidR="00A011BB" w:rsidRPr="006318B6" w:rsidRDefault="00A011BB" w:rsidP="00F72AA8">
      <w:pPr>
        <w:rPr>
          <w:rFonts w:ascii="Arial" w:hAnsi="Arial" w:cs="Arial"/>
          <w:sz w:val="8"/>
          <w:szCs w:val="8"/>
        </w:rPr>
      </w:pPr>
    </w:p>
    <w:p w14:paraId="355A9CF6" w14:textId="3885D8DD" w:rsidR="00A011BB" w:rsidRDefault="00A011BB" w:rsidP="00A011BB">
      <w:pPr>
        <w:jc w:val="both"/>
        <w:rPr>
          <w:rFonts w:ascii="Arial" w:hAnsi="Arial" w:cs="Arial"/>
          <w:sz w:val="20"/>
          <w:szCs w:val="20"/>
        </w:rPr>
      </w:pPr>
      <w:r>
        <w:rPr>
          <w:rFonts w:ascii="Arial" w:hAnsi="Arial" w:cs="Arial"/>
          <w:sz w:val="20"/>
          <w:szCs w:val="20"/>
        </w:rPr>
        <w:t xml:space="preserve">Religion – About 130 RC attended services in a local church. The protestant priest was transferred to a different camp in June (why?). Some protestant pows requested they </w:t>
      </w:r>
      <w:r w:rsidR="006318B6">
        <w:rPr>
          <w:rFonts w:ascii="Arial" w:hAnsi="Arial" w:cs="Arial"/>
          <w:sz w:val="20"/>
          <w:szCs w:val="20"/>
        </w:rPr>
        <w:t xml:space="preserve">be allowed to </w:t>
      </w:r>
      <w:r>
        <w:rPr>
          <w:rFonts w:ascii="Arial" w:hAnsi="Arial" w:cs="Arial"/>
          <w:sz w:val="20"/>
          <w:szCs w:val="20"/>
        </w:rPr>
        <w:t>attend services at the nearby RAF base.</w:t>
      </w:r>
    </w:p>
    <w:p w14:paraId="1671FA96" w14:textId="77777777" w:rsidR="00A011BB" w:rsidRPr="006318B6" w:rsidRDefault="00A011BB" w:rsidP="00A011BB">
      <w:pPr>
        <w:jc w:val="both"/>
        <w:rPr>
          <w:rFonts w:ascii="Arial" w:hAnsi="Arial" w:cs="Arial"/>
          <w:sz w:val="8"/>
          <w:szCs w:val="8"/>
        </w:rPr>
      </w:pPr>
    </w:p>
    <w:p w14:paraId="7AA27FAB" w14:textId="5E922EA0" w:rsidR="00A011BB" w:rsidRDefault="00A011BB" w:rsidP="00A011BB">
      <w:pPr>
        <w:jc w:val="both"/>
        <w:rPr>
          <w:rFonts w:ascii="Arial" w:hAnsi="Arial" w:cs="Arial"/>
          <w:sz w:val="20"/>
          <w:szCs w:val="20"/>
        </w:rPr>
      </w:pPr>
      <w:r>
        <w:rPr>
          <w:rFonts w:ascii="Arial" w:hAnsi="Arial" w:cs="Arial"/>
          <w:sz w:val="20"/>
          <w:szCs w:val="20"/>
        </w:rPr>
        <w:t>Education – No classes.</w:t>
      </w:r>
    </w:p>
    <w:p w14:paraId="6FF39FA1" w14:textId="77777777" w:rsidR="00A011BB" w:rsidRPr="006318B6" w:rsidRDefault="00A011BB" w:rsidP="00A011BB">
      <w:pPr>
        <w:jc w:val="both"/>
        <w:rPr>
          <w:rFonts w:ascii="Arial" w:hAnsi="Arial" w:cs="Arial"/>
          <w:sz w:val="8"/>
          <w:szCs w:val="8"/>
        </w:rPr>
      </w:pPr>
    </w:p>
    <w:p w14:paraId="5CA1BF65" w14:textId="18B27A95" w:rsidR="00A011BB" w:rsidRDefault="00A011BB" w:rsidP="00A011BB">
      <w:pPr>
        <w:jc w:val="both"/>
        <w:rPr>
          <w:rFonts w:ascii="Arial" w:hAnsi="Arial" w:cs="Arial"/>
          <w:sz w:val="20"/>
          <w:szCs w:val="20"/>
        </w:rPr>
      </w:pPr>
      <w:r>
        <w:rPr>
          <w:rFonts w:ascii="Arial" w:hAnsi="Arial" w:cs="Arial"/>
          <w:sz w:val="20"/>
          <w:szCs w:val="20"/>
        </w:rPr>
        <w:t>Entertainment – A good band, but no stringed instruments. No theatre group.</w:t>
      </w:r>
    </w:p>
    <w:p w14:paraId="4EF09EBA" w14:textId="77777777" w:rsidR="00A011BB" w:rsidRPr="006318B6" w:rsidRDefault="00A011BB" w:rsidP="00A011BB">
      <w:pPr>
        <w:jc w:val="both"/>
        <w:rPr>
          <w:rFonts w:ascii="Arial" w:hAnsi="Arial" w:cs="Arial"/>
          <w:sz w:val="8"/>
          <w:szCs w:val="8"/>
        </w:rPr>
      </w:pPr>
    </w:p>
    <w:p w14:paraId="120A3521" w14:textId="2773C9AD" w:rsidR="00A011BB" w:rsidRDefault="00A011BB" w:rsidP="00A011BB">
      <w:pPr>
        <w:jc w:val="both"/>
        <w:rPr>
          <w:rFonts w:ascii="Arial" w:hAnsi="Arial" w:cs="Arial"/>
          <w:sz w:val="20"/>
          <w:szCs w:val="20"/>
        </w:rPr>
      </w:pPr>
      <w:r>
        <w:rPr>
          <w:rFonts w:ascii="Arial" w:hAnsi="Arial" w:cs="Arial"/>
          <w:sz w:val="20"/>
          <w:szCs w:val="20"/>
        </w:rPr>
        <w:t>Reading material in general</w:t>
      </w:r>
      <w:r w:rsidR="006318B6">
        <w:rPr>
          <w:rFonts w:ascii="Arial" w:hAnsi="Arial" w:cs="Arial"/>
          <w:sz w:val="20"/>
          <w:szCs w:val="20"/>
        </w:rPr>
        <w:t>,</w:t>
      </w:r>
      <w:r>
        <w:rPr>
          <w:rFonts w:ascii="Arial" w:hAnsi="Arial" w:cs="Arial"/>
          <w:sz w:val="20"/>
          <w:szCs w:val="20"/>
        </w:rPr>
        <w:t xml:space="preserve"> and for re-education</w:t>
      </w:r>
      <w:r w:rsidR="006318B6">
        <w:rPr>
          <w:rFonts w:ascii="Arial" w:hAnsi="Arial" w:cs="Arial"/>
          <w:sz w:val="20"/>
          <w:szCs w:val="20"/>
        </w:rPr>
        <w:t>,</w:t>
      </w:r>
      <w:r>
        <w:rPr>
          <w:rFonts w:ascii="Arial" w:hAnsi="Arial" w:cs="Arial"/>
          <w:sz w:val="20"/>
          <w:szCs w:val="20"/>
        </w:rPr>
        <w:t xml:space="preserve"> was requested.</w:t>
      </w:r>
    </w:p>
    <w:p w14:paraId="75522B5D" w14:textId="77777777" w:rsidR="00A011BB" w:rsidRPr="006318B6" w:rsidRDefault="00A011BB" w:rsidP="00A011BB">
      <w:pPr>
        <w:jc w:val="both"/>
        <w:rPr>
          <w:rFonts w:ascii="Arial" w:hAnsi="Arial" w:cs="Arial"/>
          <w:sz w:val="16"/>
          <w:szCs w:val="16"/>
        </w:rPr>
      </w:pPr>
    </w:p>
    <w:p w14:paraId="4C5438B7" w14:textId="63241DD1" w:rsidR="00A011BB" w:rsidRDefault="00852ED0" w:rsidP="00A011BB">
      <w:pPr>
        <w:jc w:val="both"/>
        <w:rPr>
          <w:rFonts w:ascii="Arial" w:hAnsi="Arial" w:cs="Arial"/>
          <w:sz w:val="20"/>
          <w:szCs w:val="20"/>
        </w:rPr>
      </w:pPr>
      <w:r w:rsidRPr="008D1AE9">
        <w:rPr>
          <w:rFonts w:ascii="Arial" w:hAnsi="Arial" w:cs="Arial"/>
          <w:b/>
          <w:bCs/>
          <w:sz w:val="20"/>
          <w:szCs w:val="20"/>
        </w:rPr>
        <w:t>5-10 February 1947</w:t>
      </w:r>
      <w:r>
        <w:rPr>
          <w:rFonts w:ascii="Arial" w:hAnsi="Arial" w:cs="Arial"/>
          <w:sz w:val="20"/>
          <w:szCs w:val="20"/>
        </w:rPr>
        <w:t xml:space="preserve"> – Progress report. Strength; 1 officer (the M.O.), 460 OR.</w:t>
      </w:r>
    </w:p>
    <w:p w14:paraId="17F08AE3" w14:textId="77777777" w:rsidR="00852ED0" w:rsidRPr="009D198D" w:rsidRDefault="00852ED0" w:rsidP="00852ED0">
      <w:pPr>
        <w:rPr>
          <w:rFonts w:ascii="Arial" w:hAnsi="Arial" w:cs="Arial"/>
          <w:color w:val="222222"/>
          <w:sz w:val="12"/>
          <w:szCs w:val="12"/>
        </w:rPr>
      </w:pPr>
    </w:p>
    <w:p w14:paraId="0B2CC8C1" w14:textId="7386B4D6" w:rsidR="00873C64" w:rsidRDefault="00852ED0" w:rsidP="00F72AA8">
      <w:pPr>
        <w:rPr>
          <w:rFonts w:ascii="Arial" w:hAnsi="Arial" w:cs="Arial"/>
          <w:sz w:val="20"/>
          <w:szCs w:val="20"/>
        </w:rPr>
      </w:pPr>
      <w:r>
        <w:rPr>
          <w:rFonts w:ascii="Arial" w:hAnsi="Arial" w:cs="Arial"/>
          <w:sz w:val="20"/>
          <w:szCs w:val="20"/>
        </w:rPr>
        <w:t xml:space="preserve">391 at HQ  /  20 at Portland  /  50 at </w:t>
      </w:r>
      <w:proofErr w:type="spellStart"/>
      <w:r>
        <w:rPr>
          <w:rFonts w:ascii="Arial" w:hAnsi="Arial" w:cs="Arial"/>
          <w:sz w:val="20"/>
          <w:szCs w:val="20"/>
        </w:rPr>
        <w:t>Piddlehinton</w:t>
      </w:r>
      <w:proofErr w:type="spellEnd"/>
      <w:r>
        <w:rPr>
          <w:rFonts w:ascii="Arial" w:hAnsi="Arial" w:cs="Arial"/>
          <w:sz w:val="20"/>
          <w:szCs w:val="20"/>
        </w:rPr>
        <w:t xml:space="preserve"> hostel attached from </w:t>
      </w:r>
      <w:proofErr w:type="spellStart"/>
      <w:r>
        <w:rPr>
          <w:rFonts w:ascii="Arial" w:hAnsi="Arial" w:cs="Arial"/>
          <w:sz w:val="20"/>
          <w:szCs w:val="20"/>
        </w:rPr>
        <w:t>Cattistock</w:t>
      </w:r>
      <w:proofErr w:type="spellEnd"/>
      <w:r>
        <w:rPr>
          <w:rFonts w:ascii="Arial" w:hAnsi="Arial" w:cs="Arial"/>
          <w:sz w:val="20"/>
          <w:szCs w:val="20"/>
        </w:rPr>
        <w:t xml:space="preserve"> Camp 295.</w:t>
      </w:r>
    </w:p>
    <w:p w14:paraId="1CCF2CE8" w14:textId="77777777" w:rsidR="00852ED0" w:rsidRPr="006318B6" w:rsidRDefault="00852ED0" w:rsidP="00F72AA8">
      <w:pPr>
        <w:rPr>
          <w:rFonts w:ascii="Arial" w:hAnsi="Arial" w:cs="Arial"/>
          <w:sz w:val="12"/>
          <w:szCs w:val="12"/>
        </w:rPr>
      </w:pPr>
    </w:p>
    <w:p w14:paraId="4A11F126" w14:textId="7D8C5409" w:rsidR="00852ED0" w:rsidRDefault="00852ED0" w:rsidP="00852ED0">
      <w:pPr>
        <w:shd w:val="clear" w:color="auto" w:fill="FFFFFF"/>
        <w:jc w:val="both"/>
        <w:rPr>
          <w:rFonts w:ascii="Arial" w:hAnsi="Arial" w:cs="Arial"/>
          <w:bCs/>
          <w:sz w:val="20"/>
          <w:szCs w:val="20"/>
        </w:rPr>
      </w:pPr>
      <w:r>
        <w:rPr>
          <w:rFonts w:ascii="Arial" w:hAnsi="Arial" w:cs="Arial"/>
          <w:bCs/>
          <w:sz w:val="20"/>
          <w:szCs w:val="20"/>
        </w:rPr>
        <w:t xml:space="preserve">Commandant: </w:t>
      </w:r>
      <w:r>
        <w:rPr>
          <w:rFonts w:ascii="Arial" w:hAnsi="Arial" w:cs="Arial"/>
          <w:bCs/>
          <w:sz w:val="20"/>
          <w:szCs w:val="20"/>
        </w:rPr>
        <w:tab/>
        <w:t xml:space="preserve">Major Hopwood                                               </w:t>
      </w:r>
      <w:r>
        <w:rPr>
          <w:rFonts w:ascii="Arial" w:hAnsi="Arial" w:cs="Arial"/>
          <w:bCs/>
          <w:sz w:val="20"/>
          <w:szCs w:val="20"/>
        </w:rPr>
        <w:tab/>
      </w:r>
      <w:r>
        <w:rPr>
          <w:rFonts w:ascii="Arial" w:hAnsi="Arial" w:cs="Arial"/>
          <w:bCs/>
          <w:sz w:val="20"/>
          <w:szCs w:val="20"/>
        </w:rPr>
        <w:tab/>
      </w:r>
      <w:r>
        <w:rPr>
          <w:rFonts w:ascii="Arial" w:hAnsi="Arial" w:cs="Arial"/>
          <w:bCs/>
          <w:sz w:val="20"/>
          <w:szCs w:val="20"/>
        </w:rPr>
        <w:tab/>
        <w:t xml:space="preserve">Camp leader:  </w:t>
      </w:r>
      <w:r>
        <w:rPr>
          <w:rFonts w:ascii="Arial" w:hAnsi="Arial" w:cs="Arial"/>
          <w:bCs/>
          <w:sz w:val="20"/>
          <w:szCs w:val="20"/>
        </w:rPr>
        <w:tab/>
        <w:t xml:space="preserve">Sold E </w:t>
      </w:r>
      <w:proofErr w:type="spellStart"/>
      <w:r>
        <w:rPr>
          <w:rFonts w:ascii="Arial" w:hAnsi="Arial" w:cs="Arial"/>
          <w:bCs/>
          <w:sz w:val="20"/>
          <w:szCs w:val="20"/>
        </w:rPr>
        <w:t>Badziong</w:t>
      </w:r>
      <w:proofErr w:type="spellEnd"/>
      <w:r>
        <w:rPr>
          <w:rFonts w:ascii="Arial" w:hAnsi="Arial" w:cs="Arial"/>
          <w:bCs/>
          <w:sz w:val="20"/>
          <w:szCs w:val="20"/>
        </w:rPr>
        <w:t xml:space="preserve"> (B+)</w:t>
      </w:r>
    </w:p>
    <w:p w14:paraId="2D5D193F" w14:textId="668B653C" w:rsidR="00852ED0" w:rsidRDefault="00852ED0" w:rsidP="00852ED0">
      <w:pPr>
        <w:shd w:val="clear" w:color="auto" w:fill="FFFFFF"/>
        <w:jc w:val="both"/>
        <w:rPr>
          <w:rFonts w:ascii="Arial" w:hAnsi="Arial" w:cs="Arial"/>
          <w:bCs/>
          <w:sz w:val="20"/>
          <w:szCs w:val="20"/>
        </w:rPr>
      </w:pPr>
      <w:r>
        <w:rPr>
          <w:rFonts w:ascii="Arial" w:hAnsi="Arial" w:cs="Arial"/>
          <w:bCs/>
          <w:sz w:val="20"/>
          <w:szCs w:val="20"/>
        </w:rPr>
        <w:t xml:space="preserve">Interpreter:      </w:t>
      </w:r>
      <w:r>
        <w:rPr>
          <w:rFonts w:ascii="Arial" w:hAnsi="Arial" w:cs="Arial"/>
          <w:bCs/>
          <w:sz w:val="20"/>
          <w:szCs w:val="20"/>
        </w:rPr>
        <w:tab/>
        <w:t>None</w:t>
      </w:r>
      <w:r w:rsidR="008D1AE9">
        <w:rPr>
          <w:rFonts w:ascii="Arial" w:hAnsi="Arial" w:cs="Arial"/>
          <w:bCs/>
          <w:sz w:val="20"/>
          <w:szCs w:val="20"/>
        </w:rPr>
        <w:t>,</w:t>
      </w:r>
      <w:r>
        <w:rPr>
          <w:rFonts w:ascii="Arial" w:hAnsi="Arial" w:cs="Arial"/>
          <w:bCs/>
          <w:sz w:val="20"/>
          <w:szCs w:val="20"/>
        </w:rPr>
        <w:t xml:space="preserve"> (a German Pow was used; </w:t>
      </w:r>
      <w:proofErr w:type="spellStart"/>
      <w:r w:rsidR="008D1AE9">
        <w:rPr>
          <w:rFonts w:ascii="Arial" w:hAnsi="Arial" w:cs="Arial"/>
          <w:bCs/>
          <w:sz w:val="20"/>
          <w:szCs w:val="20"/>
        </w:rPr>
        <w:t>Ogefr</w:t>
      </w:r>
      <w:proofErr w:type="spellEnd"/>
      <w:r w:rsidR="008D1AE9">
        <w:rPr>
          <w:rFonts w:ascii="Arial" w:hAnsi="Arial" w:cs="Arial"/>
          <w:bCs/>
          <w:sz w:val="20"/>
          <w:szCs w:val="20"/>
        </w:rPr>
        <w:t xml:space="preserve"> G D Franz).</w:t>
      </w:r>
      <w:r>
        <w:rPr>
          <w:rFonts w:ascii="Arial" w:hAnsi="Arial" w:cs="Arial"/>
          <w:bCs/>
          <w:sz w:val="20"/>
          <w:szCs w:val="20"/>
        </w:rPr>
        <w:t xml:space="preserve"> </w:t>
      </w:r>
      <w:r w:rsidR="008D1AE9">
        <w:rPr>
          <w:rFonts w:ascii="Arial" w:hAnsi="Arial" w:cs="Arial"/>
          <w:bCs/>
          <w:sz w:val="20"/>
          <w:szCs w:val="20"/>
        </w:rPr>
        <w:tab/>
      </w:r>
      <w:r w:rsidR="008D1AE9">
        <w:rPr>
          <w:rFonts w:ascii="Arial" w:hAnsi="Arial" w:cs="Arial"/>
          <w:bCs/>
          <w:sz w:val="20"/>
          <w:szCs w:val="20"/>
        </w:rPr>
        <w:tab/>
      </w:r>
      <w:r>
        <w:rPr>
          <w:rFonts w:ascii="Arial" w:hAnsi="Arial" w:cs="Arial"/>
          <w:bCs/>
          <w:sz w:val="20"/>
          <w:szCs w:val="20"/>
        </w:rPr>
        <w:t xml:space="preserve">Deputy C/L/:   </w:t>
      </w:r>
      <w:r>
        <w:rPr>
          <w:rFonts w:ascii="Arial" w:hAnsi="Arial" w:cs="Arial"/>
          <w:bCs/>
          <w:sz w:val="20"/>
          <w:szCs w:val="20"/>
        </w:rPr>
        <w:tab/>
      </w:r>
      <w:proofErr w:type="spellStart"/>
      <w:r>
        <w:rPr>
          <w:rFonts w:ascii="Arial" w:hAnsi="Arial" w:cs="Arial"/>
          <w:bCs/>
          <w:sz w:val="20"/>
          <w:szCs w:val="20"/>
        </w:rPr>
        <w:t>Uffz</w:t>
      </w:r>
      <w:proofErr w:type="spellEnd"/>
      <w:r>
        <w:rPr>
          <w:rFonts w:ascii="Arial" w:hAnsi="Arial" w:cs="Arial"/>
          <w:bCs/>
          <w:sz w:val="20"/>
          <w:szCs w:val="20"/>
        </w:rPr>
        <w:t xml:space="preserve"> </w:t>
      </w:r>
      <w:r w:rsidR="008D1AE9">
        <w:rPr>
          <w:rFonts w:ascii="Arial" w:hAnsi="Arial" w:cs="Arial"/>
          <w:bCs/>
          <w:sz w:val="20"/>
          <w:szCs w:val="20"/>
        </w:rPr>
        <w:t xml:space="preserve">E </w:t>
      </w:r>
      <w:r>
        <w:rPr>
          <w:rFonts w:ascii="Arial" w:hAnsi="Arial" w:cs="Arial"/>
          <w:bCs/>
          <w:sz w:val="20"/>
          <w:szCs w:val="20"/>
        </w:rPr>
        <w:t>Franke (</w:t>
      </w:r>
      <w:r w:rsidR="008D1AE9">
        <w:rPr>
          <w:rFonts w:ascii="Arial" w:hAnsi="Arial" w:cs="Arial"/>
          <w:bCs/>
          <w:sz w:val="20"/>
          <w:szCs w:val="20"/>
        </w:rPr>
        <w:t>A-</w:t>
      </w:r>
      <w:r>
        <w:rPr>
          <w:rFonts w:ascii="Arial" w:hAnsi="Arial" w:cs="Arial"/>
          <w:bCs/>
          <w:sz w:val="20"/>
          <w:szCs w:val="20"/>
        </w:rPr>
        <w:t>)</w:t>
      </w:r>
    </w:p>
    <w:p w14:paraId="679E4294" w14:textId="097544C5" w:rsidR="00852ED0" w:rsidRDefault="00852ED0" w:rsidP="00852ED0">
      <w:pPr>
        <w:rPr>
          <w:rFonts w:ascii="Arial" w:hAnsi="Arial" w:cs="Arial"/>
          <w:bCs/>
          <w:sz w:val="20"/>
          <w:szCs w:val="20"/>
        </w:rPr>
      </w:pPr>
      <w:r>
        <w:rPr>
          <w:rFonts w:ascii="Arial" w:hAnsi="Arial" w:cs="Arial"/>
          <w:bCs/>
          <w:sz w:val="20"/>
          <w:szCs w:val="20"/>
        </w:rPr>
        <w:t xml:space="preserve">                                                                                                </w:t>
      </w:r>
      <w:r>
        <w:rPr>
          <w:rFonts w:ascii="Arial" w:hAnsi="Arial" w:cs="Arial"/>
          <w:bCs/>
          <w:sz w:val="20"/>
          <w:szCs w:val="20"/>
        </w:rPr>
        <w:tab/>
      </w:r>
      <w:r>
        <w:rPr>
          <w:rFonts w:ascii="Arial" w:hAnsi="Arial" w:cs="Arial"/>
          <w:bCs/>
          <w:sz w:val="20"/>
          <w:szCs w:val="20"/>
        </w:rPr>
        <w:tab/>
      </w:r>
      <w:r>
        <w:rPr>
          <w:rFonts w:ascii="Arial" w:hAnsi="Arial" w:cs="Arial"/>
          <w:bCs/>
          <w:sz w:val="20"/>
          <w:szCs w:val="20"/>
        </w:rPr>
        <w:tab/>
        <w:t xml:space="preserve">German M.O: </w:t>
      </w:r>
      <w:r>
        <w:rPr>
          <w:rFonts w:ascii="Arial" w:hAnsi="Arial" w:cs="Arial"/>
          <w:bCs/>
          <w:sz w:val="20"/>
          <w:szCs w:val="20"/>
        </w:rPr>
        <w:tab/>
      </w:r>
      <w:proofErr w:type="spellStart"/>
      <w:r w:rsidR="008D1AE9">
        <w:rPr>
          <w:rFonts w:ascii="Arial" w:hAnsi="Arial" w:cs="Arial"/>
          <w:bCs/>
          <w:sz w:val="20"/>
          <w:szCs w:val="20"/>
        </w:rPr>
        <w:t>Ass.Arzt</w:t>
      </w:r>
      <w:proofErr w:type="spellEnd"/>
      <w:r w:rsidR="008D1AE9">
        <w:rPr>
          <w:rFonts w:ascii="Arial" w:hAnsi="Arial" w:cs="Arial"/>
          <w:bCs/>
          <w:sz w:val="20"/>
          <w:szCs w:val="20"/>
        </w:rPr>
        <w:t xml:space="preserve"> K Luedicke (A)</w:t>
      </w:r>
    </w:p>
    <w:p w14:paraId="70EF2057" w14:textId="77777777" w:rsidR="00852ED0" w:rsidRPr="006318B6" w:rsidRDefault="00852ED0" w:rsidP="00F72AA8">
      <w:pPr>
        <w:rPr>
          <w:rFonts w:ascii="Arial" w:hAnsi="Arial" w:cs="Arial"/>
          <w:sz w:val="12"/>
          <w:szCs w:val="12"/>
        </w:rPr>
      </w:pPr>
    </w:p>
    <w:p w14:paraId="6412C181" w14:textId="67B0E52E" w:rsidR="00852ED0" w:rsidRDefault="008D1AE9" w:rsidP="00F72AA8">
      <w:pPr>
        <w:rPr>
          <w:rFonts w:ascii="Arial" w:hAnsi="Arial" w:cs="Arial"/>
          <w:sz w:val="20"/>
          <w:szCs w:val="20"/>
        </w:rPr>
      </w:pPr>
      <w:r>
        <w:rPr>
          <w:rFonts w:ascii="Arial" w:hAnsi="Arial" w:cs="Arial"/>
          <w:sz w:val="20"/>
          <w:szCs w:val="20"/>
        </w:rPr>
        <w:t xml:space="preserve">Commandant Hopwood was on 28 </w:t>
      </w:r>
      <w:r w:rsidR="006318B6">
        <w:rPr>
          <w:rFonts w:ascii="Arial" w:hAnsi="Arial" w:cs="Arial"/>
          <w:sz w:val="20"/>
          <w:szCs w:val="20"/>
        </w:rPr>
        <w:t>days</w:t>
      </w:r>
      <w:r>
        <w:rPr>
          <w:rFonts w:ascii="Arial" w:hAnsi="Arial" w:cs="Arial"/>
          <w:sz w:val="20"/>
          <w:szCs w:val="20"/>
        </w:rPr>
        <w:t xml:space="preserve"> leave and it was uncertain if he would return, or if the 2 i/c </w:t>
      </w:r>
      <w:proofErr w:type="spellStart"/>
      <w:r>
        <w:rPr>
          <w:rFonts w:ascii="Arial" w:hAnsi="Arial" w:cs="Arial"/>
          <w:sz w:val="20"/>
          <w:szCs w:val="20"/>
        </w:rPr>
        <w:t>Capt</w:t>
      </w:r>
      <w:proofErr w:type="spellEnd"/>
      <w:r>
        <w:rPr>
          <w:rFonts w:ascii="Arial" w:hAnsi="Arial" w:cs="Arial"/>
          <w:sz w:val="20"/>
          <w:szCs w:val="20"/>
        </w:rPr>
        <w:t xml:space="preserve"> Steger would take command.</w:t>
      </w:r>
    </w:p>
    <w:p w14:paraId="1E87224B" w14:textId="77777777" w:rsidR="008D1AE9" w:rsidRPr="006318B6" w:rsidRDefault="008D1AE9" w:rsidP="00F72AA8">
      <w:pPr>
        <w:rPr>
          <w:rFonts w:ascii="Arial" w:hAnsi="Arial" w:cs="Arial"/>
          <w:sz w:val="12"/>
          <w:szCs w:val="12"/>
        </w:rPr>
      </w:pPr>
    </w:p>
    <w:p w14:paraId="1BD39FB1" w14:textId="191ABD24" w:rsidR="008D1AE9" w:rsidRDefault="008D1AE9" w:rsidP="00F72AA8">
      <w:pPr>
        <w:rPr>
          <w:rFonts w:ascii="Arial" w:hAnsi="Arial" w:cs="Arial"/>
          <w:sz w:val="20"/>
          <w:szCs w:val="20"/>
        </w:rPr>
      </w:pPr>
      <w:r>
        <w:rPr>
          <w:rFonts w:ascii="Arial" w:hAnsi="Arial" w:cs="Arial"/>
          <w:sz w:val="20"/>
          <w:szCs w:val="20"/>
        </w:rPr>
        <w:t>The British staff took little interest</w:t>
      </w:r>
      <w:r w:rsidR="006318B6">
        <w:rPr>
          <w:rFonts w:ascii="Arial" w:hAnsi="Arial" w:cs="Arial"/>
          <w:sz w:val="20"/>
          <w:szCs w:val="20"/>
        </w:rPr>
        <w:t>,</w:t>
      </w:r>
      <w:r>
        <w:rPr>
          <w:rFonts w:ascii="Arial" w:hAnsi="Arial" w:cs="Arial"/>
          <w:sz w:val="20"/>
          <w:szCs w:val="20"/>
        </w:rPr>
        <w:t xml:space="preserve"> </w:t>
      </w:r>
      <w:r w:rsidR="006318B6">
        <w:rPr>
          <w:rFonts w:ascii="Arial" w:hAnsi="Arial" w:cs="Arial"/>
          <w:sz w:val="20"/>
          <w:szCs w:val="20"/>
        </w:rPr>
        <w:t xml:space="preserve">if any, </w:t>
      </w:r>
      <w:r>
        <w:rPr>
          <w:rFonts w:ascii="Arial" w:hAnsi="Arial" w:cs="Arial"/>
          <w:sz w:val="20"/>
          <w:szCs w:val="20"/>
        </w:rPr>
        <w:t xml:space="preserve">in </w:t>
      </w:r>
      <w:r w:rsidR="006318B6">
        <w:rPr>
          <w:rFonts w:ascii="Arial" w:hAnsi="Arial" w:cs="Arial"/>
          <w:sz w:val="20"/>
          <w:szCs w:val="20"/>
        </w:rPr>
        <w:t xml:space="preserve">pow </w:t>
      </w:r>
      <w:r>
        <w:rPr>
          <w:rFonts w:ascii="Arial" w:hAnsi="Arial" w:cs="Arial"/>
          <w:sz w:val="20"/>
          <w:szCs w:val="20"/>
        </w:rPr>
        <w:t>activities, they were, “</w:t>
      </w:r>
      <w:r w:rsidRPr="006318B6">
        <w:rPr>
          <w:rFonts w:ascii="Arial" w:hAnsi="Arial" w:cs="Arial"/>
          <w:i/>
          <w:iCs/>
          <w:sz w:val="20"/>
          <w:szCs w:val="20"/>
        </w:rPr>
        <w:t>directed towards maintenance of discipline</w:t>
      </w:r>
      <w:r>
        <w:rPr>
          <w:rFonts w:ascii="Arial" w:hAnsi="Arial" w:cs="Arial"/>
          <w:sz w:val="20"/>
          <w:szCs w:val="20"/>
        </w:rPr>
        <w:t>.”</w:t>
      </w:r>
    </w:p>
    <w:p w14:paraId="1F2E2F85" w14:textId="77777777" w:rsidR="008D1AE9" w:rsidRPr="006318B6" w:rsidRDefault="008D1AE9" w:rsidP="00F72AA8">
      <w:pPr>
        <w:rPr>
          <w:rFonts w:ascii="Arial" w:hAnsi="Arial" w:cs="Arial"/>
          <w:sz w:val="12"/>
          <w:szCs w:val="12"/>
        </w:rPr>
      </w:pPr>
    </w:p>
    <w:p w14:paraId="7611FCB0" w14:textId="775A6C96" w:rsidR="008D1AE9" w:rsidRDefault="008D1AE9" w:rsidP="00F72AA8">
      <w:pPr>
        <w:rPr>
          <w:rFonts w:ascii="Arial" w:hAnsi="Arial" w:cs="Arial"/>
          <w:sz w:val="20"/>
          <w:szCs w:val="20"/>
        </w:rPr>
      </w:pPr>
      <w:r>
        <w:rPr>
          <w:rFonts w:ascii="Arial" w:hAnsi="Arial" w:cs="Arial"/>
          <w:sz w:val="20"/>
          <w:szCs w:val="20"/>
        </w:rPr>
        <w:t xml:space="preserve">The </w:t>
      </w:r>
      <w:r w:rsidR="002805F0">
        <w:rPr>
          <w:rFonts w:ascii="Arial" w:hAnsi="Arial" w:cs="Arial"/>
          <w:sz w:val="20"/>
          <w:szCs w:val="20"/>
        </w:rPr>
        <w:t>c</w:t>
      </w:r>
      <w:r>
        <w:rPr>
          <w:rFonts w:ascii="Arial" w:hAnsi="Arial" w:cs="Arial"/>
          <w:sz w:val="20"/>
          <w:szCs w:val="20"/>
        </w:rPr>
        <w:t>amp leader was described as, “</w:t>
      </w:r>
      <w:r w:rsidRPr="00776164">
        <w:rPr>
          <w:rFonts w:ascii="Arial" w:hAnsi="Arial" w:cs="Arial"/>
          <w:i/>
          <w:iCs/>
          <w:sz w:val="20"/>
          <w:szCs w:val="20"/>
        </w:rPr>
        <w:t>a weak personality and was neglecting his duty of representing the interest of Ps/W.”</w:t>
      </w:r>
      <w:r>
        <w:rPr>
          <w:rFonts w:ascii="Arial" w:hAnsi="Arial" w:cs="Arial"/>
          <w:sz w:val="20"/>
          <w:szCs w:val="20"/>
        </w:rPr>
        <w:t xml:space="preserve"> He stated that his access to the Commandant was often blocked by the CSM, W.O. Rix. </w:t>
      </w:r>
      <w:r w:rsidR="002805F0">
        <w:rPr>
          <w:rFonts w:ascii="Arial" w:hAnsi="Arial" w:cs="Arial"/>
          <w:sz w:val="20"/>
          <w:szCs w:val="20"/>
        </w:rPr>
        <w:t>These comments need to be placed alongside issues arising in the camp, see below.</w:t>
      </w:r>
    </w:p>
    <w:p w14:paraId="4C36E9F2" w14:textId="77777777" w:rsidR="008D1AE9" w:rsidRPr="006318B6" w:rsidRDefault="008D1AE9" w:rsidP="00F72AA8">
      <w:pPr>
        <w:rPr>
          <w:rFonts w:ascii="Arial" w:hAnsi="Arial" w:cs="Arial"/>
          <w:sz w:val="12"/>
          <w:szCs w:val="12"/>
        </w:rPr>
      </w:pPr>
    </w:p>
    <w:p w14:paraId="0159B64B" w14:textId="72BA5988" w:rsidR="008D1AE9" w:rsidRDefault="008D1AE9" w:rsidP="00F72AA8">
      <w:pPr>
        <w:rPr>
          <w:rFonts w:ascii="Arial" w:hAnsi="Arial" w:cs="Arial"/>
          <w:sz w:val="20"/>
          <w:szCs w:val="20"/>
        </w:rPr>
      </w:pPr>
      <w:r>
        <w:rPr>
          <w:rFonts w:ascii="Arial" w:hAnsi="Arial" w:cs="Arial"/>
          <w:sz w:val="20"/>
          <w:szCs w:val="20"/>
        </w:rPr>
        <w:t>The M.O. “</w:t>
      </w:r>
      <w:r w:rsidRPr="00776164">
        <w:rPr>
          <w:rFonts w:ascii="Arial" w:hAnsi="Arial" w:cs="Arial"/>
          <w:i/>
          <w:iCs/>
          <w:sz w:val="20"/>
          <w:szCs w:val="20"/>
        </w:rPr>
        <w:t>appears to be selfish and plays little part in re-education or camp life, although his professional duties leave him ample spare time</w:t>
      </w:r>
      <w:r>
        <w:rPr>
          <w:rFonts w:ascii="Arial" w:hAnsi="Arial" w:cs="Arial"/>
          <w:sz w:val="20"/>
          <w:szCs w:val="20"/>
        </w:rPr>
        <w:t>.”</w:t>
      </w:r>
    </w:p>
    <w:p w14:paraId="75C13DAE" w14:textId="77777777" w:rsidR="008D1AE9" w:rsidRPr="006318B6" w:rsidRDefault="008D1AE9" w:rsidP="00F72AA8">
      <w:pPr>
        <w:rPr>
          <w:rFonts w:ascii="Arial" w:hAnsi="Arial" w:cs="Arial"/>
          <w:sz w:val="12"/>
          <w:szCs w:val="12"/>
        </w:rPr>
      </w:pPr>
    </w:p>
    <w:tbl>
      <w:tblPr>
        <w:tblStyle w:val="TableGrid"/>
        <w:tblW w:w="0" w:type="auto"/>
        <w:tblLook w:val="04A0" w:firstRow="1" w:lastRow="0" w:firstColumn="1" w:lastColumn="0" w:noHBand="0" w:noVBand="1"/>
      </w:tblPr>
      <w:tblGrid>
        <w:gridCol w:w="2547"/>
        <w:gridCol w:w="1605"/>
        <w:gridCol w:w="1605"/>
        <w:gridCol w:w="1605"/>
        <w:gridCol w:w="1605"/>
        <w:gridCol w:w="1605"/>
        <w:gridCol w:w="1605"/>
        <w:gridCol w:w="1605"/>
        <w:gridCol w:w="1606"/>
      </w:tblGrid>
      <w:tr w:rsidR="002805F0" w14:paraId="5F90B433" w14:textId="77777777" w:rsidTr="00550554">
        <w:tc>
          <w:tcPr>
            <w:tcW w:w="2547" w:type="dxa"/>
            <w:tcBorders>
              <w:top w:val="nil"/>
              <w:left w:val="nil"/>
              <w:bottom w:val="nil"/>
              <w:right w:val="single" w:sz="4" w:space="0" w:color="auto"/>
            </w:tcBorders>
          </w:tcPr>
          <w:p w14:paraId="5963383E" w14:textId="77777777" w:rsidR="002805F0" w:rsidRDefault="002805F0" w:rsidP="00550554">
            <w:pPr>
              <w:rPr>
                <w:rFonts w:ascii="Arial" w:hAnsi="Arial" w:cs="Arial"/>
                <w:sz w:val="20"/>
                <w:szCs w:val="20"/>
              </w:rPr>
            </w:pPr>
            <w:r>
              <w:rPr>
                <w:rFonts w:ascii="Arial" w:hAnsi="Arial" w:cs="Arial"/>
                <w:sz w:val="20"/>
                <w:szCs w:val="20"/>
              </w:rPr>
              <w:t>Political screening:</w:t>
            </w:r>
          </w:p>
        </w:tc>
        <w:tc>
          <w:tcPr>
            <w:tcW w:w="1605" w:type="dxa"/>
            <w:tcBorders>
              <w:left w:val="single" w:sz="4" w:space="0" w:color="auto"/>
            </w:tcBorders>
          </w:tcPr>
          <w:p w14:paraId="4E7196A9" w14:textId="77777777" w:rsidR="002805F0" w:rsidRDefault="002805F0" w:rsidP="00550554">
            <w:pPr>
              <w:jc w:val="center"/>
              <w:rPr>
                <w:rFonts w:ascii="Arial" w:hAnsi="Arial" w:cs="Arial"/>
                <w:sz w:val="20"/>
                <w:szCs w:val="20"/>
              </w:rPr>
            </w:pPr>
            <w:r>
              <w:rPr>
                <w:rFonts w:ascii="Arial" w:hAnsi="Arial" w:cs="Arial"/>
                <w:sz w:val="20"/>
                <w:szCs w:val="20"/>
              </w:rPr>
              <w:t>A+</w:t>
            </w:r>
          </w:p>
        </w:tc>
        <w:tc>
          <w:tcPr>
            <w:tcW w:w="1605" w:type="dxa"/>
          </w:tcPr>
          <w:p w14:paraId="76ADC010" w14:textId="77777777" w:rsidR="002805F0" w:rsidRDefault="002805F0" w:rsidP="00550554">
            <w:pPr>
              <w:jc w:val="center"/>
              <w:rPr>
                <w:rFonts w:ascii="Arial" w:hAnsi="Arial" w:cs="Arial"/>
                <w:sz w:val="20"/>
                <w:szCs w:val="20"/>
              </w:rPr>
            </w:pPr>
            <w:r>
              <w:rPr>
                <w:rFonts w:ascii="Arial" w:hAnsi="Arial" w:cs="Arial"/>
                <w:sz w:val="20"/>
                <w:szCs w:val="20"/>
              </w:rPr>
              <w:t>A</w:t>
            </w:r>
          </w:p>
        </w:tc>
        <w:tc>
          <w:tcPr>
            <w:tcW w:w="1605" w:type="dxa"/>
          </w:tcPr>
          <w:p w14:paraId="02AE0A85" w14:textId="77777777" w:rsidR="002805F0" w:rsidRDefault="002805F0" w:rsidP="00550554">
            <w:pPr>
              <w:jc w:val="center"/>
              <w:rPr>
                <w:rFonts w:ascii="Arial" w:hAnsi="Arial" w:cs="Arial"/>
                <w:sz w:val="20"/>
                <w:szCs w:val="20"/>
              </w:rPr>
            </w:pPr>
            <w:r>
              <w:rPr>
                <w:rFonts w:ascii="Arial" w:hAnsi="Arial" w:cs="Arial"/>
                <w:sz w:val="20"/>
                <w:szCs w:val="20"/>
              </w:rPr>
              <w:t>A-</w:t>
            </w:r>
          </w:p>
        </w:tc>
        <w:tc>
          <w:tcPr>
            <w:tcW w:w="1605" w:type="dxa"/>
          </w:tcPr>
          <w:p w14:paraId="69D64896" w14:textId="77777777" w:rsidR="002805F0" w:rsidRDefault="002805F0" w:rsidP="00550554">
            <w:pPr>
              <w:jc w:val="center"/>
              <w:rPr>
                <w:rFonts w:ascii="Arial" w:hAnsi="Arial" w:cs="Arial"/>
                <w:sz w:val="20"/>
                <w:szCs w:val="20"/>
              </w:rPr>
            </w:pPr>
            <w:r>
              <w:rPr>
                <w:rFonts w:ascii="Arial" w:hAnsi="Arial" w:cs="Arial"/>
                <w:sz w:val="20"/>
                <w:szCs w:val="20"/>
              </w:rPr>
              <w:t>B+</w:t>
            </w:r>
          </w:p>
        </w:tc>
        <w:tc>
          <w:tcPr>
            <w:tcW w:w="1605" w:type="dxa"/>
          </w:tcPr>
          <w:p w14:paraId="5CAB8C24" w14:textId="77777777" w:rsidR="002805F0" w:rsidRDefault="002805F0" w:rsidP="00550554">
            <w:pPr>
              <w:jc w:val="center"/>
              <w:rPr>
                <w:rFonts w:ascii="Arial" w:hAnsi="Arial" w:cs="Arial"/>
                <w:sz w:val="20"/>
                <w:szCs w:val="20"/>
              </w:rPr>
            </w:pPr>
            <w:r>
              <w:rPr>
                <w:rFonts w:ascii="Arial" w:hAnsi="Arial" w:cs="Arial"/>
                <w:sz w:val="20"/>
                <w:szCs w:val="20"/>
              </w:rPr>
              <w:t>B</w:t>
            </w:r>
          </w:p>
        </w:tc>
        <w:tc>
          <w:tcPr>
            <w:tcW w:w="1605" w:type="dxa"/>
          </w:tcPr>
          <w:p w14:paraId="3C2C3644" w14:textId="77777777" w:rsidR="002805F0" w:rsidRDefault="002805F0" w:rsidP="00550554">
            <w:pPr>
              <w:jc w:val="center"/>
              <w:rPr>
                <w:rFonts w:ascii="Arial" w:hAnsi="Arial" w:cs="Arial"/>
                <w:sz w:val="20"/>
                <w:szCs w:val="20"/>
              </w:rPr>
            </w:pPr>
            <w:r>
              <w:rPr>
                <w:rFonts w:ascii="Arial" w:hAnsi="Arial" w:cs="Arial"/>
                <w:sz w:val="20"/>
                <w:szCs w:val="20"/>
              </w:rPr>
              <w:t>B-</w:t>
            </w:r>
          </w:p>
        </w:tc>
        <w:tc>
          <w:tcPr>
            <w:tcW w:w="1605" w:type="dxa"/>
          </w:tcPr>
          <w:p w14:paraId="072AABD8" w14:textId="77777777" w:rsidR="002805F0" w:rsidRDefault="002805F0" w:rsidP="00550554">
            <w:pPr>
              <w:jc w:val="center"/>
              <w:rPr>
                <w:rFonts w:ascii="Arial" w:hAnsi="Arial" w:cs="Arial"/>
                <w:sz w:val="20"/>
                <w:szCs w:val="20"/>
              </w:rPr>
            </w:pPr>
            <w:r>
              <w:rPr>
                <w:rFonts w:ascii="Arial" w:hAnsi="Arial" w:cs="Arial"/>
                <w:sz w:val="20"/>
                <w:szCs w:val="20"/>
              </w:rPr>
              <w:t>C</w:t>
            </w:r>
          </w:p>
        </w:tc>
        <w:tc>
          <w:tcPr>
            <w:tcW w:w="1606" w:type="dxa"/>
          </w:tcPr>
          <w:p w14:paraId="0B0F287B" w14:textId="77777777" w:rsidR="002805F0" w:rsidRDefault="002805F0" w:rsidP="00550554">
            <w:pPr>
              <w:jc w:val="center"/>
              <w:rPr>
                <w:rFonts w:ascii="Arial" w:hAnsi="Arial" w:cs="Arial"/>
                <w:sz w:val="20"/>
                <w:szCs w:val="20"/>
              </w:rPr>
            </w:pPr>
            <w:r>
              <w:rPr>
                <w:rFonts w:ascii="Arial" w:hAnsi="Arial" w:cs="Arial"/>
                <w:sz w:val="20"/>
                <w:szCs w:val="20"/>
              </w:rPr>
              <w:t>Unscreened</w:t>
            </w:r>
          </w:p>
        </w:tc>
      </w:tr>
      <w:tr w:rsidR="002805F0" w14:paraId="3CB6977A" w14:textId="77777777" w:rsidTr="00550554">
        <w:tc>
          <w:tcPr>
            <w:tcW w:w="2547" w:type="dxa"/>
            <w:tcBorders>
              <w:top w:val="nil"/>
              <w:left w:val="nil"/>
              <w:bottom w:val="nil"/>
              <w:right w:val="single" w:sz="4" w:space="0" w:color="auto"/>
            </w:tcBorders>
          </w:tcPr>
          <w:p w14:paraId="4D5DE73C" w14:textId="77777777" w:rsidR="002805F0" w:rsidRDefault="002805F0" w:rsidP="00550554">
            <w:pPr>
              <w:rPr>
                <w:rFonts w:ascii="Arial" w:hAnsi="Arial" w:cs="Arial"/>
                <w:sz w:val="20"/>
                <w:szCs w:val="20"/>
              </w:rPr>
            </w:pPr>
          </w:p>
        </w:tc>
        <w:tc>
          <w:tcPr>
            <w:tcW w:w="1605" w:type="dxa"/>
            <w:tcBorders>
              <w:left w:val="single" w:sz="4" w:space="0" w:color="auto"/>
            </w:tcBorders>
          </w:tcPr>
          <w:p w14:paraId="267CD96A" w14:textId="77777777" w:rsidR="002805F0" w:rsidRDefault="002805F0" w:rsidP="00550554">
            <w:pPr>
              <w:jc w:val="center"/>
              <w:rPr>
                <w:rFonts w:ascii="Arial" w:hAnsi="Arial" w:cs="Arial"/>
                <w:sz w:val="20"/>
                <w:szCs w:val="20"/>
              </w:rPr>
            </w:pPr>
            <w:r>
              <w:rPr>
                <w:rFonts w:ascii="Arial" w:hAnsi="Arial" w:cs="Arial"/>
                <w:sz w:val="20"/>
                <w:szCs w:val="20"/>
              </w:rPr>
              <w:t>3</w:t>
            </w:r>
          </w:p>
        </w:tc>
        <w:tc>
          <w:tcPr>
            <w:tcW w:w="1605" w:type="dxa"/>
          </w:tcPr>
          <w:p w14:paraId="1EAD9193" w14:textId="77777777" w:rsidR="002805F0" w:rsidRDefault="002805F0" w:rsidP="00550554">
            <w:pPr>
              <w:jc w:val="center"/>
              <w:rPr>
                <w:rFonts w:ascii="Arial" w:hAnsi="Arial" w:cs="Arial"/>
                <w:sz w:val="20"/>
                <w:szCs w:val="20"/>
              </w:rPr>
            </w:pPr>
            <w:r>
              <w:rPr>
                <w:rFonts w:ascii="Arial" w:hAnsi="Arial" w:cs="Arial"/>
                <w:sz w:val="20"/>
                <w:szCs w:val="20"/>
              </w:rPr>
              <w:t>29</w:t>
            </w:r>
          </w:p>
        </w:tc>
        <w:tc>
          <w:tcPr>
            <w:tcW w:w="1605" w:type="dxa"/>
          </w:tcPr>
          <w:p w14:paraId="03B6749F" w14:textId="77777777" w:rsidR="002805F0" w:rsidRDefault="002805F0" w:rsidP="00550554">
            <w:pPr>
              <w:jc w:val="center"/>
              <w:rPr>
                <w:rFonts w:ascii="Arial" w:hAnsi="Arial" w:cs="Arial"/>
                <w:sz w:val="20"/>
                <w:szCs w:val="20"/>
              </w:rPr>
            </w:pPr>
            <w:r>
              <w:rPr>
                <w:rFonts w:ascii="Arial" w:hAnsi="Arial" w:cs="Arial"/>
                <w:sz w:val="20"/>
                <w:szCs w:val="20"/>
              </w:rPr>
              <w:t>11</w:t>
            </w:r>
          </w:p>
        </w:tc>
        <w:tc>
          <w:tcPr>
            <w:tcW w:w="1605" w:type="dxa"/>
          </w:tcPr>
          <w:p w14:paraId="09A49E6E" w14:textId="77777777" w:rsidR="002805F0" w:rsidRDefault="002805F0" w:rsidP="00550554">
            <w:pPr>
              <w:jc w:val="center"/>
              <w:rPr>
                <w:rFonts w:ascii="Arial" w:hAnsi="Arial" w:cs="Arial"/>
                <w:sz w:val="20"/>
                <w:szCs w:val="20"/>
              </w:rPr>
            </w:pPr>
            <w:r>
              <w:rPr>
                <w:rFonts w:ascii="Arial" w:hAnsi="Arial" w:cs="Arial"/>
                <w:sz w:val="20"/>
                <w:szCs w:val="20"/>
              </w:rPr>
              <w:t>82</w:t>
            </w:r>
          </w:p>
        </w:tc>
        <w:tc>
          <w:tcPr>
            <w:tcW w:w="1605" w:type="dxa"/>
          </w:tcPr>
          <w:p w14:paraId="0B5E8AF3" w14:textId="77777777" w:rsidR="002805F0" w:rsidRDefault="002805F0" w:rsidP="00550554">
            <w:pPr>
              <w:jc w:val="center"/>
              <w:rPr>
                <w:rFonts w:ascii="Arial" w:hAnsi="Arial" w:cs="Arial"/>
                <w:sz w:val="20"/>
                <w:szCs w:val="20"/>
              </w:rPr>
            </w:pPr>
            <w:r>
              <w:rPr>
                <w:rFonts w:ascii="Arial" w:hAnsi="Arial" w:cs="Arial"/>
                <w:sz w:val="20"/>
                <w:szCs w:val="20"/>
              </w:rPr>
              <w:t>211</w:t>
            </w:r>
          </w:p>
        </w:tc>
        <w:tc>
          <w:tcPr>
            <w:tcW w:w="1605" w:type="dxa"/>
          </w:tcPr>
          <w:p w14:paraId="45054D77" w14:textId="77777777" w:rsidR="002805F0" w:rsidRDefault="002805F0" w:rsidP="00550554">
            <w:pPr>
              <w:jc w:val="center"/>
              <w:rPr>
                <w:rFonts w:ascii="Arial" w:hAnsi="Arial" w:cs="Arial"/>
                <w:sz w:val="20"/>
                <w:szCs w:val="20"/>
              </w:rPr>
            </w:pPr>
            <w:r>
              <w:rPr>
                <w:rFonts w:ascii="Arial" w:hAnsi="Arial" w:cs="Arial"/>
                <w:sz w:val="20"/>
                <w:szCs w:val="20"/>
              </w:rPr>
              <w:t>55</w:t>
            </w:r>
          </w:p>
        </w:tc>
        <w:tc>
          <w:tcPr>
            <w:tcW w:w="1605" w:type="dxa"/>
          </w:tcPr>
          <w:p w14:paraId="7779A91E" w14:textId="77777777" w:rsidR="002805F0" w:rsidRDefault="002805F0" w:rsidP="00550554">
            <w:pPr>
              <w:jc w:val="center"/>
              <w:rPr>
                <w:rFonts w:ascii="Arial" w:hAnsi="Arial" w:cs="Arial"/>
                <w:sz w:val="20"/>
                <w:szCs w:val="20"/>
              </w:rPr>
            </w:pPr>
            <w:r>
              <w:rPr>
                <w:rFonts w:ascii="Arial" w:hAnsi="Arial" w:cs="Arial"/>
                <w:sz w:val="20"/>
                <w:szCs w:val="20"/>
              </w:rPr>
              <w:t>15</w:t>
            </w:r>
          </w:p>
        </w:tc>
        <w:tc>
          <w:tcPr>
            <w:tcW w:w="1606" w:type="dxa"/>
          </w:tcPr>
          <w:p w14:paraId="1159CA67" w14:textId="77777777" w:rsidR="002805F0" w:rsidRDefault="002805F0" w:rsidP="00550554">
            <w:pPr>
              <w:jc w:val="center"/>
              <w:rPr>
                <w:rFonts w:ascii="Arial" w:hAnsi="Arial" w:cs="Arial"/>
                <w:sz w:val="20"/>
                <w:szCs w:val="20"/>
              </w:rPr>
            </w:pPr>
            <w:r>
              <w:rPr>
                <w:rFonts w:ascii="Arial" w:hAnsi="Arial" w:cs="Arial"/>
                <w:sz w:val="20"/>
                <w:szCs w:val="20"/>
              </w:rPr>
              <w:t>55</w:t>
            </w:r>
          </w:p>
        </w:tc>
      </w:tr>
    </w:tbl>
    <w:p w14:paraId="43DDF6CA" w14:textId="77777777" w:rsidR="002805F0" w:rsidRPr="006318B6" w:rsidRDefault="002805F0" w:rsidP="002805F0">
      <w:pPr>
        <w:rPr>
          <w:rFonts w:ascii="Arial" w:hAnsi="Arial" w:cs="Arial"/>
          <w:sz w:val="12"/>
          <w:szCs w:val="12"/>
        </w:rPr>
      </w:pPr>
    </w:p>
    <w:p w14:paraId="35518A8F" w14:textId="77777777" w:rsidR="002805F0" w:rsidRDefault="002805F0" w:rsidP="002805F0">
      <w:pPr>
        <w:rPr>
          <w:rFonts w:ascii="Arial" w:hAnsi="Arial" w:cs="Arial"/>
          <w:sz w:val="20"/>
          <w:szCs w:val="20"/>
        </w:rPr>
      </w:pPr>
      <w:r>
        <w:rPr>
          <w:rFonts w:ascii="Arial" w:hAnsi="Arial" w:cs="Arial"/>
          <w:sz w:val="20"/>
          <w:szCs w:val="20"/>
        </w:rPr>
        <w:t>6 pows were appealing against their grades; the better the grade, the sooner repatriated, in theory. 29 pows repatriated to date.</w:t>
      </w:r>
    </w:p>
    <w:p w14:paraId="13BF942B" w14:textId="77777777" w:rsidR="002805F0" w:rsidRPr="006318B6" w:rsidRDefault="002805F0" w:rsidP="00776164">
      <w:pPr>
        <w:jc w:val="both"/>
        <w:rPr>
          <w:rFonts w:ascii="Arial" w:hAnsi="Arial" w:cs="Arial"/>
          <w:sz w:val="12"/>
          <w:szCs w:val="12"/>
        </w:rPr>
      </w:pPr>
    </w:p>
    <w:p w14:paraId="174CFE6E" w14:textId="42E99D3F" w:rsidR="00852ED0" w:rsidRDefault="00776164" w:rsidP="00776164">
      <w:pPr>
        <w:jc w:val="both"/>
        <w:rPr>
          <w:rFonts w:ascii="Arial" w:hAnsi="Arial" w:cs="Arial"/>
          <w:sz w:val="20"/>
          <w:szCs w:val="20"/>
        </w:rPr>
      </w:pPr>
      <w:r>
        <w:rPr>
          <w:rFonts w:ascii="Arial" w:hAnsi="Arial" w:cs="Arial"/>
          <w:sz w:val="20"/>
          <w:szCs w:val="20"/>
        </w:rPr>
        <w:t>There were obvious issues arising in this camp between the pows and the British, largely based on demands for strict discipline, with no interest shown in the pows</w:t>
      </w:r>
      <w:r w:rsidR="006318B6">
        <w:rPr>
          <w:rFonts w:ascii="Arial" w:hAnsi="Arial" w:cs="Arial"/>
          <w:sz w:val="20"/>
          <w:szCs w:val="20"/>
        </w:rPr>
        <w:t>’</w:t>
      </w:r>
      <w:r>
        <w:rPr>
          <w:rFonts w:ascii="Arial" w:hAnsi="Arial" w:cs="Arial"/>
          <w:sz w:val="20"/>
          <w:szCs w:val="20"/>
        </w:rPr>
        <w:t xml:space="preserve"> welfare. </w:t>
      </w:r>
    </w:p>
    <w:p w14:paraId="1763A0A9" w14:textId="77777777" w:rsidR="00776164" w:rsidRPr="006318B6" w:rsidRDefault="00776164" w:rsidP="00776164">
      <w:pPr>
        <w:jc w:val="both"/>
        <w:rPr>
          <w:rFonts w:ascii="Arial" w:hAnsi="Arial" w:cs="Arial"/>
          <w:sz w:val="12"/>
          <w:szCs w:val="12"/>
        </w:rPr>
      </w:pPr>
    </w:p>
    <w:p w14:paraId="69D8CC8C" w14:textId="4365E5DA" w:rsidR="00776164" w:rsidRPr="002805F0" w:rsidRDefault="00776164" w:rsidP="00776164">
      <w:pPr>
        <w:jc w:val="both"/>
        <w:rPr>
          <w:rFonts w:ascii="Arial" w:hAnsi="Arial" w:cs="Arial"/>
          <w:i/>
          <w:iCs/>
          <w:sz w:val="20"/>
          <w:szCs w:val="20"/>
        </w:rPr>
      </w:pPr>
      <w:r w:rsidRPr="00776164">
        <w:rPr>
          <w:rFonts w:ascii="Arial" w:hAnsi="Arial" w:cs="Arial"/>
          <w:sz w:val="20"/>
          <w:szCs w:val="20"/>
        </w:rPr>
        <w:t>“</w:t>
      </w:r>
      <w:r w:rsidRPr="002805F0">
        <w:rPr>
          <w:rFonts w:ascii="Arial" w:hAnsi="Arial" w:cs="Arial"/>
          <w:i/>
          <w:iCs/>
          <w:sz w:val="20"/>
          <w:szCs w:val="20"/>
        </w:rPr>
        <w:t>Morale is no better than moderate and this can be ascribed to various causes.</w:t>
      </w:r>
    </w:p>
    <w:p w14:paraId="29A0C23D" w14:textId="77777777" w:rsidR="00776164" w:rsidRPr="006318B6" w:rsidRDefault="00776164" w:rsidP="00776164">
      <w:pPr>
        <w:jc w:val="both"/>
        <w:rPr>
          <w:rFonts w:ascii="Arial" w:hAnsi="Arial" w:cs="Arial"/>
          <w:i/>
          <w:iCs/>
          <w:sz w:val="8"/>
          <w:szCs w:val="8"/>
        </w:rPr>
      </w:pPr>
    </w:p>
    <w:p w14:paraId="3AEBDA03" w14:textId="6808876D" w:rsidR="00776164" w:rsidRPr="002805F0" w:rsidRDefault="00776164" w:rsidP="00776164">
      <w:pPr>
        <w:jc w:val="both"/>
        <w:rPr>
          <w:rFonts w:ascii="Arial" w:hAnsi="Arial" w:cs="Arial"/>
          <w:i/>
          <w:iCs/>
          <w:sz w:val="20"/>
          <w:szCs w:val="20"/>
        </w:rPr>
      </w:pPr>
      <w:r w:rsidRPr="002805F0">
        <w:rPr>
          <w:rFonts w:ascii="Arial" w:hAnsi="Arial" w:cs="Arial"/>
          <w:i/>
          <w:iCs/>
          <w:sz w:val="20"/>
          <w:szCs w:val="20"/>
        </w:rPr>
        <w:lastRenderedPageBreak/>
        <w:t xml:space="preserve">(1) The day starts with a parade and every second day, i.e. when the Maj. </w:t>
      </w:r>
      <w:r w:rsidR="006318B6">
        <w:rPr>
          <w:rFonts w:ascii="Arial" w:hAnsi="Arial" w:cs="Arial"/>
          <w:i/>
          <w:iCs/>
          <w:sz w:val="20"/>
          <w:szCs w:val="20"/>
        </w:rPr>
        <w:t>a</w:t>
      </w:r>
      <w:r w:rsidRPr="002805F0">
        <w:rPr>
          <w:rFonts w:ascii="Arial" w:hAnsi="Arial" w:cs="Arial"/>
          <w:i/>
          <w:iCs/>
          <w:sz w:val="20"/>
          <w:szCs w:val="20"/>
        </w:rPr>
        <w:t>ttends, there is a march past and ‘eyes left or right’ which the Ps/W consider excessively military.</w:t>
      </w:r>
    </w:p>
    <w:p w14:paraId="51C04EB7" w14:textId="77777777" w:rsidR="00776164" w:rsidRPr="006318B6" w:rsidRDefault="00776164" w:rsidP="00776164">
      <w:pPr>
        <w:rPr>
          <w:rFonts w:ascii="Arial" w:hAnsi="Arial" w:cs="Arial"/>
          <w:i/>
          <w:iCs/>
          <w:sz w:val="8"/>
          <w:szCs w:val="8"/>
        </w:rPr>
      </w:pPr>
    </w:p>
    <w:p w14:paraId="11B48ABD" w14:textId="17487514" w:rsidR="00776164" w:rsidRPr="002805F0" w:rsidRDefault="00776164" w:rsidP="00776164">
      <w:pPr>
        <w:rPr>
          <w:rFonts w:ascii="Arial" w:hAnsi="Arial" w:cs="Arial"/>
          <w:i/>
          <w:iCs/>
          <w:sz w:val="20"/>
          <w:szCs w:val="20"/>
        </w:rPr>
      </w:pPr>
      <w:r w:rsidRPr="002805F0">
        <w:rPr>
          <w:rFonts w:ascii="Arial" w:hAnsi="Arial" w:cs="Arial"/>
          <w:i/>
          <w:iCs/>
          <w:sz w:val="20"/>
          <w:szCs w:val="20"/>
        </w:rPr>
        <w:t>(2) Regulations are very strictly adhered to. If due to bad weather, full 8 hours are not worked the bonus is cut. Ps/W understand that, in other Camps, this is not done and are dissatisfied.</w:t>
      </w:r>
    </w:p>
    <w:p w14:paraId="4FB75BB1" w14:textId="77777777" w:rsidR="00776164" w:rsidRPr="005B1C8F" w:rsidRDefault="00776164" w:rsidP="00776164">
      <w:pPr>
        <w:rPr>
          <w:rFonts w:ascii="Arial" w:hAnsi="Arial" w:cs="Arial"/>
          <w:i/>
          <w:iCs/>
          <w:sz w:val="8"/>
          <w:szCs w:val="8"/>
        </w:rPr>
      </w:pPr>
    </w:p>
    <w:p w14:paraId="6103A11E" w14:textId="63933F04" w:rsidR="00776164" w:rsidRPr="002805F0" w:rsidRDefault="00776164" w:rsidP="00776164">
      <w:pPr>
        <w:rPr>
          <w:rFonts w:ascii="Arial" w:hAnsi="Arial" w:cs="Arial"/>
          <w:i/>
          <w:iCs/>
          <w:sz w:val="20"/>
          <w:szCs w:val="20"/>
        </w:rPr>
      </w:pPr>
      <w:r w:rsidRPr="002805F0">
        <w:rPr>
          <w:rFonts w:ascii="Arial" w:hAnsi="Arial" w:cs="Arial"/>
          <w:i/>
          <w:iCs/>
          <w:sz w:val="20"/>
          <w:szCs w:val="20"/>
        </w:rPr>
        <w:t>Walking out is limited to between 13.30 and 1600 hours.</w:t>
      </w:r>
    </w:p>
    <w:p w14:paraId="559930FC" w14:textId="77777777" w:rsidR="00776164" w:rsidRPr="005B1C8F" w:rsidRDefault="00776164" w:rsidP="00776164">
      <w:pPr>
        <w:rPr>
          <w:rFonts w:ascii="Arial" w:hAnsi="Arial" w:cs="Arial"/>
          <w:i/>
          <w:iCs/>
          <w:sz w:val="8"/>
          <w:szCs w:val="8"/>
        </w:rPr>
      </w:pPr>
    </w:p>
    <w:p w14:paraId="1C472EDD" w14:textId="287FE4AC" w:rsidR="00776164" w:rsidRPr="002805F0" w:rsidRDefault="00776164" w:rsidP="00776164">
      <w:pPr>
        <w:rPr>
          <w:rFonts w:ascii="Arial" w:hAnsi="Arial" w:cs="Arial"/>
          <w:i/>
          <w:iCs/>
          <w:sz w:val="20"/>
          <w:szCs w:val="20"/>
        </w:rPr>
      </w:pPr>
      <w:r w:rsidRPr="002805F0">
        <w:rPr>
          <w:rFonts w:ascii="Arial" w:hAnsi="Arial" w:cs="Arial"/>
          <w:i/>
          <w:iCs/>
          <w:sz w:val="20"/>
          <w:szCs w:val="20"/>
        </w:rPr>
        <w:t xml:space="preserve">(3) The attitude adopted and the treatment meted out by the CSM has a very adverse </w:t>
      </w:r>
      <w:r w:rsidR="002805F0" w:rsidRPr="002805F0">
        <w:rPr>
          <w:rFonts w:ascii="Arial" w:hAnsi="Arial" w:cs="Arial"/>
          <w:i/>
          <w:iCs/>
          <w:sz w:val="20"/>
          <w:szCs w:val="20"/>
        </w:rPr>
        <w:t>e</w:t>
      </w:r>
      <w:r w:rsidRPr="002805F0">
        <w:rPr>
          <w:rFonts w:ascii="Arial" w:hAnsi="Arial" w:cs="Arial"/>
          <w:i/>
          <w:iCs/>
          <w:sz w:val="20"/>
          <w:szCs w:val="20"/>
        </w:rPr>
        <w:t>ffect. He is unjust, unpop</w:t>
      </w:r>
      <w:r w:rsidR="002805F0" w:rsidRPr="002805F0">
        <w:rPr>
          <w:rFonts w:ascii="Arial" w:hAnsi="Arial" w:cs="Arial"/>
          <w:i/>
          <w:iCs/>
          <w:sz w:val="20"/>
          <w:szCs w:val="20"/>
        </w:rPr>
        <w:t>ular and has created a practise of giving extra fatigues for minor disciplinary infractions.</w:t>
      </w:r>
    </w:p>
    <w:p w14:paraId="1F8976FA" w14:textId="77777777" w:rsidR="002805F0" w:rsidRPr="005B1C8F" w:rsidRDefault="002805F0" w:rsidP="00776164">
      <w:pPr>
        <w:rPr>
          <w:rFonts w:ascii="Arial" w:hAnsi="Arial" w:cs="Arial"/>
          <w:i/>
          <w:iCs/>
          <w:sz w:val="8"/>
          <w:szCs w:val="8"/>
        </w:rPr>
      </w:pPr>
    </w:p>
    <w:p w14:paraId="43AED8B1" w14:textId="64AE3F1E" w:rsidR="002805F0" w:rsidRPr="00240062" w:rsidRDefault="002805F0" w:rsidP="00776164">
      <w:pPr>
        <w:rPr>
          <w:rFonts w:ascii="Arial" w:hAnsi="Arial" w:cs="Arial"/>
          <w:i/>
          <w:iCs/>
          <w:sz w:val="20"/>
          <w:szCs w:val="20"/>
        </w:rPr>
      </w:pPr>
      <w:r w:rsidRPr="002805F0">
        <w:rPr>
          <w:rFonts w:ascii="Arial" w:hAnsi="Arial" w:cs="Arial"/>
          <w:i/>
          <w:iCs/>
          <w:sz w:val="20"/>
          <w:szCs w:val="20"/>
        </w:rPr>
        <w:t xml:space="preserve">…. The atmosphere in this </w:t>
      </w:r>
      <w:r w:rsidR="005B1C8F">
        <w:rPr>
          <w:rFonts w:ascii="Arial" w:hAnsi="Arial" w:cs="Arial"/>
          <w:i/>
          <w:iCs/>
          <w:sz w:val="20"/>
          <w:szCs w:val="20"/>
        </w:rPr>
        <w:t>C</w:t>
      </w:r>
      <w:r w:rsidRPr="002805F0">
        <w:rPr>
          <w:rFonts w:ascii="Arial" w:hAnsi="Arial" w:cs="Arial"/>
          <w:i/>
          <w:iCs/>
          <w:sz w:val="20"/>
          <w:szCs w:val="20"/>
        </w:rPr>
        <w:t>oy is not favourable to political progress at present.”</w:t>
      </w:r>
    </w:p>
    <w:p w14:paraId="6E212191" w14:textId="77777777" w:rsidR="00852ED0" w:rsidRPr="005B1C8F" w:rsidRDefault="00852ED0" w:rsidP="00F72AA8">
      <w:pPr>
        <w:rPr>
          <w:rFonts w:ascii="Arial" w:hAnsi="Arial" w:cs="Arial"/>
          <w:sz w:val="12"/>
          <w:szCs w:val="12"/>
        </w:rPr>
      </w:pPr>
    </w:p>
    <w:p w14:paraId="40EE6C7B" w14:textId="3C5C7DB2" w:rsidR="00852ED0" w:rsidRDefault="002805F0" w:rsidP="00F72AA8">
      <w:pPr>
        <w:rPr>
          <w:rFonts w:ascii="Arial" w:hAnsi="Arial" w:cs="Arial"/>
          <w:sz w:val="20"/>
          <w:szCs w:val="20"/>
        </w:rPr>
      </w:pPr>
      <w:r>
        <w:rPr>
          <w:rFonts w:ascii="Arial" w:hAnsi="Arial" w:cs="Arial"/>
          <w:sz w:val="20"/>
          <w:szCs w:val="20"/>
        </w:rPr>
        <w:t xml:space="preserve">These examples were far stricter than in most other camps and their excessive </w:t>
      </w:r>
      <w:r w:rsidR="00240062">
        <w:rPr>
          <w:rFonts w:ascii="Arial" w:hAnsi="Arial" w:cs="Arial"/>
          <w:sz w:val="20"/>
          <w:szCs w:val="20"/>
        </w:rPr>
        <w:t xml:space="preserve">militaristic </w:t>
      </w:r>
      <w:r>
        <w:rPr>
          <w:rFonts w:ascii="Arial" w:hAnsi="Arial" w:cs="Arial"/>
          <w:sz w:val="20"/>
          <w:szCs w:val="20"/>
        </w:rPr>
        <w:t xml:space="preserve">nature naturally led </w:t>
      </w:r>
      <w:r w:rsidR="00240062">
        <w:rPr>
          <w:rFonts w:ascii="Arial" w:hAnsi="Arial" w:cs="Arial"/>
          <w:sz w:val="20"/>
          <w:szCs w:val="20"/>
        </w:rPr>
        <w:t xml:space="preserve">the pows </w:t>
      </w:r>
      <w:r w:rsidR="005B1C8F">
        <w:rPr>
          <w:rFonts w:ascii="Arial" w:hAnsi="Arial" w:cs="Arial"/>
          <w:sz w:val="20"/>
          <w:szCs w:val="20"/>
        </w:rPr>
        <w:t xml:space="preserve">to </w:t>
      </w:r>
      <w:r w:rsidR="00240062">
        <w:rPr>
          <w:rFonts w:ascii="Arial" w:hAnsi="Arial" w:cs="Arial"/>
          <w:sz w:val="20"/>
          <w:szCs w:val="20"/>
        </w:rPr>
        <w:t>question the meaning of democracy</w:t>
      </w:r>
      <w:r>
        <w:rPr>
          <w:rFonts w:ascii="Arial" w:hAnsi="Arial" w:cs="Arial"/>
          <w:sz w:val="20"/>
          <w:szCs w:val="20"/>
        </w:rPr>
        <w:t>.</w:t>
      </w:r>
    </w:p>
    <w:p w14:paraId="7B6783F1" w14:textId="77777777" w:rsidR="00240062" w:rsidRPr="005B1C8F" w:rsidRDefault="00240062" w:rsidP="00F72AA8">
      <w:pPr>
        <w:rPr>
          <w:rFonts w:ascii="Arial" w:hAnsi="Arial" w:cs="Arial"/>
          <w:sz w:val="12"/>
          <w:szCs w:val="12"/>
        </w:rPr>
      </w:pPr>
    </w:p>
    <w:p w14:paraId="511E7AF3" w14:textId="03815750" w:rsidR="00240062" w:rsidRDefault="00240062" w:rsidP="00F72AA8">
      <w:pPr>
        <w:rPr>
          <w:rFonts w:ascii="Arial" w:hAnsi="Arial" w:cs="Arial"/>
          <w:sz w:val="20"/>
          <w:szCs w:val="20"/>
        </w:rPr>
      </w:pPr>
      <w:r>
        <w:rPr>
          <w:rFonts w:ascii="Arial" w:hAnsi="Arial" w:cs="Arial"/>
          <w:sz w:val="20"/>
          <w:szCs w:val="20"/>
        </w:rPr>
        <w:t>50% of the pows were ‘youth’. This increase is usually due to new arrivals being sent from camps in Belgium, though that is not stated in the report.</w:t>
      </w:r>
    </w:p>
    <w:p w14:paraId="2D315078" w14:textId="73D4D6B1" w:rsidR="00852ED0" w:rsidRPr="005B1C8F" w:rsidRDefault="00852ED0" w:rsidP="00F72AA8">
      <w:pPr>
        <w:rPr>
          <w:rFonts w:ascii="Arial" w:hAnsi="Arial" w:cs="Arial"/>
          <w:sz w:val="12"/>
          <w:szCs w:val="12"/>
        </w:rPr>
      </w:pPr>
    </w:p>
    <w:p w14:paraId="0A747FB7" w14:textId="0CF03BE6" w:rsidR="00240062" w:rsidRDefault="00240062" w:rsidP="00240062">
      <w:pPr>
        <w:rPr>
          <w:rFonts w:ascii="Arial" w:hAnsi="Arial" w:cs="Arial"/>
          <w:sz w:val="20"/>
          <w:szCs w:val="20"/>
        </w:rPr>
      </w:pPr>
      <w:r>
        <w:rPr>
          <w:rFonts w:ascii="Arial" w:hAnsi="Arial" w:cs="Arial"/>
          <w:sz w:val="20"/>
          <w:szCs w:val="20"/>
        </w:rPr>
        <w:t xml:space="preserve">The standard list of re-education activities had </w:t>
      </w:r>
      <w:r w:rsidR="005B1C8F">
        <w:rPr>
          <w:rFonts w:ascii="Arial" w:hAnsi="Arial" w:cs="Arial"/>
          <w:sz w:val="20"/>
          <w:szCs w:val="20"/>
        </w:rPr>
        <w:t xml:space="preserve">only </w:t>
      </w:r>
      <w:r>
        <w:rPr>
          <w:rFonts w:ascii="Arial" w:hAnsi="Arial" w:cs="Arial"/>
          <w:sz w:val="20"/>
          <w:szCs w:val="20"/>
        </w:rPr>
        <w:t>slightly improved:</w:t>
      </w:r>
    </w:p>
    <w:p w14:paraId="325439ED" w14:textId="77777777" w:rsidR="00240062" w:rsidRPr="005B1C8F" w:rsidRDefault="00240062" w:rsidP="00240062">
      <w:pPr>
        <w:rPr>
          <w:rFonts w:ascii="Arial" w:hAnsi="Arial" w:cs="Arial"/>
          <w:sz w:val="8"/>
          <w:szCs w:val="8"/>
        </w:rPr>
      </w:pPr>
    </w:p>
    <w:p w14:paraId="643EF445" w14:textId="5BDB961A" w:rsidR="00240062" w:rsidRDefault="00240062" w:rsidP="00240062">
      <w:pPr>
        <w:rPr>
          <w:rFonts w:ascii="Arial" w:hAnsi="Arial" w:cs="Arial"/>
          <w:sz w:val="20"/>
          <w:szCs w:val="20"/>
        </w:rPr>
      </w:pPr>
      <w:r>
        <w:rPr>
          <w:rFonts w:ascii="Arial" w:hAnsi="Arial" w:cs="Arial"/>
          <w:sz w:val="20"/>
          <w:szCs w:val="20"/>
        </w:rPr>
        <w:t>Wochenpost and Ausblick – separate appendix</w:t>
      </w:r>
    </w:p>
    <w:p w14:paraId="5E2DEFCE" w14:textId="77777777" w:rsidR="00240062" w:rsidRPr="005B1C8F" w:rsidRDefault="00240062" w:rsidP="00240062">
      <w:pPr>
        <w:rPr>
          <w:rFonts w:ascii="Arial" w:hAnsi="Arial" w:cs="Arial"/>
          <w:sz w:val="8"/>
          <w:szCs w:val="8"/>
        </w:rPr>
      </w:pPr>
    </w:p>
    <w:p w14:paraId="23558B87" w14:textId="7925D183" w:rsidR="00240062" w:rsidRDefault="00240062" w:rsidP="00240062">
      <w:pPr>
        <w:rPr>
          <w:rFonts w:ascii="Arial" w:hAnsi="Arial" w:cs="Arial"/>
          <w:sz w:val="20"/>
          <w:szCs w:val="20"/>
        </w:rPr>
      </w:pPr>
      <w:r>
        <w:rPr>
          <w:rFonts w:ascii="Arial" w:hAnsi="Arial" w:cs="Arial"/>
          <w:sz w:val="20"/>
          <w:szCs w:val="20"/>
        </w:rPr>
        <w:t>Newspapers / Films / Wireless / Magazine / Press reviews – as before</w:t>
      </w:r>
    </w:p>
    <w:p w14:paraId="23D67DC8" w14:textId="77777777" w:rsidR="00240062" w:rsidRPr="005B1C8F" w:rsidRDefault="00240062" w:rsidP="00240062">
      <w:pPr>
        <w:rPr>
          <w:rFonts w:ascii="Arial" w:hAnsi="Arial" w:cs="Arial"/>
          <w:sz w:val="8"/>
          <w:szCs w:val="8"/>
        </w:rPr>
      </w:pPr>
    </w:p>
    <w:p w14:paraId="76A41CEC" w14:textId="1E44E35D" w:rsidR="00240062" w:rsidRDefault="00240062" w:rsidP="00240062">
      <w:pPr>
        <w:rPr>
          <w:rFonts w:ascii="Arial" w:hAnsi="Arial" w:cs="Arial"/>
          <w:sz w:val="20"/>
          <w:szCs w:val="20"/>
        </w:rPr>
      </w:pPr>
      <w:r>
        <w:rPr>
          <w:rFonts w:ascii="Arial" w:hAnsi="Arial" w:cs="Arial"/>
          <w:sz w:val="20"/>
          <w:szCs w:val="20"/>
        </w:rPr>
        <w:t>Library – 350 books.</w:t>
      </w:r>
    </w:p>
    <w:p w14:paraId="10F67D94" w14:textId="77777777" w:rsidR="00240062" w:rsidRPr="005B1C8F" w:rsidRDefault="00240062" w:rsidP="00240062">
      <w:pPr>
        <w:rPr>
          <w:rFonts w:ascii="Arial" w:hAnsi="Arial" w:cs="Arial"/>
          <w:sz w:val="8"/>
          <w:szCs w:val="8"/>
        </w:rPr>
      </w:pPr>
    </w:p>
    <w:p w14:paraId="5B3C4359" w14:textId="05B94EE3" w:rsidR="00240062" w:rsidRDefault="00240062" w:rsidP="00240062">
      <w:pPr>
        <w:rPr>
          <w:rFonts w:ascii="Arial" w:hAnsi="Arial" w:cs="Arial"/>
          <w:sz w:val="20"/>
          <w:szCs w:val="20"/>
        </w:rPr>
      </w:pPr>
      <w:r>
        <w:rPr>
          <w:rFonts w:ascii="Arial" w:hAnsi="Arial" w:cs="Arial"/>
          <w:sz w:val="20"/>
          <w:szCs w:val="20"/>
        </w:rPr>
        <w:t>Lectures – regular with mixed reactions according to the lecturer and the subject.</w:t>
      </w:r>
    </w:p>
    <w:p w14:paraId="31F08A18" w14:textId="77777777" w:rsidR="00240062" w:rsidRPr="005B1C8F" w:rsidRDefault="00240062" w:rsidP="00240062">
      <w:pPr>
        <w:rPr>
          <w:rFonts w:ascii="Arial" w:hAnsi="Arial" w:cs="Arial"/>
          <w:sz w:val="8"/>
          <w:szCs w:val="8"/>
        </w:rPr>
      </w:pPr>
    </w:p>
    <w:p w14:paraId="53329BB3" w14:textId="276DD7F4" w:rsidR="00240062" w:rsidRDefault="00240062" w:rsidP="00240062">
      <w:pPr>
        <w:rPr>
          <w:rFonts w:ascii="Arial" w:hAnsi="Arial" w:cs="Arial"/>
          <w:sz w:val="20"/>
          <w:szCs w:val="20"/>
        </w:rPr>
      </w:pPr>
      <w:r>
        <w:rPr>
          <w:rFonts w:ascii="Arial" w:hAnsi="Arial" w:cs="Arial"/>
          <w:sz w:val="20"/>
          <w:szCs w:val="20"/>
        </w:rPr>
        <w:t>Discussion group – weekly meetings.</w:t>
      </w:r>
    </w:p>
    <w:p w14:paraId="578C0F1F" w14:textId="77777777" w:rsidR="00240062" w:rsidRPr="005B1C8F" w:rsidRDefault="00240062" w:rsidP="00240062">
      <w:pPr>
        <w:rPr>
          <w:rFonts w:ascii="Arial" w:hAnsi="Arial" w:cs="Arial"/>
          <w:sz w:val="8"/>
          <w:szCs w:val="8"/>
        </w:rPr>
      </w:pPr>
    </w:p>
    <w:p w14:paraId="332D0416" w14:textId="63A8F63E" w:rsidR="00240062" w:rsidRDefault="00240062" w:rsidP="00240062">
      <w:pPr>
        <w:rPr>
          <w:rFonts w:ascii="Arial" w:hAnsi="Arial" w:cs="Arial"/>
          <w:sz w:val="20"/>
          <w:szCs w:val="20"/>
        </w:rPr>
      </w:pPr>
      <w:r>
        <w:rPr>
          <w:rFonts w:ascii="Arial" w:hAnsi="Arial" w:cs="Arial"/>
          <w:sz w:val="20"/>
          <w:szCs w:val="20"/>
        </w:rPr>
        <w:t>English instruction – Separate appendix.</w:t>
      </w:r>
    </w:p>
    <w:p w14:paraId="5BDD9177" w14:textId="77777777" w:rsidR="00873C64" w:rsidRPr="008E6407" w:rsidRDefault="00873C64" w:rsidP="00F72AA8">
      <w:pPr>
        <w:rPr>
          <w:rFonts w:ascii="Arial" w:hAnsi="Arial" w:cs="Arial"/>
          <w:sz w:val="16"/>
          <w:szCs w:val="16"/>
        </w:rPr>
      </w:pPr>
    </w:p>
    <w:p w14:paraId="072E5D03" w14:textId="77777777" w:rsidR="008E6407" w:rsidRDefault="008E6407" w:rsidP="008E6407">
      <w:pPr>
        <w:jc w:val="both"/>
        <w:rPr>
          <w:rFonts w:ascii="Arial" w:hAnsi="Arial" w:cs="Arial"/>
          <w:color w:val="000000"/>
          <w:sz w:val="20"/>
          <w:szCs w:val="20"/>
        </w:rPr>
      </w:pPr>
      <w:r w:rsidRPr="005B1C8F">
        <w:rPr>
          <w:rFonts w:ascii="Arial" w:hAnsi="Arial" w:cs="Arial"/>
          <w:b/>
          <w:bCs/>
          <w:color w:val="000000"/>
          <w:sz w:val="20"/>
          <w:szCs w:val="20"/>
        </w:rPr>
        <w:t>28 February 1947</w:t>
      </w:r>
      <w:r>
        <w:rPr>
          <w:rFonts w:ascii="Arial" w:hAnsi="Arial" w:cs="Arial"/>
          <w:color w:val="000000"/>
          <w:sz w:val="20"/>
          <w:szCs w:val="20"/>
        </w:rPr>
        <w:t xml:space="preserve"> – Camp Magazine No.8; </w:t>
      </w:r>
      <w:hyperlink r:id="rId10" w:history="1">
        <w:proofErr w:type="spellStart"/>
        <w:r w:rsidRPr="005B1C8F">
          <w:rPr>
            <w:rStyle w:val="Hyperlink"/>
            <w:rFonts w:ascii="Arial" w:hAnsi="Arial" w:cs="Arial"/>
            <w:sz w:val="20"/>
            <w:szCs w:val="20"/>
          </w:rPr>
          <w:t>Aussprache</w:t>
        </w:r>
        <w:proofErr w:type="spellEnd"/>
        <w:r w:rsidRPr="005B1C8F">
          <w:rPr>
            <w:rStyle w:val="Hyperlink"/>
            <w:rFonts w:ascii="Arial" w:hAnsi="Arial" w:cs="Arial"/>
            <w:sz w:val="20"/>
            <w:szCs w:val="20"/>
          </w:rPr>
          <w:t xml:space="preserve"> : </w:t>
        </w:r>
        <w:proofErr w:type="spellStart"/>
        <w:r w:rsidRPr="005B1C8F">
          <w:rPr>
            <w:rStyle w:val="Hyperlink"/>
            <w:rFonts w:ascii="Arial" w:hAnsi="Arial" w:cs="Arial"/>
            <w:sz w:val="20"/>
            <w:szCs w:val="20"/>
          </w:rPr>
          <w:t>Lagerzeitung</w:t>
        </w:r>
        <w:proofErr w:type="spellEnd"/>
        <w:r w:rsidRPr="005B1C8F">
          <w:rPr>
            <w:rStyle w:val="Hyperlink"/>
            <w:rFonts w:ascii="Arial" w:hAnsi="Arial" w:cs="Arial"/>
            <w:sz w:val="20"/>
            <w:szCs w:val="20"/>
          </w:rPr>
          <w:t xml:space="preserve"> der 688 P.W.W. COY. : Park Camp Lulworth - The Wiener Holocaust Library</w:t>
        </w:r>
      </w:hyperlink>
    </w:p>
    <w:p w14:paraId="78C23960" w14:textId="77777777" w:rsidR="009D198D" w:rsidRPr="00F72AA8" w:rsidRDefault="009D198D" w:rsidP="00F72AA8">
      <w:pPr>
        <w:rPr>
          <w:rFonts w:ascii="Arial" w:hAnsi="Arial" w:cs="Arial"/>
          <w:sz w:val="20"/>
          <w:szCs w:val="20"/>
        </w:rPr>
      </w:pPr>
    </w:p>
    <w:p w14:paraId="128CD30B" w14:textId="77777777" w:rsidR="00277697" w:rsidRDefault="00277697" w:rsidP="00277697">
      <w:pPr>
        <w:jc w:val="both"/>
        <w:rPr>
          <w:rFonts w:ascii="Arial" w:hAnsi="Arial" w:cs="Arial"/>
          <w:color w:val="000000"/>
          <w:sz w:val="20"/>
          <w:szCs w:val="20"/>
        </w:rPr>
      </w:pPr>
      <w:r w:rsidRPr="00E271E3">
        <w:rPr>
          <w:rFonts w:ascii="Arial" w:hAnsi="Arial" w:cs="Arial"/>
          <w:b/>
          <w:bCs/>
          <w:color w:val="000000"/>
          <w:sz w:val="20"/>
          <w:szCs w:val="20"/>
        </w:rPr>
        <w:t>After the camp:</w:t>
      </w:r>
      <w:r w:rsidRPr="00E271E3">
        <w:rPr>
          <w:rFonts w:ascii="Arial" w:hAnsi="Arial" w:cs="Arial"/>
          <w:color w:val="000000"/>
          <w:sz w:val="20"/>
          <w:szCs w:val="20"/>
        </w:rPr>
        <w:t xml:space="preserve"> </w:t>
      </w:r>
      <w:r>
        <w:rPr>
          <w:rFonts w:ascii="Arial" w:hAnsi="Arial" w:cs="Arial"/>
          <w:color w:val="000000"/>
          <w:sz w:val="20"/>
          <w:szCs w:val="20"/>
        </w:rPr>
        <w:t>Area shown as cleared on 2020 OS map.</w:t>
      </w:r>
    </w:p>
    <w:p w14:paraId="3F890591" w14:textId="77777777" w:rsidR="00277697" w:rsidRPr="00E271E3" w:rsidRDefault="00277697" w:rsidP="00277697">
      <w:pPr>
        <w:jc w:val="both"/>
        <w:rPr>
          <w:rFonts w:ascii="Arial" w:hAnsi="Arial" w:cs="Arial"/>
          <w:color w:val="000000"/>
          <w:sz w:val="20"/>
          <w:szCs w:val="20"/>
        </w:rPr>
      </w:pPr>
    </w:p>
    <w:p w14:paraId="06A76AD7" w14:textId="77777777" w:rsidR="00277697" w:rsidRDefault="00277697" w:rsidP="00277697">
      <w:pPr>
        <w:jc w:val="both"/>
        <w:rPr>
          <w:rFonts w:ascii="Arial" w:hAnsi="Arial" w:cs="Arial"/>
          <w:b/>
          <w:bCs/>
          <w:color w:val="000000"/>
          <w:sz w:val="20"/>
          <w:szCs w:val="20"/>
        </w:rPr>
      </w:pPr>
      <w:r w:rsidRPr="00E271E3">
        <w:rPr>
          <w:rFonts w:ascii="Arial" w:hAnsi="Arial" w:cs="Arial"/>
          <w:b/>
          <w:bCs/>
          <w:color w:val="000000"/>
          <w:sz w:val="20"/>
          <w:szCs w:val="20"/>
        </w:rPr>
        <w:t>Further Information:</w:t>
      </w:r>
    </w:p>
    <w:p w14:paraId="5FBA6171" w14:textId="77777777" w:rsidR="00277697" w:rsidRPr="008E6407" w:rsidRDefault="00277697" w:rsidP="00277697">
      <w:pPr>
        <w:jc w:val="both"/>
        <w:rPr>
          <w:rFonts w:ascii="Arial" w:hAnsi="Arial" w:cs="Arial"/>
          <w:b/>
          <w:bCs/>
          <w:color w:val="000000"/>
          <w:sz w:val="12"/>
          <w:szCs w:val="12"/>
        </w:rPr>
      </w:pPr>
    </w:p>
    <w:p w14:paraId="0C3913C1" w14:textId="77777777" w:rsidR="00277697" w:rsidRDefault="00277697" w:rsidP="00277697">
      <w:pPr>
        <w:jc w:val="both"/>
        <w:rPr>
          <w:rFonts w:ascii="Arial" w:hAnsi="Arial" w:cs="Arial"/>
          <w:color w:val="000000"/>
          <w:sz w:val="20"/>
          <w:szCs w:val="20"/>
        </w:rPr>
      </w:pPr>
      <w:r w:rsidRPr="00277697">
        <w:rPr>
          <w:rFonts w:ascii="Arial" w:hAnsi="Arial" w:cs="Arial"/>
          <w:color w:val="000000"/>
          <w:sz w:val="20"/>
          <w:szCs w:val="20"/>
        </w:rPr>
        <w:t>National Archive; FO 1120/246</w:t>
      </w:r>
      <w:r>
        <w:rPr>
          <w:rFonts w:ascii="Arial" w:hAnsi="Arial" w:cs="Arial"/>
          <w:color w:val="000000"/>
          <w:sz w:val="20"/>
          <w:szCs w:val="20"/>
        </w:rPr>
        <w:t>, 2 reports, used above.</w:t>
      </w:r>
    </w:p>
    <w:p w14:paraId="417EF91A" w14:textId="77777777" w:rsidR="00277697" w:rsidRDefault="00277697" w:rsidP="00277697">
      <w:pPr>
        <w:jc w:val="both"/>
        <w:rPr>
          <w:rFonts w:ascii="Arial" w:hAnsi="Arial" w:cs="Arial"/>
          <w:color w:val="000000"/>
          <w:sz w:val="20"/>
          <w:szCs w:val="20"/>
        </w:rPr>
      </w:pPr>
    </w:p>
    <w:p w14:paraId="5E9F7311" w14:textId="77777777" w:rsidR="009D198D" w:rsidRDefault="009D198D" w:rsidP="00277697">
      <w:pPr>
        <w:jc w:val="both"/>
        <w:rPr>
          <w:rFonts w:ascii="Arial" w:hAnsi="Arial" w:cs="Arial"/>
          <w:color w:val="000000"/>
          <w:sz w:val="20"/>
          <w:szCs w:val="20"/>
        </w:rPr>
      </w:pPr>
    </w:p>
    <w:p w14:paraId="4AD45E6D" w14:textId="77777777" w:rsidR="009D198D" w:rsidRDefault="009D198D" w:rsidP="00277697">
      <w:pPr>
        <w:jc w:val="both"/>
        <w:rPr>
          <w:rFonts w:ascii="Arial" w:hAnsi="Arial" w:cs="Arial"/>
          <w:color w:val="000000"/>
          <w:sz w:val="20"/>
          <w:szCs w:val="20"/>
        </w:rPr>
      </w:pPr>
    </w:p>
    <w:p w14:paraId="45BA9D3E" w14:textId="49E044F0" w:rsidR="00277697" w:rsidRPr="008E6407" w:rsidRDefault="00277697" w:rsidP="00277697">
      <w:pPr>
        <w:jc w:val="both"/>
        <w:rPr>
          <w:rFonts w:ascii="Arial" w:hAnsi="Arial" w:cs="Arial"/>
          <w:b/>
          <w:bCs/>
          <w:color w:val="000000"/>
        </w:rPr>
      </w:pPr>
      <w:r w:rsidRPr="008E6407">
        <w:rPr>
          <w:rFonts w:ascii="Arial" w:hAnsi="Arial" w:cs="Arial"/>
          <w:b/>
          <w:bCs/>
          <w:color w:val="000000"/>
        </w:rPr>
        <w:t>Hostels</w:t>
      </w:r>
    </w:p>
    <w:p w14:paraId="0A0DAFBC" w14:textId="77777777" w:rsidR="00277697" w:rsidRDefault="00277697" w:rsidP="00277697">
      <w:pPr>
        <w:jc w:val="both"/>
        <w:rPr>
          <w:rFonts w:ascii="Arial" w:hAnsi="Arial" w:cs="Arial"/>
          <w:color w:val="000000"/>
          <w:sz w:val="20"/>
          <w:szCs w:val="20"/>
        </w:rPr>
      </w:pPr>
    </w:p>
    <w:p w14:paraId="1C760BEE" w14:textId="0BA75F58" w:rsidR="00277697" w:rsidRPr="008E6407" w:rsidRDefault="00277697" w:rsidP="00277697">
      <w:pPr>
        <w:jc w:val="both"/>
        <w:rPr>
          <w:rFonts w:ascii="Arial" w:hAnsi="Arial" w:cs="Arial"/>
          <w:b/>
          <w:bCs/>
          <w:color w:val="000000"/>
          <w:sz w:val="20"/>
          <w:szCs w:val="20"/>
        </w:rPr>
      </w:pPr>
      <w:r w:rsidRPr="008E6407">
        <w:rPr>
          <w:rFonts w:ascii="Arial" w:hAnsi="Arial" w:cs="Arial"/>
          <w:b/>
          <w:bCs/>
          <w:color w:val="000000"/>
          <w:sz w:val="20"/>
          <w:szCs w:val="20"/>
        </w:rPr>
        <w:t>Portland</w:t>
      </w:r>
    </w:p>
    <w:p w14:paraId="63AFE17E" w14:textId="77777777" w:rsidR="00277697" w:rsidRPr="008E6407" w:rsidRDefault="00277697" w:rsidP="00277697">
      <w:pPr>
        <w:jc w:val="both"/>
        <w:rPr>
          <w:rFonts w:ascii="Arial" w:hAnsi="Arial" w:cs="Arial"/>
          <w:color w:val="000000"/>
          <w:sz w:val="12"/>
          <w:szCs w:val="12"/>
        </w:rPr>
      </w:pPr>
    </w:p>
    <w:p w14:paraId="35395643" w14:textId="7320B249" w:rsidR="00277697" w:rsidRDefault="009D198D" w:rsidP="00277697">
      <w:pPr>
        <w:jc w:val="both"/>
        <w:rPr>
          <w:rFonts w:ascii="Arial" w:hAnsi="Arial" w:cs="Arial"/>
          <w:color w:val="000000"/>
          <w:sz w:val="20"/>
          <w:szCs w:val="20"/>
        </w:rPr>
      </w:pPr>
      <w:r w:rsidRPr="008E6407">
        <w:rPr>
          <w:rFonts w:ascii="Arial" w:hAnsi="Arial" w:cs="Arial"/>
          <w:b/>
          <w:bCs/>
          <w:color w:val="000000"/>
          <w:sz w:val="20"/>
          <w:szCs w:val="20"/>
        </w:rPr>
        <w:t>8/1946</w:t>
      </w:r>
      <w:r>
        <w:rPr>
          <w:rFonts w:ascii="Arial" w:hAnsi="Arial" w:cs="Arial"/>
          <w:color w:val="000000"/>
          <w:sz w:val="20"/>
          <w:szCs w:val="20"/>
        </w:rPr>
        <w:t xml:space="preserve"> – Hostel leader; Ofw Bruns. The hostel had been opened in the last 2 months</w:t>
      </w:r>
      <w:r w:rsidR="00873C64">
        <w:rPr>
          <w:rFonts w:ascii="Arial" w:hAnsi="Arial" w:cs="Arial"/>
          <w:color w:val="000000"/>
          <w:sz w:val="20"/>
          <w:szCs w:val="20"/>
        </w:rPr>
        <w:t>, the pows had been previously held in Camps in the USA.</w:t>
      </w:r>
    </w:p>
    <w:p w14:paraId="211B0C3F" w14:textId="77777777" w:rsidR="00277697" w:rsidRPr="008E6407" w:rsidRDefault="00277697" w:rsidP="00277697">
      <w:pPr>
        <w:jc w:val="both"/>
        <w:rPr>
          <w:rFonts w:ascii="Arial" w:hAnsi="Arial" w:cs="Arial"/>
          <w:color w:val="000000"/>
          <w:sz w:val="12"/>
          <w:szCs w:val="12"/>
        </w:rPr>
      </w:pPr>
    </w:p>
    <w:p w14:paraId="3A4E5200" w14:textId="69D4732B" w:rsidR="008D1AE9" w:rsidRDefault="008D1AE9" w:rsidP="00277697">
      <w:pPr>
        <w:jc w:val="both"/>
        <w:rPr>
          <w:rFonts w:ascii="Arial" w:hAnsi="Arial" w:cs="Arial"/>
          <w:color w:val="000000"/>
          <w:sz w:val="20"/>
          <w:szCs w:val="20"/>
        </w:rPr>
      </w:pPr>
      <w:r w:rsidRPr="008E6407">
        <w:rPr>
          <w:rFonts w:ascii="Arial" w:hAnsi="Arial" w:cs="Arial"/>
          <w:b/>
          <w:bCs/>
          <w:color w:val="000000"/>
          <w:sz w:val="20"/>
          <w:szCs w:val="20"/>
        </w:rPr>
        <w:t>2/1947</w:t>
      </w:r>
      <w:r>
        <w:rPr>
          <w:rFonts w:ascii="Arial" w:hAnsi="Arial" w:cs="Arial"/>
          <w:color w:val="000000"/>
          <w:sz w:val="20"/>
          <w:szCs w:val="20"/>
        </w:rPr>
        <w:t xml:space="preserve"> – Same leader, B Bruns (B-)</w:t>
      </w:r>
    </w:p>
    <w:p w14:paraId="5206105B" w14:textId="77777777" w:rsidR="008E6407" w:rsidRDefault="008E6407" w:rsidP="00277697">
      <w:pPr>
        <w:jc w:val="both"/>
        <w:rPr>
          <w:rFonts w:ascii="Arial" w:hAnsi="Arial" w:cs="Arial"/>
          <w:color w:val="000000"/>
          <w:sz w:val="20"/>
          <w:szCs w:val="20"/>
        </w:rPr>
      </w:pPr>
    </w:p>
    <w:p w14:paraId="36805A6C" w14:textId="77777777" w:rsidR="008E6407" w:rsidRDefault="008E6407" w:rsidP="00277697">
      <w:pPr>
        <w:jc w:val="both"/>
        <w:rPr>
          <w:rFonts w:ascii="Arial" w:hAnsi="Arial" w:cs="Arial"/>
          <w:color w:val="000000"/>
          <w:sz w:val="20"/>
          <w:szCs w:val="20"/>
        </w:rPr>
      </w:pPr>
    </w:p>
    <w:p w14:paraId="29559897" w14:textId="3F181E5B" w:rsidR="00277697" w:rsidRPr="00277697" w:rsidRDefault="00277697" w:rsidP="00277697">
      <w:pPr>
        <w:jc w:val="both"/>
        <w:rPr>
          <w:rFonts w:ascii="Arial" w:hAnsi="Arial" w:cs="Arial"/>
          <w:color w:val="000000"/>
          <w:sz w:val="20"/>
          <w:szCs w:val="20"/>
        </w:rPr>
      </w:pPr>
      <w:r w:rsidRPr="008E6407">
        <w:rPr>
          <w:rFonts w:ascii="Arial" w:hAnsi="Arial" w:cs="Arial"/>
          <w:b/>
          <w:bCs/>
          <w:color w:val="000000"/>
          <w:sz w:val="20"/>
          <w:szCs w:val="20"/>
        </w:rPr>
        <w:t>Shaftesbury</w:t>
      </w:r>
      <w:r w:rsidR="008E6407" w:rsidRPr="008E6407">
        <w:rPr>
          <w:rFonts w:ascii="Arial" w:hAnsi="Arial" w:cs="Arial"/>
          <w:b/>
          <w:bCs/>
          <w:color w:val="000000"/>
          <w:sz w:val="20"/>
          <w:szCs w:val="20"/>
        </w:rPr>
        <w:t>.</w:t>
      </w:r>
      <w:r w:rsidR="008E6407">
        <w:rPr>
          <w:rFonts w:ascii="Arial" w:hAnsi="Arial" w:cs="Arial"/>
          <w:color w:val="000000"/>
          <w:sz w:val="20"/>
          <w:szCs w:val="20"/>
        </w:rPr>
        <w:t xml:space="preserve"> </w:t>
      </w:r>
      <w:r w:rsidR="008E6407">
        <w:rPr>
          <w:rFonts w:ascii="Arial" w:hAnsi="Arial" w:cs="Arial"/>
          <w:color w:val="000000"/>
          <w:sz w:val="20"/>
          <w:szCs w:val="20"/>
        </w:rPr>
        <w:t xml:space="preserve">A Shaftesbury hostel </w:t>
      </w:r>
      <w:r w:rsidR="008E6407">
        <w:rPr>
          <w:rFonts w:ascii="Arial" w:hAnsi="Arial" w:cs="Arial"/>
          <w:color w:val="000000"/>
          <w:sz w:val="20"/>
          <w:szCs w:val="20"/>
        </w:rPr>
        <w:t xml:space="preserve">was </w:t>
      </w:r>
      <w:r w:rsidR="008E6407">
        <w:rPr>
          <w:rFonts w:ascii="Arial" w:hAnsi="Arial" w:cs="Arial"/>
          <w:color w:val="000000"/>
          <w:sz w:val="20"/>
          <w:szCs w:val="20"/>
        </w:rPr>
        <w:t xml:space="preserve">recorded as attached to </w:t>
      </w:r>
      <w:r w:rsidR="008E6407">
        <w:rPr>
          <w:rFonts w:ascii="Arial" w:hAnsi="Arial" w:cs="Arial"/>
          <w:color w:val="000000"/>
          <w:sz w:val="20"/>
          <w:szCs w:val="20"/>
        </w:rPr>
        <w:t>Motcombe</w:t>
      </w:r>
      <w:r w:rsidR="008E6407">
        <w:rPr>
          <w:rFonts w:ascii="Arial" w:hAnsi="Arial" w:cs="Arial"/>
          <w:color w:val="000000"/>
          <w:sz w:val="20"/>
          <w:szCs w:val="20"/>
        </w:rPr>
        <w:t xml:space="preserve"> Camp </w:t>
      </w:r>
      <w:r w:rsidR="008E6407">
        <w:rPr>
          <w:rFonts w:ascii="Arial" w:hAnsi="Arial" w:cs="Arial"/>
          <w:color w:val="000000"/>
          <w:sz w:val="20"/>
          <w:szCs w:val="20"/>
        </w:rPr>
        <w:t>47 with Italian pows</w:t>
      </w:r>
      <w:r w:rsidR="008E6407">
        <w:rPr>
          <w:rFonts w:ascii="Arial" w:hAnsi="Arial" w:cs="Arial"/>
          <w:color w:val="000000"/>
          <w:sz w:val="20"/>
          <w:szCs w:val="20"/>
        </w:rPr>
        <w:t xml:space="preserve"> in 194</w:t>
      </w:r>
      <w:r w:rsidR="008E6407">
        <w:rPr>
          <w:rFonts w:ascii="Arial" w:hAnsi="Arial" w:cs="Arial"/>
          <w:color w:val="000000"/>
          <w:sz w:val="20"/>
          <w:szCs w:val="20"/>
        </w:rPr>
        <w:t>5</w:t>
      </w:r>
      <w:r w:rsidR="008E6407">
        <w:rPr>
          <w:rFonts w:ascii="Arial" w:hAnsi="Arial" w:cs="Arial"/>
          <w:color w:val="000000"/>
          <w:sz w:val="20"/>
          <w:szCs w:val="20"/>
        </w:rPr>
        <w:t>.</w:t>
      </w:r>
    </w:p>
    <w:p w14:paraId="04B79594" w14:textId="77777777" w:rsidR="00277697" w:rsidRPr="008E6407" w:rsidRDefault="00277697" w:rsidP="00277697">
      <w:pPr>
        <w:jc w:val="both"/>
        <w:rPr>
          <w:rFonts w:ascii="Arial" w:hAnsi="Arial" w:cs="Arial"/>
          <w:b/>
          <w:bCs/>
          <w:color w:val="000000"/>
          <w:sz w:val="12"/>
          <w:szCs w:val="12"/>
        </w:rPr>
      </w:pPr>
    </w:p>
    <w:p w14:paraId="4DB68B13" w14:textId="0DA96F74" w:rsidR="00F72AA8" w:rsidRPr="008E6407" w:rsidRDefault="009D198D" w:rsidP="008E6407">
      <w:pPr>
        <w:jc w:val="both"/>
        <w:rPr>
          <w:rFonts w:ascii="Arial" w:hAnsi="Arial" w:cs="Arial"/>
          <w:color w:val="000000"/>
          <w:sz w:val="20"/>
          <w:szCs w:val="20"/>
        </w:rPr>
      </w:pPr>
      <w:r w:rsidRPr="008E6407">
        <w:rPr>
          <w:rFonts w:ascii="Arial" w:hAnsi="Arial" w:cs="Arial"/>
          <w:b/>
          <w:bCs/>
          <w:color w:val="000000"/>
          <w:sz w:val="20"/>
          <w:szCs w:val="20"/>
        </w:rPr>
        <w:t>8/1946</w:t>
      </w:r>
      <w:r>
        <w:rPr>
          <w:rFonts w:ascii="Arial" w:hAnsi="Arial" w:cs="Arial"/>
          <w:color w:val="000000"/>
          <w:sz w:val="20"/>
          <w:szCs w:val="20"/>
        </w:rPr>
        <w:t xml:space="preserve"> – Hostel leader; </w:t>
      </w:r>
      <w:proofErr w:type="spellStart"/>
      <w:r>
        <w:rPr>
          <w:rFonts w:ascii="Arial" w:hAnsi="Arial" w:cs="Arial"/>
          <w:color w:val="000000"/>
          <w:sz w:val="20"/>
          <w:szCs w:val="20"/>
        </w:rPr>
        <w:t>Fw</w:t>
      </w:r>
      <w:proofErr w:type="spellEnd"/>
      <w:r>
        <w:rPr>
          <w:rFonts w:ascii="Arial" w:hAnsi="Arial" w:cs="Arial"/>
          <w:color w:val="000000"/>
          <w:sz w:val="20"/>
          <w:szCs w:val="20"/>
        </w:rPr>
        <w:t xml:space="preserve"> </w:t>
      </w:r>
      <w:proofErr w:type="spellStart"/>
      <w:r>
        <w:rPr>
          <w:rFonts w:ascii="Arial" w:hAnsi="Arial" w:cs="Arial"/>
          <w:color w:val="000000"/>
          <w:sz w:val="20"/>
          <w:szCs w:val="20"/>
        </w:rPr>
        <w:t>Niederkrome</w:t>
      </w:r>
      <w:proofErr w:type="spellEnd"/>
      <w:r>
        <w:rPr>
          <w:rFonts w:ascii="Arial" w:hAnsi="Arial" w:cs="Arial"/>
          <w:color w:val="000000"/>
          <w:sz w:val="20"/>
          <w:szCs w:val="20"/>
        </w:rPr>
        <w:t>.</w:t>
      </w:r>
      <w:r w:rsidR="00873C64" w:rsidRPr="00873C64">
        <w:rPr>
          <w:rFonts w:ascii="Arial" w:hAnsi="Arial" w:cs="Arial"/>
          <w:color w:val="000000"/>
          <w:sz w:val="20"/>
          <w:szCs w:val="20"/>
        </w:rPr>
        <w:t xml:space="preserve"> </w:t>
      </w:r>
      <w:r w:rsidR="00873C64">
        <w:rPr>
          <w:rFonts w:ascii="Arial" w:hAnsi="Arial" w:cs="Arial"/>
          <w:color w:val="000000"/>
          <w:sz w:val="20"/>
          <w:szCs w:val="20"/>
        </w:rPr>
        <w:t>The hostel had been opened in the last 2 months, the pows had been previously held in Camps in the USA.</w:t>
      </w:r>
      <w:r w:rsidR="00F72AA8">
        <w:rPr>
          <w:rFonts w:ascii="Arial" w:hAnsi="Arial" w:cs="Arial"/>
          <w:sz w:val="20"/>
          <w:szCs w:val="20"/>
        </w:rPr>
        <w:tab/>
      </w:r>
    </w:p>
    <w:sectPr w:rsidR="00F72AA8" w:rsidRPr="008E6407" w:rsidSect="00152508">
      <w:footerReference w:type="default" r:id="rId11"/>
      <w:pgSz w:w="16838" w:h="11906" w:orient="landscape"/>
      <w:pgMar w:top="720" w:right="720" w:bottom="397"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CCD10" w14:textId="77777777" w:rsidR="00820E1B" w:rsidRDefault="00820E1B" w:rsidP="00152508">
      <w:r>
        <w:separator/>
      </w:r>
    </w:p>
  </w:endnote>
  <w:endnote w:type="continuationSeparator" w:id="0">
    <w:p w14:paraId="6FF93A5A" w14:textId="77777777" w:rsidR="00820E1B" w:rsidRDefault="00820E1B" w:rsidP="0015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auto"/>
    <w:pitch w:val="default"/>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14121"/>
      <w:docPartObj>
        <w:docPartGallery w:val="Page Numbers (Bottom of Page)"/>
        <w:docPartUnique/>
      </w:docPartObj>
    </w:sdtPr>
    <w:sdtEndPr>
      <w:rPr>
        <w:sz w:val="2"/>
        <w:szCs w:val="2"/>
      </w:rPr>
    </w:sdtEndPr>
    <w:sdtContent>
      <w:p w14:paraId="70CAC7AC" w14:textId="77777777" w:rsidR="00F72AA8" w:rsidRDefault="005C40A9">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r w:rsidR="00F72AA8">
          <w:t xml:space="preserve"> - </w:t>
        </w:r>
        <w:hyperlink r:id="rId1" w:history="1">
          <w:hyperlink r:id="rId2" w:history="1">
            <w:r w:rsidR="00F72AA8" w:rsidRPr="00F72AA8">
              <w:rPr>
                <w:rStyle w:val="Hyperlink"/>
              </w:rPr>
              <w:t>https://www.ww2pow.uk/</w:t>
            </w:r>
          </w:hyperlink>
        </w:hyperlink>
      </w:p>
      <w:p w14:paraId="78F6984A" w14:textId="3DBC02F8" w:rsidR="005C40A9" w:rsidRPr="00F72AA8" w:rsidRDefault="00000000">
        <w:pPr>
          <w:pStyle w:val="Footer"/>
          <w:jc w:val="center"/>
          <w:rPr>
            <w:sz w:val="2"/>
            <w:szCs w:val="2"/>
          </w:rPr>
        </w:pPr>
      </w:p>
    </w:sdtContent>
  </w:sdt>
  <w:p w14:paraId="3A7B1043" w14:textId="77777777" w:rsidR="005C40A9" w:rsidRDefault="005C40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42D7B" w14:textId="77777777" w:rsidR="00820E1B" w:rsidRDefault="00820E1B" w:rsidP="00152508">
      <w:r>
        <w:separator/>
      </w:r>
    </w:p>
  </w:footnote>
  <w:footnote w:type="continuationSeparator" w:id="0">
    <w:p w14:paraId="6BC51172" w14:textId="77777777" w:rsidR="00820E1B" w:rsidRDefault="00820E1B" w:rsidP="001525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60D9"/>
    <w:multiLevelType w:val="multilevel"/>
    <w:tmpl w:val="6C28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AF4CE0"/>
    <w:multiLevelType w:val="hybridMultilevel"/>
    <w:tmpl w:val="351257F8"/>
    <w:lvl w:ilvl="0" w:tplc="DA34A3E0">
      <w:start w:val="1"/>
      <w:numFmt w:val="decimal"/>
      <w:lvlText w:val="(%1)"/>
      <w:lvlJc w:val="left"/>
      <w:pPr>
        <w:ind w:left="11540" w:hanging="11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630E52"/>
    <w:multiLevelType w:val="multilevel"/>
    <w:tmpl w:val="2F4A77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A1371F"/>
    <w:multiLevelType w:val="multilevel"/>
    <w:tmpl w:val="A302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A36F82"/>
    <w:multiLevelType w:val="multilevel"/>
    <w:tmpl w:val="36BAE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1224CA"/>
    <w:multiLevelType w:val="hybridMultilevel"/>
    <w:tmpl w:val="20387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227FDB"/>
    <w:multiLevelType w:val="multilevel"/>
    <w:tmpl w:val="898A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1C2405"/>
    <w:multiLevelType w:val="multilevel"/>
    <w:tmpl w:val="1C4AA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6D3F79"/>
    <w:multiLevelType w:val="multilevel"/>
    <w:tmpl w:val="8E68B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33515C"/>
    <w:multiLevelType w:val="multilevel"/>
    <w:tmpl w:val="FB30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DA1A30"/>
    <w:multiLevelType w:val="hybridMultilevel"/>
    <w:tmpl w:val="63BA6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0FE588D"/>
    <w:multiLevelType w:val="multilevel"/>
    <w:tmpl w:val="C682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7571A5"/>
    <w:multiLevelType w:val="multilevel"/>
    <w:tmpl w:val="5466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C32924"/>
    <w:multiLevelType w:val="multilevel"/>
    <w:tmpl w:val="EB281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A4094F"/>
    <w:multiLevelType w:val="multilevel"/>
    <w:tmpl w:val="B1F6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A528EB"/>
    <w:multiLevelType w:val="multilevel"/>
    <w:tmpl w:val="EF0A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DF7E9F"/>
    <w:multiLevelType w:val="multilevel"/>
    <w:tmpl w:val="CF46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CA308D"/>
    <w:multiLevelType w:val="multilevel"/>
    <w:tmpl w:val="8A4E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2F4DBA"/>
    <w:multiLevelType w:val="multilevel"/>
    <w:tmpl w:val="34DC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E51B0C"/>
    <w:multiLevelType w:val="multilevel"/>
    <w:tmpl w:val="9536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235153"/>
    <w:multiLevelType w:val="multilevel"/>
    <w:tmpl w:val="239EA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605E51"/>
    <w:multiLevelType w:val="multilevel"/>
    <w:tmpl w:val="41A24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E94E81"/>
    <w:multiLevelType w:val="multilevel"/>
    <w:tmpl w:val="FA32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922C32"/>
    <w:multiLevelType w:val="hybridMultilevel"/>
    <w:tmpl w:val="501E0788"/>
    <w:lvl w:ilvl="0" w:tplc="359882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425548"/>
    <w:multiLevelType w:val="hybridMultilevel"/>
    <w:tmpl w:val="DBCCC3A8"/>
    <w:lvl w:ilvl="0" w:tplc="AA200150">
      <w:start w:val="1"/>
      <w:numFmt w:val="decimal"/>
      <w:lvlText w:val="%1"/>
      <w:lvlJc w:val="left"/>
      <w:pPr>
        <w:ind w:left="1555" w:hanging="720"/>
      </w:pPr>
      <w:rPr>
        <w:rFonts w:ascii="Arial" w:eastAsia="Arial" w:hAnsi="Arial" w:hint="default"/>
        <w:b/>
        <w:bCs/>
        <w:sz w:val="24"/>
        <w:szCs w:val="24"/>
      </w:rPr>
    </w:lvl>
    <w:lvl w:ilvl="1" w:tplc="D02E1FEE">
      <w:start w:val="1"/>
      <w:numFmt w:val="bullet"/>
      <w:lvlText w:val="•"/>
      <w:lvlJc w:val="left"/>
      <w:pPr>
        <w:ind w:left="2475" w:hanging="720"/>
      </w:pPr>
      <w:rPr>
        <w:rFonts w:hint="default"/>
      </w:rPr>
    </w:lvl>
    <w:lvl w:ilvl="2" w:tplc="57282DB2">
      <w:start w:val="1"/>
      <w:numFmt w:val="bullet"/>
      <w:lvlText w:val="•"/>
      <w:lvlJc w:val="left"/>
      <w:pPr>
        <w:ind w:left="3396" w:hanging="720"/>
      </w:pPr>
      <w:rPr>
        <w:rFonts w:hint="default"/>
      </w:rPr>
    </w:lvl>
    <w:lvl w:ilvl="3" w:tplc="93E40CBA">
      <w:start w:val="1"/>
      <w:numFmt w:val="bullet"/>
      <w:lvlText w:val="•"/>
      <w:lvlJc w:val="left"/>
      <w:pPr>
        <w:ind w:left="4316" w:hanging="720"/>
      </w:pPr>
      <w:rPr>
        <w:rFonts w:hint="default"/>
      </w:rPr>
    </w:lvl>
    <w:lvl w:ilvl="4" w:tplc="A85EB57E">
      <w:start w:val="1"/>
      <w:numFmt w:val="bullet"/>
      <w:lvlText w:val="•"/>
      <w:lvlJc w:val="left"/>
      <w:pPr>
        <w:ind w:left="5237" w:hanging="720"/>
      </w:pPr>
      <w:rPr>
        <w:rFonts w:hint="default"/>
      </w:rPr>
    </w:lvl>
    <w:lvl w:ilvl="5" w:tplc="40FC6464">
      <w:start w:val="1"/>
      <w:numFmt w:val="bullet"/>
      <w:lvlText w:val="•"/>
      <w:lvlJc w:val="left"/>
      <w:pPr>
        <w:ind w:left="6157" w:hanging="720"/>
      </w:pPr>
      <w:rPr>
        <w:rFonts w:hint="default"/>
      </w:rPr>
    </w:lvl>
    <w:lvl w:ilvl="6" w:tplc="A61641A8">
      <w:start w:val="1"/>
      <w:numFmt w:val="bullet"/>
      <w:lvlText w:val="•"/>
      <w:lvlJc w:val="left"/>
      <w:pPr>
        <w:ind w:left="7078" w:hanging="720"/>
      </w:pPr>
      <w:rPr>
        <w:rFonts w:hint="default"/>
      </w:rPr>
    </w:lvl>
    <w:lvl w:ilvl="7" w:tplc="22AA57F6">
      <w:start w:val="1"/>
      <w:numFmt w:val="bullet"/>
      <w:lvlText w:val="•"/>
      <w:lvlJc w:val="left"/>
      <w:pPr>
        <w:ind w:left="7998" w:hanging="720"/>
      </w:pPr>
      <w:rPr>
        <w:rFonts w:hint="default"/>
      </w:rPr>
    </w:lvl>
    <w:lvl w:ilvl="8" w:tplc="EE42FBAE">
      <w:start w:val="1"/>
      <w:numFmt w:val="bullet"/>
      <w:lvlText w:val="•"/>
      <w:lvlJc w:val="left"/>
      <w:pPr>
        <w:ind w:left="8919" w:hanging="720"/>
      </w:pPr>
      <w:rPr>
        <w:rFonts w:hint="default"/>
      </w:rPr>
    </w:lvl>
  </w:abstractNum>
  <w:abstractNum w:abstractNumId="25" w15:restartNumberingAfterBreak="0">
    <w:nsid w:val="4BFA0298"/>
    <w:multiLevelType w:val="multilevel"/>
    <w:tmpl w:val="56C8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C20A03"/>
    <w:multiLevelType w:val="multilevel"/>
    <w:tmpl w:val="6930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6346AD"/>
    <w:multiLevelType w:val="multilevel"/>
    <w:tmpl w:val="50789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C40C22"/>
    <w:multiLevelType w:val="multilevel"/>
    <w:tmpl w:val="2680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EF7BEA"/>
    <w:multiLevelType w:val="multilevel"/>
    <w:tmpl w:val="0616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E764E4"/>
    <w:multiLevelType w:val="multilevel"/>
    <w:tmpl w:val="7B48F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F97DCE"/>
    <w:multiLevelType w:val="multilevel"/>
    <w:tmpl w:val="22080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5E0E2D"/>
    <w:multiLevelType w:val="multilevel"/>
    <w:tmpl w:val="F5B60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AF38F4"/>
    <w:multiLevelType w:val="hybridMultilevel"/>
    <w:tmpl w:val="AD00691E"/>
    <w:lvl w:ilvl="0" w:tplc="859E609C">
      <w:start w:val="2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DC6C32"/>
    <w:multiLevelType w:val="multilevel"/>
    <w:tmpl w:val="25B0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AD30FE"/>
    <w:multiLevelType w:val="multilevel"/>
    <w:tmpl w:val="6BDA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C03354"/>
    <w:multiLevelType w:val="multilevel"/>
    <w:tmpl w:val="A8CE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2081139">
    <w:abstractNumId w:val="10"/>
  </w:num>
  <w:num w:numId="2" w16cid:durableId="1367757919">
    <w:abstractNumId w:val="5"/>
  </w:num>
  <w:num w:numId="3" w16cid:durableId="1343970516">
    <w:abstractNumId w:val="26"/>
  </w:num>
  <w:num w:numId="4" w16cid:durableId="242107382">
    <w:abstractNumId w:val="30"/>
  </w:num>
  <w:num w:numId="5" w16cid:durableId="701631876">
    <w:abstractNumId w:val="16"/>
  </w:num>
  <w:num w:numId="6" w16cid:durableId="1720277248">
    <w:abstractNumId w:val="6"/>
  </w:num>
  <w:num w:numId="7" w16cid:durableId="939995927">
    <w:abstractNumId w:val="3"/>
  </w:num>
  <w:num w:numId="8" w16cid:durableId="1948345957">
    <w:abstractNumId w:val="22"/>
  </w:num>
  <w:num w:numId="9" w16cid:durableId="1450052018">
    <w:abstractNumId w:val="12"/>
  </w:num>
  <w:num w:numId="10" w16cid:durableId="106391784">
    <w:abstractNumId w:val="17"/>
  </w:num>
  <w:num w:numId="11" w16cid:durableId="49811691">
    <w:abstractNumId w:val="14"/>
  </w:num>
  <w:num w:numId="12" w16cid:durableId="158426098">
    <w:abstractNumId w:val="4"/>
  </w:num>
  <w:num w:numId="13" w16cid:durableId="449277005">
    <w:abstractNumId w:val="13"/>
  </w:num>
  <w:num w:numId="14" w16cid:durableId="1879508607">
    <w:abstractNumId w:val="25"/>
  </w:num>
  <w:num w:numId="15" w16cid:durableId="1316178996">
    <w:abstractNumId w:val="21"/>
  </w:num>
  <w:num w:numId="16" w16cid:durableId="1453285282">
    <w:abstractNumId w:val="34"/>
  </w:num>
  <w:num w:numId="17" w16cid:durableId="1754547151">
    <w:abstractNumId w:val="2"/>
  </w:num>
  <w:num w:numId="18" w16cid:durableId="2028752364">
    <w:abstractNumId w:val="11"/>
  </w:num>
  <w:num w:numId="19" w16cid:durableId="1163161526">
    <w:abstractNumId w:val="35"/>
  </w:num>
  <w:num w:numId="20" w16cid:durableId="132909450">
    <w:abstractNumId w:val="7"/>
  </w:num>
  <w:num w:numId="21" w16cid:durableId="201673714">
    <w:abstractNumId w:val="29"/>
  </w:num>
  <w:num w:numId="22" w16cid:durableId="412506605">
    <w:abstractNumId w:val="0"/>
  </w:num>
  <w:num w:numId="23" w16cid:durableId="390231414">
    <w:abstractNumId w:val="32"/>
  </w:num>
  <w:num w:numId="24" w16cid:durableId="1168208783">
    <w:abstractNumId w:val="8"/>
  </w:num>
  <w:num w:numId="25" w16cid:durableId="2019845253">
    <w:abstractNumId w:val="36"/>
  </w:num>
  <w:num w:numId="26" w16cid:durableId="800345103">
    <w:abstractNumId w:val="9"/>
  </w:num>
  <w:num w:numId="27" w16cid:durableId="879439115">
    <w:abstractNumId w:val="19"/>
  </w:num>
  <w:num w:numId="28" w16cid:durableId="918441211">
    <w:abstractNumId w:val="28"/>
  </w:num>
  <w:num w:numId="29" w16cid:durableId="2076120753">
    <w:abstractNumId w:val="18"/>
  </w:num>
  <w:num w:numId="30" w16cid:durableId="1336685808">
    <w:abstractNumId w:val="27"/>
  </w:num>
  <w:num w:numId="31" w16cid:durableId="1974095422">
    <w:abstractNumId w:val="31"/>
  </w:num>
  <w:num w:numId="32" w16cid:durableId="1114714719">
    <w:abstractNumId w:val="33"/>
  </w:num>
  <w:num w:numId="33" w16cid:durableId="290133280">
    <w:abstractNumId w:val="20"/>
  </w:num>
  <w:num w:numId="34" w16cid:durableId="784429264">
    <w:abstractNumId w:val="24"/>
  </w:num>
  <w:num w:numId="35" w16cid:durableId="820121314">
    <w:abstractNumId w:val="15"/>
  </w:num>
  <w:num w:numId="36" w16cid:durableId="636378001">
    <w:abstractNumId w:val="23"/>
  </w:num>
  <w:num w:numId="37" w16cid:durableId="17964852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25"/>
    <w:rsid w:val="000643BD"/>
    <w:rsid w:val="000843B5"/>
    <w:rsid w:val="000B51CB"/>
    <w:rsid w:val="000C0752"/>
    <w:rsid w:val="000D23FD"/>
    <w:rsid w:val="000E64C2"/>
    <w:rsid w:val="00100A9F"/>
    <w:rsid w:val="00124E1B"/>
    <w:rsid w:val="001253C5"/>
    <w:rsid w:val="00152508"/>
    <w:rsid w:val="00173AE6"/>
    <w:rsid w:val="00200B2C"/>
    <w:rsid w:val="00233038"/>
    <w:rsid w:val="00240062"/>
    <w:rsid w:val="0025224E"/>
    <w:rsid w:val="00277697"/>
    <w:rsid w:val="002805F0"/>
    <w:rsid w:val="002843D6"/>
    <w:rsid w:val="002A3A80"/>
    <w:rsid w:val="002B60A6"/>
    <w:rsid w:val="002C0878"/>
    <w:rsid w:val="002D64DE"/>
    <w:rsid w:val="00317AD9"/>
    <w:rsid w:val="00345180"/>
    <w:rsid w:val="00380075"/>
    <w:rsid w:val="003851E2"/>
    <w:rsid w:val="003E241F"/>
    <w:rsid w:val="003E65C6"/>
    <w:rsid w:val="003F693E"/>
    <w:rsid w:val="00443D0B"/>
    <w:rsid w:val="00462F5A"/>
    <w:rsid w:val="0046603F"/>
    <w:rsid w:val="00471434"/>
    <w:rsid w:val="004718C3"/>
    <w:rsid w:val="004D48BE"/>
    <w:rsid w:val="005038F2"/>
    <w:rsid w:val="0054276A"/>
    <w:rsid w:val="00596DAE"/>
    <w:rsid w:val="005A2FA1"/>
    <w:rsid w:val="005B1C8F"/>
    <w:rsid w:val="005C40A9"/>
    <w:rsid w:val="005E4EB9"/>
    <w:rsid w:val="005F77CC"/>
    <w:rsid w:val="006027BF"/>
    <w:rsid w:val="00607340"/>
    <w:rsid w:val="00614DBE"/>
    <w:rsid w:val="006318B6"/>
    <w:rsid w:val="00664007"/>
    <w:rsid w:val="00666D3F"/>
    <w:rsid w:val="006C1949"/>
    <w:rsid w:val="00736D25"/>
    <w:rsid w:val="007615F3"/>
    <w:rsid w:val="00776164"/>
    <w:rsid w:val="00797C2D"/>
    <w:rsid w:val="007B01A5"/>
    <w:rsid w:val="007C2171"/>
    <w:rsid w:val="007C2A05"/>
    <w:rsid w:val="007E078E"/>
    <w:rsid w:val="00807906"/>
    <w:rsid w:val="00820E1B"/>
    <w:rsid w:val="00830F54"/>
    <w:rsid w:val="00844A65"/>
    <w:rsid w:val="00852ED0"/>
    <w:rsid w:val="00854DAC"/>
    <w:rsid w:val="008575C8"/>
    <w:rsid w:val="00873C64"/>
    <w:rsid w:val="008A3655"/>
    <w:rsid w:val="008C289F"/>
    <w:rsid w:val="008D1AE9"/>
    <w:rsid w:val="008E2D88"/>
    <w:rsid w:val="008E6407"/>
    <w:rsid w:val="009236A0"/>
    <w:rsid w:val="009347C5"/>
    <w:rsid w:val="00951D4D"/>
    <w:rsid w:val="009710B9"/>
    <w:rsid w:val="00987E25"/>
    <w:rsid w:val="009A5081"/>
    <w:rsid w:val="009A5756"/>
    <w:rsid w:val="009D198D"/>
    <w:rsid w:val="00A011BB"/>
    <w:rsid w:val="00A11F64"/>
    <w:rsid w:val="00A22DF2"/>
    <w:rsid w:val="00A329C2"/>
    <w:rsid w:val="00A42DA4"/>
    <w:rsid w:val="00A716EE"/>
    <w:rsid w:val="00AB142A"/>
    <w:rsid w:val="00AB2750"/>
    <w:rsid w:val="00AC21B8"/>
    <w:rsid w:val="00AE7390"/>
    <w:rsid w:val="00AF3184"/>
    <w:rsid w:val="00B46462"/>
    <w:rsid w:val="00B7739C"/>
    <w:rsid w:val="00B811EB"/>
    <w:rsid w:val="00BA7AE9"/>
    <w:rsid w:val="00BD2C0E"/>
    <w:rsid w:val="00BE0BDD"/>
    <w:rsid w:val="00BE1CA3"/>
    <w:rsid w:val="00BE4701"/>
    <w:rsid w:val="00BF090E"/>
    <w:rsid w:val="00BF18F1"/>
    <w:rsid w:val="00BF6088"/>
    <w:rsid w:val="00C313B0"/>
    <w:rsid w:val="00C34358"/>
    <w:rsid w:val="00C46516"/>
    <w:rsid w:val="00C83378"/>
    <w:rsid w:val="00C848CB"/>
    <w:rsid w:val="00C90FC2"/>
    <w:rsid w:val="00CB0C96"/>
    <w:rsid w:val="00CB2006"/>
    <w:rsid w:val="00DA1404"/>
    <w:rsid w:val="00DA53A3"/>
    <w:rsid w:val="00DD1475"/>
    <w:rsid w:val="00DE3BB4"/>
    <w:rsid w:val="00DF5C7F"/>
    <w:rsid w:val="00E02DC6"/>
    <w:rsid w:val="00E062AD"/>
    <w:rsid w:val="00E351D7"/>
    <w:rsid w:val="00EA4C38"/>
    <w:rsid w:val="00EE5507"/>
    <w:rsid w:val="00F20325"/>
    <w:rsid w:val="00F5457E"/>
    <w:rsid w:val="00F72AA8"/>
    <w:rsid w:val="00FD18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86685"/>
  <w15:chartTrackingRefBased/>
  <w15:docId w15:val="{55990290-F600-4320-998F-874D942C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325"/>
  </w:style>
  <w:style w:type="paragraph" w:styleId="Heading1">
    <w:name w:val="heading 1"/>
    <w:basedOn w:val="Normal"/>
    <w:link w:val="Heading1Char"/>
    <w:uiPriority w:val="9"/>
    <w:qFormat/>
    <w:rsid w:val="00A329C2"/>
    <w:pPr>
      <w:spacing w:before="300" w:after="150"/>
      <w:jc w:val="center"/>
      <w:outlineLvl w:val="0"/>
    </w:pPr>
    <w:rPr>
      <w:rFonts w:ascii="Arial" w:eastAsia="Times New Roman" w:hAnsi="Arial" w:cs="Arial"/>
      <w:b/>
      <w:bCs/>
      <w:color w:val="333333"/>
      <w:kern w:val="36"/>
      <w:sz w:val="30"/>
      <w:szCs w:val="30"/>
      <w:lang w:eastAsia="en-GB"/>
    </w:rPr>
  </w:style>
  <w:style w:type="paragraph" w:styleId="Heading2">
    <w:name w:val="heading 2"/>
    <w:basedOn w:val="Normal"/>
    <w:next w:val="Normal"/>
    <w:link w:val="Heading2Char"/>
    <w:uiPriority w:val="9"/>
    <w:unhideWhenUsed/>
    <w:qFormat/>
    <w:rsid w:val="00A329C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C075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A329C2"/>
    <w:pPr>
      <w:spacing w:before="100" w:beforeAutospacing="1" w:after="100" w:afterAutospacing="1"/>
      <w:outlineLvl w:val="3"/>
    </w:pPr>
    <w:rPr>
      <w:rFonts w:ascii="Times New Roman" w:eastAsia="Times New Roman" w:hAnsi="Times New Roman" w:cs="Times New Roman"/>
      <w:b/>
      <w:bCs/>
      <w:sz w:val="24"/>
      <w:szCs w:val="24"/>
      <w:lang w:eastAsia="en-GB"/>
    </w:rPr>
  </w:style>
  <w:style w:type="paragraph" w:styleId="Heading5">
    <w:name w:val="heading 5"/>
    <w:basedOn w:val="Normal"/>
    <w:next w:val="Normal"/>
    <w:link w:val="Heading5Char"/>
    <w:uiPriority w:val="9"/>
    <w:unhideWhenUsed/>
    <w:qFormat/>
    <w:rsid w:val="00A329C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link w:val="Heading6Char"/>
    <w:uiPriority w:val="9"/>
    <w:qFormat/>
    <w:rsid w:val="00A329C2"/>
    <w:pPr>
      <w:spacing w:before="100" w:beforeAutospacing="1" w:after="100" w:afterAutospacing="1"/>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9C2"/>
    <w:rPr>
      <w:rFonts w:ascii="Arial" w:eastAsia="Times New Roman" w:hAnsi="Arial" w:cs="Arial"/>
      <w:b/>
      <w:bCs/>
      <w:color w:val="333333"/>
      <w:kern w:val="36"/>
      <w:sz w:val="30"/>
      <w:szCs w:val="30"/>
      <w:lang w:eastAsia="en-GB"/>
    </w:rPr>
  </w:style>
  <w:style w:type="character" w:customStyle="1" w:styleId="Heading2Char">
    <w:name w:val="Heading 2 Char"/>
    <w:basedOn w:val="DefaultParagraphFont"/>
    <w:link w:val="Heading2"/>
    <w:uiPriority w:val="9"/>
    <w:rsid w:val="00A329C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C075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A329C2"/>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A329C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A329C2"/>
    <w:rPr>
      <w:rFonts w:ascii="Times New Roman" w:eastAsia="Times New Roman" w:hAnsi="Times New Roman" w:cs="Times New Roman"/>
      <w:b/>
      <w:bCs/>
      <w:sz w:val="15"/>
      <w:szCs w:val="15"/>
      <w:lang w:eastAsia="en-GB"/>
    </w:rPr>
  </w:style>
  <w:style w:type="paragraph" w:styleId="NormalWeb">
    <w:name w:val="Normal (Web)"/>
    <w:basedOn w:val="Normal"/>
    <w:uiPriority w:val="99"/>
    <w:unhideWhenUsed/>
    <w:rsid w:val="00F20325"/>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20325"/>
    <w:rPr>
      <w:color w:val="0000FF"/>
      <w:u w:val="single"/>
    </w:rPr>
  </w:style>
  <w:style w:type="character" w:styleId="Strong">
    <w:name w:val="Strong"/>
    <w:basedOn w:val="DefaultParagraphFont"/>
    <w:uiPriority w:val="22"/>
    <w:qFormat/>
    <w:rsid w:val="00F20325"/>
    <w:rPr>
      <w:b/>
      <w:bCs/>
    </w:rPr>
  </w:style>
  <w:style w:type="table" w:styleId="TableGrid">
    <w:name w:val="Table Grid"/>
    <w:basedOn w:val="TableNormal"/>
    <w:uiPriority w:val="39"/>
    <w:rsid w:val="00F20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0325"/>
    <w:pPr>
      <w:ind w:left="720"/>
      <w:contextualSpacing/>
    </w:pPr>
  </w:style>
  <w:style w:type="paragraph" w:styleId="BodyText">
    <w:name w:val="Body Text"/>
    <w:basedOn w:val="Normal"/>
    <w:link w:val="BodyTextChar"/>
    <w:uiPriority w:val="1"/>
    <w:qFormat/>
    <w:rsid w:val="00F20325"/>
    <w:pPr>
      <w:widowControl w:val="0"/>
      <w:spacing w:before="151"/>
      <w:ind w:left="1040" w:hanging="852"/>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F20325"/>
    <w:rPr>
      <w:rFonts w:ascii="Times New Roman" w:eastAsia="Times New Roman" w:hAnsi="Times New Roman"/>
      <w:sz w:val="24"/>
      <w:szCs w:val="24"/>
      <w:lang w:val="en-US"/>
    </w:rPr>
  </w:style>
  <w:style w:type="paragraph" w:customStyle="1" w:styleId="TableParagraph">
    <w:name w:val="Table Paragraph"/>
    <w:basedOn w:val="Normal"/>
    <w:uiPriority w:val="1"/>
    <w:qFormat/>
    <w:rsid w:val="00F20325"/>
    <w:pPr>
      <w:widowControl w:val="0"/>
    </w:pPr>
    <w:rPr>
      <w:lang w:val="en-US"/>
    </w:rPr>
  </w:style>
  <w:style w:type="character" w:styleId="UnresolvedMention">
    <w:name w:val="Unresolved Mention"/>
    <w:basedOn w:val="DefaultParagraphFont"/>
    <w:uiPriority w:val="99"/>
    <w:semiHidden/>
    <w:unhideWhenUsed/>
    <w:rsid w:val="00C90FC2"/>
    <w:rPr>
      <w:color w:val="605E5C"/>
      <w:shd w:val="clear" w:color="auto" w:fill="E1DFDD"/>
    </w:rPr>
  </w:style>
  <w:style w:type="paragraph" w:styleId="Header">
    <w:name w:val="header"/>
    <w:basedOn w:val="Normal"/>
    <w:link w:val="HeaderChar"/>
    <w:uiPriority w:val="99"/>
    <w:unhideWhenUsed/>
    <w:rsid w:val="00152508"/>
    <w:pPr>
      <w:tabs>
        <w:tab w:val="center" w:pos="4513"/>
        <w:tab w:val="right" w:pos="9026"/>
      </w:tabs>
    </w:pPr>
  </w:style>
  <w:style w:type="character" w:customStyle="1" w:styleId="HeaderChar">
    <w:name w:val="Header Char"/>
    <w:basedOn w:val="DefaultParagraphFont"/>
    <w:link w:val="Header"/>
    <w:uiPriority w:val="99"/>
    <w:rsid w:val="00152508"/>
  </w:style>
  <w:style w:type="paragraph" w:styleId="Footer">
    <w:name w:val="footer"/>
    <w:basedOn w:val="Normal"/>
    <w:link w:val="FooterChar"/>
    <w:uiPriority w:val="99"/>
    <w:unhideWhenUsed/>
    <w:rsid w:val="00152508"/>
    <w:pPr>
      <w:tabs>
        <w:tab w:val="center" w:pos="4513"/>
        <w:tab w:val="right" w:pos="9026"/>
      </w:tabs>
    </w:pPr>
  </w:style>
  <w:style w:type="character" w:customStyle="1" w:styleId="FooterChar">
    <w:name w:val="Footer Char"/>
    <w:basedOn w:val="DefaultParagraphFont"/>
    <w:link w:val="Footer"/>
    <w:uiPriority w:val="99"/>
    <w:rsid w:val="00152508"/>
  </w:style>
  <w:style w:type="character" w:styleId="CommentReference">
    <w:name w:val="annotation reference"/>
    <w:basedOn w:val="DefaultParagraphFont"/>
    <w:uiPriority w:val="99"/>
    <w:semiHidden/>
    <w:unhideWhenUsed/>
    <w:rsid w:val="00987E25"/>
    <w:rPr>
      <w:sz w:val="16"/>
      <w:szCs w:val="16"/>
    </w:rPr>
  </w:style>
  <w:style w:type="paragraph" w:styleId="CommentText">
    <w:name w:val="annotation text"/>
    <w:basedOn w:val="Normal"/>
    <w:link w:val="CommentTextChar"/>
    <w:uiPriority w:val="99"/>
    <w:semiHidden/>
    <w:unhideWhenUsed/>
    <w:rsid w:val="00987E25"/>
    <w:rPr>
      <w:sz w:val="20"/>
      <w:szCs w:val="20"/>
    </w:rPr>
  </w:style>
  <w:style w:type="character" w:customStyle="1" w:styleId="CommentTextChar">
    <w:name w:val="Comment Text Char"/>
    <w:basedOn w:val="DefaultParagraphFont"/>
    <w:link w:val="CommentText"/>
    <w:uiPriority w:val="99"/>
    <w:semiHidden/>
    <w:rsid w:val="00987E25"/>
    <w:rPr>
      <w:sz w:val="20"/>
      <w:szCs w:val="20"/>
    </w:rPr>
  </w:style>
  <w:style w:type="paragraph" w:styleId="CommentSubject">
    <w:name w:val="annotation subject"/>
    <w:basedOn w:val="CommentText"/>
    <w:next w:val="CommentText"/>
    <w:link w:val="CommentSubjectChar"/>
    <w:uiPriority w:val="99"/>
    <w:semiHidden/>
    <w:unhideWhenUsed/>
    <w:rsid w:val="00987E25"/>
    <w:rPr>
      <w:b/>
      <w:bCs/>
    </w:rPr>
  </w:style>
  <w:style w:type="character" w:customStyle="1" w:styleId="CommentSubjectChar">
    <w:name w:val="Comment Subject Char"/>
    <w:basedOn w:val="CommentTextChar"/>
    <w:link w:val="CommentSubject"/>
    <w:uiPriority w:val="99"/>
    <w:semiHidden/>
    <w:rsid w:val="00987E25"/>
    <w:rPr>
      <w:b/>
      <w:bCs/>
      <w:sz w:val="20"/>
      <w:szCs w:val="20"/>
    </w:rPr>
  </w:style>
  <w:style w:type="paragraph" w:styleId="BalloonText">
    <w:name w:val="Balloon Text"/>
    <w:basedOn w:val="Normal"/>
    <w:link w:val="BalloonTextChar"/>
    <w:uiPriority w:val="99"/>
    <w:semiHidden/>
    <w:unhideWhenUsed/>
    <w:rsid w:val="00987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E25"/>
    <w:rPr>
      <w:rFonts w:ascii="Segoe UI" w:hAnsi="Segoe UI" w:cs="Segoe UI"/>
      <w:sz w:val="18"/>
      <w:szCs w:val="18"/>
    </w:rPr>
  </w:style>
  <w:style w:type="character" w:styleId="FollowedHyperlink">
    <w:name w:val="FollowedHyperlink"/>
    <w:basedOn w:val="DefaultParagraphFont"/>
    <w:uiPriority w:val="99"/>
    <w:semiHidden/>
    <w:unhideWhenUsed/>
    <w:rsid w:val="000C0752"/>
    <w:rPr>
      <w:color w:val="954F72" w:themeColor="followedHyperlink"/>
      <w:u w:val="single"/>
    </w:rPr>
  </w:style>
  <w:style w:type="character" w:customStyle="1" w:styleId="PlainTextChar">
    <w:name w:val="Plain Text Char"/>
    <w:basedOn w:val="DefaultParagraphFont"/>
    <w:link w:val="PlainText"/>
    <w:uiPriority w:val="99"/>
    <w:semiHidden/>
    <w:rsid w:val="00A329C2"/>
    <w:rPr>
      <w:rFonts w:ascii="Courier New" w:eastAsia="Times New Roman" w:hAnsi="Courier New" w:cs="Courier New"/>
      <w:sz w:val="20"/>
      <w:szCs w:val="20"/>
      <w:lang w:eastAsia="en-GB"/>
    </w:rPr>
  </w:style>
  <w:style w:type="paragraph" w:styleId="PlainText">
    <w:name w:val="Plain Text"/>
    <w:basedOn w:val="Normal"/>
    <w:link w:val="PlainTextChar"/>
    <w:uiPriority w:val="99"/>
    <w:semiHidden/>
    <w:unhideWhenUsed/>
    <w:rsid w:val="00A329C2"/>
    <w:rPr>
      <w:rFonts w:ascii="Courier New" w:eastAsia="Times New Roman" w:hAnsi="Courier New" w:cs="Courier New"/>
      <w:sz w:val="20"/>
      <w:szCs w:val="20"/>
      <w:lang w:eastAsia="en-GB"/>
    </w:rPr>
  </w:style>
  <w:style w:type="character" w:styleId="Emphasis">
    <w:name w:val="Emphasis"/>
    <w:basedOn w:val="DefaultParagraphFont"/>
    <w:uiPriority w:val="20"/>
    <w:qFormat/>
    <w:rsid w:val="00A329C2"/>
    <w:rPr>
      <w:i/>
      <w:iCs/>
    </w:rPr>
  </w:style>
  <w:style w:type="paragraph" w:customStyle="1" w:styleId="menu-item">
    <w:name w:val="menu-item"/>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breadcrumb-link-wrap">
    <w:name w:val="breadcrumb-link-wrap"/>
    <w:basedOn w:val="DefaultParagraphFont"/>
    <w:rsid w:val="00A329C2"/>
  </w:style>
  <w:style w:type="character" w:customStyle="1" w:styleId="z-TopofFormChar">
    <w:name w:val="z-Top of Form Char"/>
    <w:basedOn w:val="DefaultParagraphFont"/>
    <w:link w:val="z-TopofForm"/>
    <w:uiPriority w:val="99"/>
    <w:semiHidden/>
    <w:rsid w:val="00A329C2"/>
    <w:rPr>
      <w:rFonts w:ascii="Arial" w:eastAsia="Times New Roman" w:hAnsi="Arial" w:cs="Arial"/>
      <w:vanish/>
      <w:sz w:val="16"/>
      <w:szCs w:val="16"/>
      <w:lang w:eastAsia="en-GB"/>
    </w:rPr>
  </w:style>
  <w:style w:type="paragraph" w:styleId="z-TopofForm">
    <w:name w:val="HTML Top of Form"/>
    <w:basedOn w:val="Normal"/>
    <w:next w:val="Normal"/>
    <w:link w:val="z-TopofFormChar"/>
    <w:hidden/>
    <w:uiPriority w:val="99"/>
    <w:semiHidden/>
    <w:unhideWhenUsed/>
    <w:rsid w:val="00A329C2"/>
    <w:pPr>
      <w:pBdr>
        <w:bottom w:val="single" w:sz="6" w:space="1" w:color="auto"/>
      </w:pBdr>
      <w:jc w:val="center"/>
    </w:pPr>
    <w:rPr>
      <w:rFonts w:ascii="Arial" w:eastAsia="Times New Roman" w:hAnsi="Arial" w:cs="Arial"/>
      <w:vanish/>
      <w:sz w:val="16"/>
      <w:szCs w:val="16"/>
      <w:lang w:eastAsia="en-GB"/>
    </w:rPr>
  </w:style>
  <w:style w:type="character" w:customStyle="1" w:styleId="imagerotator2">
    <w:name w:val="image_rotator2"/>
    <w:basedOn w:val="DefaultParagraphFont"/>
    <w:rsid w:val="00A329C2"/>
    <w:rPr>
      <w:vanish w:val="0"/>
      <w:webHidden w:val="0"/>
      <w:sz w:val="2"/>
      <w:szCs w:val="2"/>
      <w:bdr w:val="single" w:sz="2" w:space="0" w:color="C9C9C9" w:frame="1"/>
      <w:shd w:val="clear" w:color="auto" w:fill="FFFFFF"/>
      <w:specVanish w:val="0"/>
    </w:rPr>
  </w:style>
  <w:style w:type="character" w:customStyle="1" w:styleId="headertitle">
    <w:name w:val="headertitle"/>
    <w:basedOn w:val="DefaultParagraphFont"/>
    <w:rsid w:val="00A329C2"/>
  </w:style>
  <w:style w:type="character" w:customStyle="1" w:styleId="highlightnames">
    <w:name w:val="highlightnames"/>
    <w:basedOn w:val="DefaultParagraphFont"/>
    <w:rsid w:val="00A329C2"/>
  </w:style>
  <w:style w:type="character" w:customStyle="1" w:styleId="rightalign2">
    <w:name w:val="right_align2"/>
    <w:basedOn w:val="DefaultParagraphFont"/>
    <w:rsid w:val="00A329C2"/>
  </w:style>
  <w:style w:type="character" w:customStyle="1" w:styleId="z-BottomofFormChar">
    <w:name w:val="z-Bottom of Form Char"/>
    <w:basedOn w:val="DefaultParagraphFont"/>
    <w:link w:val="z-BottomofForm"/>
    <w:uiPriority w:val="99"/>
    <w:semiHidden/>
    <w:rsid w:val="00A329C2"/>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A329C2"/>
    <w:pPr>
      <w:pBdr>
        <w:top w:val="single" w:sz="6" w:space="1" w:color="auto"/>
      </w:pBdr>
      <w:jc w:val="center"/>
    </w:pPr>
    <w:rPr>
      <w:rFonts w:ascii="Arial" w:eastAsia="Times New Roman" w:hAnsi="Arial" w:cs="Arial"/>
      <w:vanish/>
      <w:sz w:val="16"/>
      <w:szCs w:val="16"/>
      <w:lang w:eastAsia="en-GB"/>
    </w:rPr>
  </w:style>
  <w:style w:type="character" w:customStyle="1" w:styleId="Caption1">
    <w:name w:val="Caption1"/>
    <w:basedOn w:val="DefaultParagraphFont"/>
    <w:rsid w:val="00A329C2"/>
  </w:style>
  <w:style w:type="paragraph" w:customStyle="1" w:styleId="jsonly">
    <w:name w:val="jsonly"/>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w-ui-icon">
    <w:name w:val="mw-ui-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fn">
    <w:name w:val="fn"/>
    <w:basedOn w:val="DefaultParagraphFont"/>
    <w:rsid w:val="00A329C2"/>
  </w:style>
  <w:style w:type="character" w:customStyle="1" w:styleId="label">
    <w:name w:val="label"/>
    <w:basedOn w:val="DefaultParagraphFont"/>
    <w:rsid w:val="00A329C2"/>
  </w:style>
  <w:style w:type="character" w:customStyle="1" w:styleId="flagicon">
    <w:name w:val="flagicon"/>
    <w:basedOn w:val="DefaultParagraphFont"/>
    <w:rsid w:val="00A329C2"/>
  </w:style>
  <w:style w:type="character" w:customStyle="1" w:styleId="mw-headline">
    <w:name w:val="mw-headline"/>
    <w:basedOn w:val="DefaultParagraphFont"/>
    <w:rsid w:val="00A329C2"/>
  </w:style>
  <w:style w:type="character" w:customStyle="1" w:styleId="mw-cite-backlink">
    <w:name w:val="mw-cite-backlink"/>
    <w:basedOn w:val="DefaultParagraphFont"/>
    <w:rsid w:val="00A329C2"/>
  </w:style>
  <w:style w:type="character" w:customStyle="1" w:styleId="reference-text">
    <w:name w:val="reference-text"/>
    <w:basedOn w:val="DefaultParagraphFont"/>
    <w:rsid w:val="00A329C2"/>
  </w:style>
  <w:style w:type="paragraph" w:customStyle="1" w:styleId="ext-related-articles-card3">
    <w:name w:val="ext-related-articles-card3"/>
    <w:basedOn w:val="Normal"/>
    <w:rsid w:val="00A329C2"/>
    <w:pPr>
      <w:shd w:val="clear" w:color="auto" w:fill="FFFFFF"/>
    </w:pPr>
    <w:rPr>
      <w:rFonts w:ascii="Times New Roman" w:eastAsia="Times New Roman" w:hAnsi="Times New Roman" w:cs="Times New Roman"/>
      <w:sz w:val="24"/>
      <w:szCs w:val="24"/>
      <w:lang w:eastAsia="en-GB"/>
    </w:rPr>
  </w:style>
  <w:style w:type="paragraph" w:customStyle="1" w:styleId="ext-related-articles-card-extract3">
    <w:name w:val="ext-related-articles-card-extract3"/>
    <w:basedOn w:val="Normal"/>
    <w:rsid w:val="00A329C2"/>
    <w:pPr>
      <w:spacing w:before="30" w:after="100" w:afterAutospacing="1"/>
    </w:pPr>
    <w:rPr>
      <w:rFonts w:ascii="Times New Roman" w:eastAsia="Times New Roman" w:hAnsi="Times New Roman" w:cs="Times New Roman"/>
      <w:color w:val="72777D"/>
      <w:sz w:val="19"/>
      <w:szCs w:val="19"/>
      <w:lang w:eastAsia="en-GB"/>
    </w:rPr>
  </w:style>
  <w:style w:type="character" w:customStyle="1" w:styleId="u-screen-reader-text1">
    <w:name w:val="u-screen-reader-text1"/>
    <w:basedOn w:val="DefaultParagraphFont"/>
    <w:rsid w:val="00A329C2"/>
  </w:style>
  <w:style w:type="character" w:customStyle="1" w:styleId="screen-reader-text1">
    <w:name w:val="screen-reader-text1"/>
    <w:basedOn w:val="DefaultParagraphFont"/>
    <w:rsid w:val="00A329C2"/>
  </w:style>
  <w:style w:type="character" w:customStyle="1" w:styleId="c-portfolio-itemcategory1">
    <w:name w:val="c-portfolio-item__category1"/>
    <w:basedOn w:val="DefaultParagraphFont"/>
    <w:rsid w:val="00A329C2"/>
    <w:rPr>
      <w:vanish w:val="0"/>
      <w:webHidden w:val="0"/>
      <w:color w:val="AAAAAA"/>
      <w:sz w:val="24"/>
      <w:szCs w:val="24"/>
      <w:specVanish w:val="0"/>
    </w:rPr>
  </w:style>
  <w:style w:type="character" w:customStyle="1" w:styleId="counter">
    <w:name w:val="counter"/>
    <w:basedOn w:val="DefaultParagraphFont"/>
    <w:rsid w:val="00A329C2"/>
  </w:style>
  <w:style w:type="paragraph" w:customStyle="1" w:styleId="msonormal0">
    <w:name w:val="msonormal"/>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video-player">
    <w:name w:val="video-player"/>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hidden">
    <w:name w:val="hidden"/>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simple-homepage">
    <w:name w:val="simple-homepage"/>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gcard">
    <w:name w:val="gcard"/>
    <w:basedOn w:val="Normal"/>
    <w:rsid w:val="00A329C2"/>
    <w:rPr>
      <w:rFonts w:ascii="Times New Roman" w:eastAsia="Times New Roman" w:hAnsi="Times New Roman" w:cs="Times New Roman"/>
      <w:sz w:val="24"/>
      <w:szCs w:val="24"/>
      <w:lang w:eastAsia="en-GB"/>
    </w:rPr>
  </w:style>
  <w:style w:type="paragraph" w:customStyle="1" w:styleId="grav-about">
    <w:name w:val="grav-abou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oc">
    <w:name w:val="grav-loc"/>
    <w:basedOn w:val="Normal"/>
    <w:rsid w:val="00A329C2"/>
    <w:pPr>
      <w:spacing w:after="15"/>
    </w:pPr>
    <w:rPr>
      <w:rFonts w:ascii="Times New Roman" w:eastAsia="Times New Roman" w:hAnsi="Times New Roman" w:cs="Times New Roman"/>
      <w:sz w:val="24"/>
      <w:szCs w:val="24"/>
      <w:lang w:eastAsia="en-GB"/>
    </w:rPr>
  </w:style>
  <w:style w:type="paragraph" w:customStyle="1" w:styleId="adtags-stiky-ad">
    <w:name w:val="adtags-stiky-ad"/>
    <w:basedOn w:val="Normal"/>
    <w:rsid w:val="00A329C2"/>
    <w:pPr>
      <w:shd w:val="clear" w:color="auto" w:fill="8A8A8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dtags-stiky-adslot">
    <w:name w:val="adtags-stiky-ad__slot"/>
    <w:basedOn w:val="Normal"/>
    <w:rsid w:val="00A329C2"/>
    <w:rPr>
      <w:rFonts w:ascii="Times New Roman" w:eastAsia="Times New Roman" w:hAnsi="Times New Roman" w:cs="Times New Roman"/>
      <w:sz w:val="24"/>
      <w:szCs w:val="24"/>
      <w:lang w:eastAsia="en-GB"/>
    </w:rPr>
  </w:style>
  <w:style w:type="paragraph" w:customStyle="1" w:styleId="adtags-sticky-adswipe-area">
    <w:name w:val="adtags-sticky-ad__swipe-area"/>
    <w:basedOn w:val="Normal"/>
    <w:rsid w:val="00A329C2"/>
    <w:pPr>
      <w:spacing w:before="100" w:beforeAutospacing="1" w:after="100" w:afterAutospacing="1"/>
      <w:ind w:left="-540"/>
    </w:pPr>
    <w:rPr>
      <w:rFonts w:ascii="Times New Roman" w:eastAsia="Times New Roman" w:hAnsi="Times New Roman" w:cs="Times New Roman"/>
      <w:sz w:val="24"/>
      <w:szCs w:val="24"/>
      <w:lang w:eastAsia="en-GB"/>
    </w:rPr>
  </w:style>
  <w:style w:type="paragraph" w:customStyle="1" w:styleId="adtags-stiky-adcontrol">
    <w:name w:val="adtags-stiky-ad__control"/>
    <w:basedOn w:val="Normal"/>
    <w:rsid w:val="00A329C2"/>
    <w:pPr>
      <w:shd w:val="clear" w:color="auto" w:fill="8A8A8F"/>
      <w:spacing w:before="100" w:beforeAutospacing="1" w:after="100" w:afterAutospacing="1"/>
      <w:ind w:left="-420"/>
    </w:pPr>
    <w:rPr>
      <w:rFonts w:ascii="Times New Roman" w:eastAsia="Times New Roman" w:hAnsi="Times New Roman" w:cs="Times New Roman"/>
      <w:sz w:val="24"/>
      <w:szCs w:val="24"/>
      <w:lang w:eastAsia="en-GB"/>
    </w:rPr>
  </w:style>
  <w:style w:type="paragraph" w:customStyle="1" w:styleId="adtags-stiky-adhidden">
    <w:name w:val="adtags-stiky-ad_hidden"/>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adtags-stiky-adarrow">
    <w:name w:val="adtags-stiky-ad__arrow"/>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adtags-stiky-adarrowleft">
    <w:name w:val="adtags-stiky-ad__arrow_left"/>
    <w:basedOn w:val="Normal"/>
    <w:rsid w:val="00A329C2"/>
    <w:pPr>
      <w:spacing w:before="100" w:beforeAutospacing="1" w:after="100" w:afterAutospacing="1"/>
      <w:ind w:left="-180"/>
    </w:pPr>
    <w:rPr>
      <w:rFonts w:ascii="Times New Roman" w:eastAsia="Times New Roman" w:hAnsi="Times New Roman" w:cs="Times New Roman"/>
      <w:sz w:val="24"/>
      <w:szCs w:val="24"/>
      <w:lang w:eastAsia="en-GB"/>
    </w:rPr>
  </w:style>
  <w:style w:type="paragraph" w:customStyle="1" w:styleId="adtags-stiky-adarrowright">
    <w:name w:val="adtags-stiky-ad__arrow_right"/>
    <w:basedOn w:val="Normal"/>
    <w:rsid w:val="00A329C2"/>
    <w:pPr>
      <w:spacing w:before="100" w:beforeAutospacing="1" w:after="100" w:afterAutospacing="1"/>
      <w:ind w:left="-15"/>
    </w:pPr>
    <w:rPr>
      <w:rFonts w:ascii="Times New Roman" w:eastAsia="Times New Roman" w:hAnsi="Times New Roman" w:cs="Times New Roman"/>
      <w:sz w:val="24"/>
      <w:szCs w:val="24"/>
      <w:lang w:eastAsia="en-GB"/>
    </w:rPr>
  </w:style>
  <w:style w:type="paragraph" w:customStyle="1" w:styleId="ata-controls">
    <w:name w:val="ata-controls"/>
    <w:basedOn w:val="Normal"/>
    <w:rsid w:val="00A329C2"/>
    <w:pPr>
      <w:spacing w:before="100" w:beforeAutospacing="1" w:after="100" w:afterAutospacing="1" w:line="150" w:lineRule="atLeast"/>
      <w:jc w:val="right"/>
    </w:pPr>
    <w:rPr>
      <w:rFonts w:ascii="Times New Roman" w:eastAsia="Times New Roman" w:hAnsi="Times New Roman" w:cs="Times New Roman"/>
      <w:sz w:val="24"/>
      <w:szCs w:val="24"/>
      <w:lang w:eastAsia="en-GB"/>
    </w:rPr>
  </w:style>
  <w:style w:type="paragraph" w:customStyle="1" w:styleId="ata-controlscomplain-btn">
    <w:name w:val="ata-controls__complain-btn"/>
    <w:basedOn w:val="Normal"/>
    <w:rsid w:val="00A329C2"/>
    <w:pPr>
      <w:spacing w:before="100" w:beforeAutospacing="1" w:after="100" w:afterAutospacing="1"/>
      <w:textAlignment w:val="center"/>
    </w:pPr>
    <w:rPr>
      <w:rFonts w:ascii="Verdana" w:eastAsia="Times New Roman" w:hAnsi="Verdana" w:cs="Times New Roman"/>
      <w:caps/>
      <w:color w:val="C8C7CC"/>
      <w:spacing w:val="5"/>
      <w:sz w:val="9"/>
      <w:szCs w:val="9"/>
      <w:lang w:eastAsia="en-GB"/>
    </w:rPr>
  </w:style>
  <w:style w:type="paragraph" w:customStyle="1" w:styleId="iowo-advheader">
    <w:name w:val="iowo-adv__header"/>
    <w:basedOn w:val="Normal"/>
    <w:rsid w:val="00A329C2"/>
    <w:pPr>
      <w:spacing w:before="100" w:beforeAutospacing="1" w:after="100" w:afterAutospacing="1"/>
      <w:jc w:val="center"/>
    </w:pPr>
    <w:rPr>
      <w:rFonts w:ascii="Helvetica" w:eastAsia="Times New Roman" w:hAnsi="Helvetica" w:cs="Helvetica"/>
      <w:caps/>
      <w:color w:val="AAAAAA"/>
      <w:spacing w:val="5"/>
      <w:sz w:val="17"/>
      <w:szCs w:val="17"/>
      <w:lang w:eastAsia="en-GB"/>
    </w:rPr>
  </w:style>
  <w:style w:type="paragraph" w:customStyle="1" w:styleId="iowo-advclose-icon">
    <w:name w:val="iowo-adv__close-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
    <w:name w:val="iowo-adv__sound-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on">
    <w:name w:val="iowo-adv__sound-icon_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off">
    <w:name w:val="iowo-adv__sound-icon_off"/>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timer">
    <w:name w:val="iowo-adv__timer"/>
    <w:basedOn w:val="Normal"/>
    <w:rsid w:val="00A329C2"/>
    <w:pPr>
      <w:shd w:val="clear" w:color="auto" w:fill="000000"/>
      <w:spacing w:before="100" w:beforeAutospacing="1" w:after="100" w:afterAutospacing="1"/>
      <w:jc w:val="center"/>
    </w:pPr>
    <w:rPr>
      <w:rFonts w:ascii="Arial" w:eastAsia="Times New Roman" w:hAnsi="Arial" w:cs="Arial"/>
      <w:color w:val="AAAAAA"/>
      <w:sz w:val="24"/>
      <w:szCs w:val="24"/>
      <w:lang w:eastAsia="en-GB"/>
    </w:rPr>
  </w:style>
  <w:style w:type="paragraph" w:customStyle="1" w:styleId="iowo-timeline">
    <w:name w:val="iowo-timelin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timelinerunner">
    <w:name w:val="iowo-timeline__runner"/>
    <w:basedOn w:val="Normal"/>
    <w:rsid w:val="00A329C2"/>
    <w:pPr>
      <w:shd w:val="clear" w:color="auto" w:fill="FF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fbinvisible">
    <w:name w:val="fb_invisible"/>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fbreset">
    <w:name w:val="fb_reset"/>
    <w:basedOn w:val="Normal"/>
    <w:rsid w:val="00A329C2"/>
    <w:rPr>
      <w:rFonts w:ascii="Tahoma" w:eastAsia="Times New Roman" w:hAnsi="Tahoma" w:cs="Tahoma"/>
      <w:color w:val="000000"/>
      <w:sz w:val="17"/>
      <w:szCs w:val="17"/>
      <w:lang w:eastAsia="en-GB"/>
    </w:rPr>
  </w:style>
  <w:style w:type="paragraph" w:customStyle="1" w:styleId="fbdialogadvanced">
    <w:name w:val="fb_dialog_advance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content">
    <w:name w:val="fb_dialog_content"/>
    <w:basedOn w:val="Normal"/>
    <w:rsid w:val="00A329C2"/>
    <w:pPr>
      <w:shd w:val="clear" w:color="auto" w:fill="FFFFFF"/>
      <w:spacing w:before="100" w:beforeAutospacing="1" w:after="100" w:afterAutospacing="1"/>
    </w:pPr>
    <w:rPr>
      <w:rFonts w:ascii="Times New Roman" w:eastAsia="Times New Roman" w:hAnsi="Times New Roman" w:cs="Times New Roman"/>
      <w:color w:val="373737"/>
      <w:sz w:val="24"/>
      <w:szCs w:val="24"/>
      <w:lang w:eastAsia="en-GB"/>
    </w:rPr>
  </w:style>
  <w:style w:type="paragraph" w:customStyle="1" w:styleId="fbdialogcloseicon">
    <w:name w:val="fb_dialog_close_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padding">
    <w:name w:val="fb_dialog_paddin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iframe">
    <w:name w:val="fb_dialog_iframe"/>
    <w:basedOn w:val="Normal"/>
    <w:rsid w:val="00A329C2"/>
    <w:pP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fbiframewidgetfluid">
    <w:name w:val="fb_iframe_widget_flui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invisibleflow">
    <w:name w:val="fb_invisible_fl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mobileoverlayactive">
    <w:name w:val="fb_mobile_overlay_active"/>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
    <w:name w:val="page-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widget-title">
    <w:name w:val="widget-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inner">
    <w:name w:val="grav-inn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card-about">
    <w:name w:val="gcard-abou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mall">
    <w:name w:val="grav-small"/>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rav">
    <w:name w:val="grav-grav"/>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info">
    <w:name w:val="grav-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
    <w:name w:val="grav-gallery"/>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
    <w:name w:val="grav-link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
    <w:name w:val="grav-service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
    <w:name w:val="grav-cardarr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tag">
    <w:name w:val="grav-ta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
    <w:name w:val="grav-extra"/>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disable">
    <w:name w:val="grav-disab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title">
    <w:name w:val="dialog_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titlespan">
    <w:name w:val="dialog_title&gt;spa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
    <w:name w:val="dialog_head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ouchablebutton">
    <w:name w:val="touchable_butt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content">
    <w:name w:val="dialog_conte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
    <w:name w:val="dialog_foot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headercenter">
    <w:name w:val="header_cent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popover">
    <w:name w:val="actnbr-popov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
    <w:name w:val="actnbr-fol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p-arrow">
    <w:name w:val="tip-arr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p-inner">
    <w:name w:val="tip-inn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login-nudge">
    <w:name w:val="actnbr-login-nudg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following">
    <w:name w:val="actnbr-folded-followin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follow">
    <w:name w:val="actnbr-folded-foll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low-count">
    <w:name w:val="actnbr-follow-cou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utton-wrap">
    <w:name w:val="actnbr-button-wrap"/>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
    <w:name w:val="actnbr-messag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idicon">
    <w:name w:val="grid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tn">
    <w:name w:val="actnbr-bt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tna">
    <w:name w:val="actnbr-btn&gt;a"/>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ellipsis">
    <w:name w:val="actnbr-ellipsi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sitename">
    <w:name w:val="actnbr-sitenam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
    <w:name w:val="actnbr-folded-customiz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1">
    <w:name w:val="page-title1"/>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1">
    <w:name w:val="widget-title1"/>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1">
    <w:name w:val="actnbr-btn1"/>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1">
    <w:name w:val="actnbr-btn&gt;a1"/>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2">
    <w:name w:val="actnbr-btn&gt;a2"/>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1">
    <w:name w:val="actnbr-ellipsis1"/>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1">
    <w:name w:val="gridicon1"/>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1">
    <w:name w:val="actnbr-popover1"/>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2">
    <w:name w:val="actnbr-popover2"/>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1">
    <w:name w:val="tip-arrow1"/>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1">
    <w:name w:val="tip-inner1"/>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1">
    <w:name w:val="actnbr-sitename1"/>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1">
    <w:name w:val="actnbr-fold1"/>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1">
    <w:name w:val="actnbr-login-nudge1"/>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1">
    <w:name w:val="actnbr-folded-following1"/>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1">
    <w:name w:val="actnbr-folded-follow1"/>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1">
    <w:name w:val="actnbr-follow-count1"/>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1">
    <w:name w:val="actnbr-button-wrap1"/>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2">
    <w:name w:val="actnbr-fold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1">
    <w:name w:val="actnbr-folded-customize1"/>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2">
    <w:name w:val="tip-inner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1">
    <w:name w:val="actnbr-message1"/>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1">
    <w:name w:val="grav-inner1"/>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1">
    <w:name w:val="gcard-about1"/>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1">
    <w:name w:val="grav-small1"/>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1">
    <w:name w:val="grav-grav1"/>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1">
    <w:name w:val="grav-info1"/>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2">
    <w:name w:val="grav-info2"/>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1">
    <w:name w:val="grav-about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1">
    <w:name w:val="grav-gallery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1">
    <w:name w:val="grav-links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1">
    <w:name w:val="grav-services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2">
    <w:name w:val="grav-about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2">
    <w:name w:val="grav-gallery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2">
    <w:name w:val="grav-links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2">
    <w:name w:val="grav-services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1">
    <w:name w:val="grav-cardarrow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2">
    <w:name w:val="grav-cardarrow2"/>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1">
    <w:name w:val="grav-tag1"/>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2">
    <w:name w:val="grav-tag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1">
    <w:name w:val="grav-extra1"/>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1">
    <w:name w:val="grav-disable1"/>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1">
    <w:name w:val="dialog_title1"/>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1">
    <w:name w:val="dialog_title&gt;span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1">
    <w:name w:val="dialog_header1"/>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1">
    <w:name w:val="touchable_button1"/>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1">
    <w:name w:val="header_center1"/>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1">
    <w:name w:val="dialog_content1"/>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1">
    <w:name w:val="dialog_footer1"/>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character" w:customStyle="1" w:styleId="sep">
    <w:name w:val="sep"/>
    <w:basedOn w:val="DefaultParagraphFont"/>
    <w:rsid w:val="00A329C2"/>
  </w:style>
  <w:style w:type="character" w:customStyle="1" w:styleId="author">
    <w:name w:val="author"/>
    <w:basedOn w:val="DefaultParagraphFont"/>
    <w:rsid w:val="00A329C2"/>
  </w:style>
  <w:style w:type="paragraph" w:customStyle="1" w:styleId="wp-caption-text">
    <w:name w:val="wp-caption-tex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wpa-about">
    <w:name w:val="wpa-about"/>
    <w:basedOn w:val="DefaultParagraphFont"/>
    <w:rsid w:val="00A329C2"/>
  </w:style>
  <w:style w:type="character" w:customStyle="1" w:styleId="ata-controlscomplain-btn1">
    <w:name w:val="ata-controls__complain-btn1"/>
    <w:basedOn w:val="DefaultParagraphFont"/>
    <w:rsid w:val="00A329C2"/>
    <w:rPr>
      <w:rFonts w:ascii="Verdana" w:hAnsi="Verdana" w:hint="default"/>
      <w:caps/>
      <w:color w:val="C8C7CC"/>
      <w:spacing w:val="5"/>
      <w:sz w:val="9"/>
      <w:szCs w:val="9"/>
    </w:rPr>
  </w:style>
  <w:style w:type="character" w:customStyle="1" w:styleId="ata-controlscomplain-btn2">
    <w:name w:val="ata-controls__complain-btn2"/>
    <w:basedOn w:val="DefaultParagraphFont"/>
    <w:rsid w:val="00A329C2"/>
    <w:rPr>
      <w:rFonts w:ascii="Verdana" w:hAnsi="Verdana" w:hint="default"/>
      <w:caps/>
      <w:color w:val="C8C7CC"/>
      <w:spacing w:val="5"/>
      <w:sz w:val="9"/>
      <w:szCs w:val="9"/>
    </w:rPr>
  </w:style>
  <w:style w:type="character" w:customStyle="1" w:styleId="comments-link">
    <w:name w:val="comments-link"/>
    <w:basedOn w:val="DefaultParagraphFont"/>
    <w:rsid w:val="00A329C2"/>
  </w:style>
  <w:style w:type="character" w:customStyle="1" w:styleId="cat-links">
    <w:name w:val="cat-links"/>
    <w:basedOn w:val="DefaultParagraphFont"/>
    <w:rsid w:val="00A329C2"/>
  </w:style>
  <w:style w:type="character" w:customStyle="1" w:styleId="entry-utility-prep">
    <w:name w:val="entry-utility-prep"/>
    <w:basedOn w:val="DefaultParagraphFont"/>
    <w:rsid w:val="00A329C2"/>
  </w:style>
  <w:style w:type="character" w:customStyle="1" w:styleId="tag-links">
    <w:name w:val="tag-links"/>
    <w:basedOn w:val="DefaultParagraphFont"/>
    <w:rsid w:val="00A329C2"/>
  </w:style>
  <w:style w:type="character" w:customStyle="1" w:styleId="embed-youtube">
    <w:name w:val="embed-youtube"/>
    <w:basedOn w:val="DefaultParagraphFont"/>
    <w:rsid w:val="00A329C2"/>
  </w:style>
  <w:style w:type="character" w:customStyle="1" w:styleId="meta-nav">
    <w:name w:val="meta-nav"/>
    <w:basedOn w:val="DefaultParagraphFont"/>
    <w:rsid w:val="00A329C2"/>
  </w:style>
  <w:style w:type="character" w:customStyle="1" w:styleId="screen-reader-text">
    <w:name w:val="screen-reader-text"/>
    <w:basedOn w:val="DefaultParagraphFont"/>
    <w:rsid w:val="00A329C2"/>
  </w:style>
  <w:style w:type="character" w:customStyle="1" w:styleId="slideshow-line-height-hack">
    <w:name w:val="slideshow-line-height-hack"/>
    <w:basedOn w:val="DefaultParagraphFont"/>
    <w:rsid w:val="00A329C2"/>
  </w:style>
  <w:style w:type="character" w:customStyle="1" w:styleId="ata-controlscomplain-btn3">
    <w:name w:val="ata-controls__complain-btn3"/>
    <w:basedOn w:val="DefaultParagraphFont"/>
    <w:rsid w:val="00A329C2"/>
    <w:rPr>
      <w:rFonts w:ascii="Verdana" w:hAnsi="Verdana" w:hint="default"/>
      <w:caps/>
      <w:color w:val="C8C7CC"/>
      <w:spacing w:val="5"/>
      <w:sz w:val="9"/>
      <w:szCs w:val="9"/>
    </w:rPr>
  </w:style>
  <w:style w:type="character" w:customStyle="1" w:styleId="canceltext">
    <w:name w:val="canceltext"/>
    <w:basedOn w:val="DefaultParagraphFont"/>
    <w:rsid w:val="00A329C2"/>
  </w:style>
  <w:style w:type="paragraph" w:customStyle="1" w:styleId="response">
    <w:name w:val="respons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overlay">
    <w:name w:val="jp-carousel-overlay"/>
    <w:basedOn w:val="Normal"/>
    <w:rsid w:val="00A329C2"/>
    <w:pPr>
      <w:shd w:val="clear" w:color="auto" w:fill="00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msg">
    <w:name w:val="jp-carousel-msg"/>
    <w:basedOn w:val="Normal"/>
    <w:rsid w:val="00A329C2"/>
    <w:pPr>
      <w:pBdr>
        <w:left w:val="single" w:sz="24" w:space="11" w:color="FFBA00"/>
      </w:pBdr>
      <w:shd w:val="clear" w:color="auto" w:fill="FFFFFF"/>
      <w:spacing w:before="375" w:line="285" w:lineRule="atLeast"/>
      <w:ind w:left="30" w:right="300"/>
      <w:jc w:val="center"/>
    </w:pPr>
    <w:rPr>
      <w:rFonts w:ascii="Open Sans" w:eastAsia="Times New Roman" w:hAnsi="Open Sans" w:cs="Times New Roman"/>
      <w:sz w:val="21"/>
      <w:szCs w:val="21"/>
      <w:lang w:eastAsia="en-GB"/>
    </w:rPr>
  </w:style>
  <w:style w:type="paragraph" w:customStyle="1" w:styleId="jp-carousel-photo-info">
    <w:name w:val="jp-carousel-photo-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next-button">
    <w:name w:val="jp-carousel-next-button"/>
    <w:basedOn w:val="Normal"/>
    <w:rsid w:val="00A329C2"/>
    <w:pPr>
      <w:spacing w:before="100" w:beforeAutospacing="1" w:after="100" w:afterAutospacing="1"/>
      <w:ind w:hanging="18913"/>
    </w:pPr>
    <w:rPr>
      <w:rFonts w:ascii="Times New Roman" w:eastAsia="Times New Roman" w:hAnsi="Times New Roman" w:cs="Times New Roman"/>
      <w:sz w:val="24"/>
      <w:szCs w:val="24"/>
      <w:lang w:eastAsia="en-GB"/>
    </w:rPr>
  </w:style>
  <w:style w:type="paragraph" w:customStyle="1" w:styleId="jp-carousel-previous-button">
    <w:name w:val="jp-carousel-previous-button"/>
    <w:basedOn w:val="Normal"/>
    <w:rsid w:val="00A329C2"/>
    <w:pPr>
      <w:spacing w:before="100" w:beforeAutospacing="1" w:after="100" w:afterAutospacing="1"/>
      <w:ind w:hanging="18913"/>
    </w:pPr>
    <w:rPr>
      <w:rFonts w:ascii="Times New Roman" w:eastAsia="Times New Roman" w:hAnsi="Times New Roman" w:cs="Times New Roman"/>
      <w:sz w:val="24"/>
      <w:szCs w:val="24"/>
      <w:lang w:eastAsia="en-GB"/>
    </w:rPr>
  </w:style>
  <w:style w:type="paragraph" w:customStyle="1" w:styleId="jp-carousel-buttons">
    <w:name w:val="jp-carousel-buttons"/>
    <w:basedOn w:val="Normal"/>
    <w:rsid w:val="00A329C2"/>
    <w:pPr>
      <w:pBdr>
        <w:bottom w:val="single" w:sz="6" w:space="6" w:color="222222"/>
      </w:pBdr>
      <w:shd w:val="clear" w:color="auto" w:fill="222222"/>
      <w:spacing w:after="225"/>
      <w:ind w:left="-300" w:right="-300"/>
      <w:jc w:val="center"/>
    </w:pPr>
    <w:rPr>
      <w:rFonts w:ascii="Times New Roman" w:eastAsia="Times New Roman" w:hAnsi="Times New Roman" w:cs="Times New Roman"/>
      <w:sz w:val="24"/>
      <w:szCs w:val="24"/>
      <w:lang w:eastAsia="en-GB"/>
    </w:rPr>
  </w:style>
  <w:style w:type="paragraph" w:customStyle="1" w:styleId="jp-carousel-slide">
    <w:name w:val="jp-carousel-slide"/>
    <w:basedOn w:val="Normal"/>
    <w:rsid w:val="00A329C2"/>
    <w:pPr>
      <w:shd w:val="clear" w:color="auto" w:fill="00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
    <w:name w:val="jp-carousel-close-hint"/>
    <w:basedOn w:val="Normal"/>
    <w:rsid w:val="00A329C2"/>
    <w:pPr>
      <w:spacing w:before="100" w:beforeAutospacing="1" w:after="100" w:afterAutospacing="1"/>
      <w:jc w:val="right"/>
    </w:pPr>
    <w:rPr>
      <w:rFonts w:ascii="Times New Roman" w:eastAsia="Times New Roman" w:hAnsi="Times New Roman" w:cs="Times New Roman"/>
      <w:color w:val="999999"/>
      <w:sz w:val="24"/>
      <w:szCs w:val="24"/>
      <w:lang w:eastAsia="en-GB"/>
    </w:rPr>
  </w:style>
  <w:style w:type="paragraph" w:customStyle="1" w:styleId="jp-carousel-titleanddesc">
    <w:name w:val="jp-carousel-titleanddesc"/>
    <w:basedOn w:val="Normal"/>
    <w:rsid w:val="00A329C2"/>
    <w:pPr>
      <w:pBdr>
        <w:top w:val="single" w:sz="6" w:space="18" w:color="222222"/>
      </w:pBdr>
      <w:spacing w:before="100" w:beforeAutospacing="1" w:after="300"/>
    </w:pPr>
    <w:rPr>
      <w:rFonts w:ascii="Times New Roman" w:eastAsia="Times New Roman" w:hAnsi="Times New Roman" w:cs="Times New Roman"/>
      <w:color w:val="999999"/>
      <w:sz w:val="23"/>
      <w:szCs w:val="23"/>
      <w:lang w:eastAsia="en-GB"/>
    </w:rPr>
  </w:style>
  <w:style w:type="paragraph" w:customStyle="1" w:styleId="jp-carousel-titleanddesc-title">
    <w:name w:val="jp-carousel-titleanddesc-title"/>
    <w:basedOn w:val="Normal"/>
    <w:rsid w:val="00A329C2"/>
    <w:pPr>
      <w:spacing w:after="225"/>
    </w:pPr>
    <w:rPr>
      <w:rFonts w:ascii="Helvetica Neue" w:eastAsia="Times New Roman" w:hAnsi="Helvetica Neue" w:cs="Times New Roman"/>
      <w:color w:val="FFFFFF"/>
      <w:sz w:val="36"/>
      <w:szCs w:val="36"/>
      <w:lang w:eastAsia="en-GB"/>
    </w:rPr>
  </w:style>
  <w:style w:type="paragraph" w:customStyle="1" w:styleId="jp-carousel-image-meta">
    <w:name w:val="jp-carousel-image-meta"/>
    <w:basedOn w:val="Normal"/>
    <w:rsid w:val="00A329C2"/>
    <w:pPr>
      <w:pBdr>
        <w:top w:val="single" w:sz="6" w:space="14" w:color="222222"/>
        <w:left w:val="single" w:sz="6" w:space="15" w:color="222222"/>
        <w:bottom w:val="single" w:sz="6" w:space="14" w:color="222222"/>
        <w:right w:val="single" w:sz="6" w:space="15" w:color="222222"/>
      </w:pBdr>
      <w:shd w:val="clear" w:color="auto" w:fill="111111"/>
      <w:spacing w:before="100" w:beforeAutospacing="1" w:after="100" w:afterAutospacing="1"/>
    </w:pPr>
    <w:rPr>
      <w:rFonts w:ascii="Helvetica Neue" w:eastAsia="Times New Roman" w:hAnsi="Helvetica Neue" w:cs="Times New Roman"/>
      <w:color w:val="FFFFFF"/>
      <w:sz w:val="18"/>
      <w:szCs w:val="18"/>
      <w:lang w:eastAsia="en-GB"/>
    </w:rPr>
  </w:style>
  <w:style w:type="paragraph" w:customStyle="1" w:styleId="jp-carousel-image-map">
    <w:name w:val="jp-carousel-image-map"/>
    <w:basedOn w:val="Normal"/>
    <w:rsid w:val="00A329C2"/>
    <w:pPr>
      <w:spacing w:after="300"/>
      <w:ind w:left="-300" w:right="-300"/>
    </w:pPr>
    <w:rPr>
      <w:rFonts w:ascii="Times New Roman" w:eastAsia="Times New Roman" w:hAnsi="Times New Roman" w:cs="Times New Roman"/>
      <w:sz w:val="24"/>
      <w:szCs w:val="24"/>
      <w:lang w:eastAsia="en-GB"/>
    </w:rPr>
  </w:style>
  <w:style w:type="paragraph" w:customStyle="1" w:styleId="jp-carousel-comments">
    <w:name w:val="jp-carousel-comments"/>
    <w:basedOn w:val="Normal"/>
    <w:rsid w:val="00A329C2"/>
    <w:pPr>
      <w:spacing w:before="100" w:beforeAutospacing="1" w:after="100" w:afterAutospacing="1"/>
    </w:pPr>
    <w:rPr>
      <w:rFonts w:ascii="Helvetica Neue" w:eastAsia="Times New Roman" w:hAnsi="Helvetica Neue" w:cs="Times New Roman"/>
      <w:sz w:val="23"/>
      <w:szCs w:val="23"/>
      <w:lang w:eastAsia="en-GB"/>
    </w:rPr>
  </w:style>
  <w:style w:type="paragraph" w:customStyle="1" w:styleId="jp-carousel-comment">
    <w:name w:val="jp-carousel-comment"/>
    <w:basedOn w:val="Normal"/>
    <w:rsid w:val="00A329C2"/>
    <w:pPr>
      <w:spacing w:before="100" w:beforeAutospacing="1" w:after="300"/>
    </w:pPr>
    <w:rPr>
      <w:rFonts w:ascii="Times New Roman" w:eastAsia="Times New Roman" w:hAnsi="Times New Roman" w:cs="Times New Roman"/>
      <w:color w:val="999999"/>
      <w:sz w:val="24"/>
      <w:szCs w:val="24"/>
      <w:lang w:eastAsia="en-GB"/>
    </w:rPr>
  </w:style>
  <w:style w:type="paragraph" w:customStyle="1" w:styleId="jp-carousel-comment-post-error">
    <w:name w:val="jp-carousel-comment-post-error"/>
    <w:basedOn w:val="Normal"/>
    <w:rsid w:val="00A329C2"/>
    <w:pPr>
      <w:spacing w:before="100" w:beforeAutospacing="1" w:after="100" w:afterAutospacing="1"/>
    </w:pPr>
    <w:rPr>
      <w:rFonts w:ascii="Times New Roman" w:eastAsia="Times New Roman" w:hAnsi="Times New Roman" w:cs="Times New Roman"/>
      <w:color w:val="DF4926"/>
      <w:sz w:val="24"/>
      <w:szCs w:val="24"/>
      <w:lang w:eastAsia="en-GB"/>
    </w:rPr>
  </w:style>
  <w:style w:type="paragraph" w:customStyle="1" w:styleId="comment-author">
    <w:name w:val="comment-autho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omment-content">
    <w:name w:val="comment-conte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vatar">
    <w:name w:val="avata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omment-date">
    <w:name w:val="comment-dat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
    <w:name w:val="submi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anceltext1">
    <w:name w:val="canceltext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wrap">
    <w:name w:val="jp-carousel-wrap"/>
    <w:basedOn w:val="Normal"/>
    <w:rsid w:val="00A329C2"/>
    <w:pPr>
      <w:spacing w:before="100" w:beforeAutospacing="1" w:after="100" w:afterAutospacing="1"/>
    </w:pPr>
    <w:rPr>
      <w:rFonts w:ascii="Helvetica Neue" w:eastAsia="Times New Roman" w:hAnsi="Helvetica Neue" w:cs="Times New Roman"/>
      <w:sz w:val="24"/>
      <w:szCs w:val="24"/>
      <w:lang w:eastAsia="en-GB"/>
    </w:rPr>
  </w:style>
  <w:style w:type="paragraph" w:customStyle="1" w:styleId="jp-carousel-info">
    <w:name w:val="jp-carousel-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photo-size">
    <w:name w:val="photo-size"/>
    <w:basedOn w:val="DefaultParagraphFont"/>
    <w:rsid w:val="00A329C2"/>
  </w:style>
  <w:style w:type="character" w:customStyle="1" w:styleId="photo-size-times">
    <w:name w:val="photo-size-times"/>
    <w:basedOn w:val="DefaultParagraphFont"/>
    <w:rsid w:val="00A329C2"/>
  </w:style>
  <w:style w:type="paragraph" w:customStyle="1" w:styleId="canceltext2">
    <w:name w:val="canceltext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2">
    <w:name w:val="page-title2"/>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2">
    <w:name w:val="widget-title2"/>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2">
    <w:name w:val="actnbr-btn2"/>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3">
    <w:name w:val="actnbr-btn&gt;a3"/>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4">
    <w:name w:val="actnbr-btn&gt;a4"/>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2">
    <w:name w:val="actnbr-ellipsis2"/>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2">
    <w:name w:val="gridicon2"/>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3">
    <w:name w:val="actnbr-popover3"/>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4">
    <w:name w:val="actnbr-popover4"/>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2">
    <w:name w:val="tip-arrow2"/>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3">
    <w:name w:val="tip-inner3"/>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2">
    <w:name w:val="actnbr-sitename2"/>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3">
    <w:name w:val="actnbr-fold3"/>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2">
    <w:name w:val="actnbr-login-nudge2"/>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2">
    <w:name w:val="actnbr-folded-following2"/>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2">
    <w:name w:val="actnbr-folded-follow2"/>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2">
    <w:name w:val="actnbr-follow-count2"/>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2">
    <w:name w:val="actnbr-button-wrap2"/>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4">
    <w:name w:val="actnbr-fold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2">
    <w:name w:val="actnbr-folded-customize2"/>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4">
    <w:name w:val="tip-inner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2">
    <w:name w:val="actnbr-message2"/>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2">
    <w:name w:val="grav-inner2"/>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2">
    <w:name w:val="gcard-about2"/>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2">
    <w:name w:val="grav-small2"/>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2">
    <w:name w:val="grav-grav2"/>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3">
    <w:name w:val="grav-info3"/>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4">
    <w:name w:val="grav-info4"/>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3">
    <w:name w:val="grav-about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3">
    <w:name w:val="grav-gallery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3">
    <w:name w:val="grav-links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3">
    <w:name w:val="grav-services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4">
    <w:name w:val="grav-about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4">
    <w:name w:val="grav-gallery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4">
    <w:name w:val="grav-links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4">
    <w:name w:val="grav-services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3">
    <w:name w:val="grav-cardarrow3"/>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4">
    <w:name w:val="grav-cardarrow4"/>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3">
    <w:name w:val="grav-tag3"/>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4">
    <w:name w:val="grav-tag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2">
    <w:name w:val="grav-extra2"/>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2">
    <w:name w:val="grav-disable2"/>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2">
    <w:name w:val="dialog_title2"/>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2">
    <w:name w:val="dialog_title&gt;span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2">
    <w:name w:val="dialog_header2"/>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2">
    <w:name w:val="touchable_button2"/>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2">
    <w:name w:val="header_center2"/>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2">
    <w:name w:val="dialog_content2"/>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2">
    <w:name w:val="dialog_footer2"/>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1">
    <w:name w:val="submit1"/>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1">
    <w:name w:val="response1"/>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3">
    <w:name w:val="canceltext3"/>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1">
    <w:name w:val="photo-size1"/>
    <w:basedOn w:val="DefaultParagraphFont"/>
    <w:rsid w:val="00A329C2"/>
    <w:rPr>
      <w:sz w:val="17"/>
      <w:szCs w:val="17"/>
    </w:rPr>
  </w:style>
  <w:style w:type="character" w:customStyle="1" w:styleId="photo-size-times1">
    <w:name w:val="photo-size-times1"/>
    <w:basedOn w:val="DefaultParagraphFont"/>
    <w:rsid w:val="00A329C2"/>
  </w:style>
  <w:style w:type="paragraph" w:customStyle="1" w:styleId="comment-author1">
    <w:name w:val="comment-author1"/>
    <w:basedOn w:val="Normal"/>
    <w:rsid w:val="00A329C2"/>
    <w:rPr>
      <w:rFonts w:ascii="Times New Roman" w:eastAsia="Times New Roman" w:hAnsi="Times New Roman" w:cs="Times New Roman"/>
      <w:color w:val="999999"/>
      <w:sz w:val="20"/>
      <w:szCs w:val="20"/>
      <w:lang w:eastAsia="en-GB"/>
    </w:rPr>
  </w:style>
  <w:style w:type="paragraph" w:customStyle="1" w:styleId="comment-content1">
    <w:name w:val="comment-content1"/>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1">
    <w:name w:val="avatar1"/>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1">
    <w:name w:val="comment-date1"/>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1">
    <w:name w:val="jp-carousel-overlay1"/>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1">
    <w:name w:val="jp-carousel-close-hint1"/>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1">
    <w:name w:val="jp-carousel-titleanddesc1"/>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1">
    <w:name w:val="jp-carousel-comment1"/>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1">
    <w:name w:val="jp-carousel-buttons1"/>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4">
    <w:name w:val="canceltext4"/>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1">
    <w:name w:val="jp-carousel-image-meta1"/>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2">
    <w:name w:val="jp-carousel-close-hint2"/>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1">
    <w:name w:val="jp-carousel-slide1"/>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window">
    <w:name w:val="slideshow-window"/>
    <w:basedOn w:val="Normal"/>
    <w:rsid w:val="00A329C2"/>
    <w:pPr>
      <w:pBdr>
        <w:top w:val="single" w:sz="48" w:space="0" w:color="222222"/>
        <w:left w:val="single" w:sz="48" w:space="0" w:color="222222"/>
        <w:bottom w:val="single" w:sz="48" w:space="0" w:color="222222"/>
        <w:right w:val="single" w:sz="48" w:space="0" w:color="222222"/>
      </w:pBdr>
      <w:shd w:val="clear" w:color="auto" w:fill="222222"/>
      <w:spacing w:before="100" w:beforeAutospacing="1" w:after="300"/>
    </w:pPr>
    <w:rPr>
      <w:rFonts w:ascii="Times New Roman" w:eastAsia="Times New Roman" w:hAnsi="Times New Roman" w:cs="Times New Roman"/>
      <w:sz w:val="24"/>
      <w:szCs w:val="24"/>
      <w:lang w:eastAsia="en-GB"/>
    </w:rPr>
  </w:style>
  <w:style w:type="paragraph" w:customStyle="1" w:styleId="slideshow-loading">
    <w:name w:val="slideshow-loading"/>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slideshow-slide">
    <w:name w:val="slideshow-slide"/>
    <w:basedOn w:val="Normal"/>
    <w:rsid w:val="00A329C2"/>
    <w:pPr>
      <w:spacing w:before="100" w:beforeAutospacing="1" w:after="100" w:afterAutospacing="1"/>
      <w:jc w:val="center"/>
    </w:pPr>
    <w:rPr>
      <w:rFonts w:ascii="Times New Roman" w:eastAsia="Times New Roman" w:hAnsi="Times New Roman" w:cs="Times New Roman"/>
      <w:vanish/>
      <w:sz w:val="24"/>
      <w:szCs w:val="24"/>
      <w:lang w:eastAsia="en-GB"/>
    </w:rPr>
  </w:style>
  <w:style w:type="paragraph" w:customStyle="1" w:styleId="slideshow-line-height-hack1">
    <w:name w:val="slideshow-line-height-hack1"/>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slideshow-slide-caption">
    <w:name w:val="slideshow-slide-caption"/>
    <w:basedOn w:val="Normal"/>
    <w:rsid w:val="00A329C2"/>
    <w:pPr>
      <w:spacing w:before="100" w:beforeAutospacing="1" w:after="100" w:afterAutospacing="1" w:line="375" w:lineRule="atLeast"/>
      <w:jc w:val="center"/>
    </w:pPr>
    <w:rPr>
      <w:rFonts w:ascii="Helvetica Neue" w:eastAsia="Times New Roman" w:hAnsi="Helvetica Neue" w:cs="Times New Roman"/>
      <w:color w:val="F7F7F7"/>
      <w:sz w:val="20"/>
      <w:szCs w:val="20"/>
      <w:lang w:eastAsia="en-GB"/>
    </w:rPr>
  </w:style>
  <w:style w:type="paragraph" w:customStyle="1" w:styleId="slideshow-controls">
    <w:name w:val="slideshow-controls"/>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tiled-gallery">
    <w:name w:val="tiled-gallery"/>
    <w:basedOn w:val="Normal"/>
    <w:rsid w:val="00A329C2"/>
    <w:pPr>
      <w:spacing w:after="300"/>
    </w:pPr>
    <w:rPr>
      <w:rFonts w:ascii="Times New Roman" w:eastAsia="Times New Roman" w:hAnsi="Times New Roman" w:cs="Times New Roman"/>
      <w:sz w:val="24"/>
      <w:szCs w:val="24"/>
      <w:lang w:eastAsia="en-GB"/>
    </w:rPr>
  </w:style>
  <w:style w:type="paragraph" w:customStyle="1" w:styleId="tiled-gallery-caption">
    <w:name w:val="tiled-gallery-caption"/>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20"/>
      <w:szCs w:val="20"/>
      <w:lang w:eastAsia="en-GB"/>
    </w:rPr>
  </w:style>
  <w:style w:type="paragraph" w:customStyle="1" w:styleId="tiled-gallery-item">
    <w:name w:val="tiled-gallery-item"/>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unresized">
    <w:name w:val="tiled-gallery-unresize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anceltext5">
    <w:name w:val="canceltext5"/>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line-height-hack2">
    <w:name w:val="slideshow-line-height-hack2"/>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6">
    <w:name w:val="canceltext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3">
    <w:name w:val="page-title3"/>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3">
    <w:name w:val="widget-title3"/>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3">
    <w:name w:val="actnbr-btn3"/>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5">
    <w:name w:val="actnbr-btn&gt;a5"/>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6">
    <w:name w:val="actnbr-btn&gt;a6"/>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3">
    <w:name w:val="actnbr-ellipsis3"/>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3">
    <w:name w:val="gridicon3"/>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5">
    <w:name w:val="actnbr-popover5"/>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6">
    <w:name w:val="actnbr-popover6"/>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3">
    <w:name w:val="tip-arrow3"/>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5">
    <w:name w:val="tip-inner5"/>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3">
    <w:name w:val="actnbr-sitename3"/>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5">
    <w:name w:val="actnbr-fold5"/>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3">
    <w:name w:val="actnbr-login-nudge3"/>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3">
    <w:name w:val="actnbr-folded-following3"/>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3">
    <w:name w:val="actnbr-folded-follow3"/>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3">
    <w:name w:val="actnbr-follow-count3"/>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3">
    <w:name w:val="actnbr-button-wrap3"/>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6">
    <w:name w:val="actnbr-fold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3">
    <w:name w:val="actnbr-folded-customize3"/>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6">
    <w:name w:val="tip-inner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3">
    <w:name w:val="actnbr-message3"/>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3">
    <w:name w:val="grav-inner3"/>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3">
    <w:name w:val="gcard-about3"/>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3">
    <w:name w:val="grav-small3"/>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3">
    <w:name w:val="grav-grav3"/>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5">
    <w:name w:val="grav-info5"/>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6">
    <w:name w:val="grav-info6"/>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5">
    <w:name w:val="grav-about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5">
    <w:name w:val="grav-gallery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5">
    <w:name w:val="grav-links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5">
    <w:name w:val="grav-services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6">
    <w:name w:val="grav-about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6">
    <w:name w:val="grav-gallery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6">
    <w:name w:val="grav-links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6">
    <w:name w:val="grav-services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5">
    <w:name w:val="grav-cardarrow5"/>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6">
    <w:name w:val="grav-cardarrow6"/>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5">
    <w:name w:val="grav-tag5"/>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6">
    <w:name w:val="grav-tag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3">
    <w:name w:val="grav-extra3"/>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3">
    <w:name w:val="grav-disable3"/>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3">
    <w:name w:val="dialog_title3"/>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3">
    <w:name w:val="dialog_title&gt;span3"/>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3">
    <w:name w:val="dialog_header3"/>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3">
    <w:name w:val="touchable_button3"/>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3">
    <w:name w:val="header_center3"/>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3">
    <w:name w:val="dialog_content3"/>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3">
    <w:name w:val="dialog_footer3"/>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2">
    <w:name w:val="submit2"/>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2">
    <w:name w:val="response2"/>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7">
    <w:name w:val="canceltext7"/>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2">
    <w:name w:val="photo-size2"/>
    <w:basedOn w:val="DefaultParagraphFont"/>
    <w:rsid w:val="00A329C2"/>
    <w:rPr>
      <w:sz w:val="17"/>
      <w:szCs w:val="17"/>
    </w:rPr>
  </w:style>
  <w:style w:type="character" w:customStyle="1" w:styleId="photo-size-times2">
    <w:name w:val="photo-size-times2"/>
    <w:basedOn w:val="DefaultParagraphFont"/>
    <w:rsid w:val="00A329C2"/>
  </w:style>
  <w:style w:type="paragraph" w:customStyle="1" w:styleId="comment-author2">
    <w:name w:val="comment-author2"/>
    <w:basedOn w:val="Normal"/>
    <w:rsid w:val="00A329C2"/>
    <w:rPr>
      <w:rFonts w:ascii="Times New Roman" w:eastAsia="Times New Roman" w:hAnsi="Times New Roman" w:cs="Times New Roman"/>
      <w:color w:val="999999"/>
      <w:sz w:val="20"/>
      <w:szCs w:val="20"/>
      <w:lang w:eastAsia="en-GB"/>
    </w:rPr>
  </w:style>
  <w:style w:type="paragraph" w:customStyle="1" w:styleId="comment-content2">
    <w:name w:val="comment-content2"/>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2">
    <w:name w:val="avatar2"/>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2">
    <w:name w:val="comment-date2"/>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2">
    <w:name w:val="jp-carousel-overlay2"/>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3">
    <w:name w:val="jp-carousel-close-hint3"/>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2">
    <w:name w:val="jp-carousel-titleanddesc2"/>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2">
    <w:name w:val="jp-carousel-comment2"/>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2">
    <w:name w:val="jp-carousel-buttons2"/>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8">
    <w:name w:val="canceltext8"/>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2">
    <w:name w:val="jp-carousel-image-meta2"/>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4">
    <w:name w:val="jp-carousel-close-hint4"/>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2">
    <w:name w:val="jp-carousel-slide2"/>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item1">
    <w:name w:val="tiled-gallery-item1"/>
    <w:basedOn w:val="Normal"/>
    <w:rsid w:val="00A329C2"/>
    <w:rPr>
      <w:rFonts w:ascii="Times New Roman" w:eastAsia="Times New Roman" w:hAnsi="Times New Roman" w:cs="Times New Roman"/>
      <w:sz w:val="24"/>
      <w:szCs w:val="24"/>
      <w:lang w:eastAsia="en-GB"/>
    </w:rPr>
  </w:style>
  <w:style w:type="paragraph" w:customStyle="1" w:styleId="tiled-gallery-caption1">
    <w:name w:val="tiled-gallery-caption1"/>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17"/>
      <w:szCs w:val="17"/>
      <w:lang w:eastAsia="en-GB"/>
    </w:rPr>
  </w:style>
  <w:style w:type="paragraph" w:customStyle="1" w:styleId="tiled-gallery-unresized1">
    <w:name w:val="tiled-gallery-unresized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7">
    <w:name w:val="actnbr-fold7"/>
    <w:basedOn w:val="Normal"/>
    <w:rsid w:val="00A329C2"/>
    <w:pPr>
      <w:textAlignment w:val="center"/>
    </w:pPr>
    <w:rPr>
      <w:rFonts w:ascii="Times New Roman" w:eastAsia="Times New Roman" w:hAnsi="Times New Roman" w:cs="Times New Roman"/>
      <w:sz w:val="24"/>
      <w:szCs w:val="24"/>
      <w:lang w:eastAsia="en-GB"/>
    </w:rPr>
  </w:style>
  <w:style w:type="paragraph" w:customStyle="1" w:styleId="slideshow-line-height-hack3">
    <w:name w:val="slideshow-line-height-hack3"/>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9">
    <w:name w:val="canceltext9"/>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line-height-hack4">
    <w:name w:val="slideshow-line-height-hack4"/>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10">
    <w:name w:val="canceltext10"/>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4">
    <w:name w:val="page-title4"/>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4">
    <w:name w:val="widget-title4"/>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4">
    <w:name w:val="actnbr-btn4"/>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7">
    <w:name w:val="actnbr-btn&gt;a7"/>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8">
    <w:name w:val="actnbr-btn&gt;a8"/>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4">
    <w:name w:val="actnbr-ellipsis4"/>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4">
    <w:name w:val="gridicon4"/>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7">
    <w:name w:val="actnbr-popover7"/>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8">
    <w:name w:val="actnbr-popover8"/>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4">
    <w:name w:val="tip-arrow4"/>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7">
    <w:name w:val="tip-inner7"/>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4">
    <w:name w:val="actnbr-sitename4"/>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8">
    <w:name w:val="actnbr-fold8"/>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4">
    <w:name w:val="actnbr-login-nudge4"/>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4">
    <w:name w:val="actnbr-folded-following4"/>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4">
    <w:name w:val="actnbr-folded-follow4"/>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4">
    <w:name w:val="actnbr-follow-count4"/>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4">
    <w:name w:val="actnbr-button-wrap4"/>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9">
    <w:name w:val="actnbr-fold9"/>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4">
    <w:name w:val="actnbr-folded-customize4"/>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8">
    <w:name w:val="tip-inner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4">
    <w:name w:val="actnbr-message4"/>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4">
    <w:name w:val="grav-inner4"/>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4">
    <w:name w:val="gcard-about4"/>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4">
    <w:name w:val="grav-small4"/>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4">
    <w:name w:val="grav-grav4"/>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7">
    <w:name w:val="grav-info7"/>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8">
    <w:name w:val="grav-info8"/>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7">
    <w:name w:val="grav-about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7">
    <w:name w:val="grav-gallery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7">
    <w:name w:val="grav-links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7">
    <w:name w:val="grav-services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8">
    <w:name w:val="grav-about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8">
    <w:name w:val="grav-gallery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8">
    <w:name w:val="grav-links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8">
    <w:name w:val="grav-services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7">
    <w:name w:val="grav-cardarrow7"/>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8">
    <w:name w:val="grav-cardarrow8"/>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7">
    <w:name w:val="grav-tag7"/>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8">
    <w:name w:val="grav-tag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4">
    <w:name w:val="grav-extra4"/>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4">
    <w:name w:val="grav-disable4"/>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4">
    <w:name w:val="dialog_title4"/>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4">
    <w:name w:val="dialog_title&gt;span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4">
    <w:name w:val="dialog_header4"/>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4">
    <w:name w:val="touchable_button4"/>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4">
    <w:name w:val="header_center4"/>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4">
    <w:name w:val="dialog_content4"/>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4">
    <w:name w:val="dialog_footer4"/>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3">
    <w:name w:val="submit3"/>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3">
    <w:name w:val="response3"/>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11">
    <w:name w:val="canceltext11"/>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3">
    <w:name w:val="photo-size3"/>
    <w:basedOn w:val="DefaultParagraphFont"/>
    <w:rsid w:val="00A329C2"/>
    <w:rPr>
      <w:sz w:val="17"/>
      <w:szCs w:val="17"/>
    </w:rPr>
  </w:style>
  <w:style w:type="character" w:customStyle="1" w:styleId="photo-size-times3">
    <w:name w:val="photo-size-times3"/>
    <w:basedOn w:val="DefaultParagraphFont"/>
    <w:rsid w:val="00A329C2"/>
  </w:style>
  <w:style w:type="paragraph" w:customStyle="1" w:styleId="comment-author3">
    <w:name w:val="comment-author3"/>
    <w:basedOn w:val="Normal"/>
    <w:rsid w:val="00A329C2"/>
    <w:rPr>
      <w:rFonts w:ascii="Times New Roman" w:eastAsia="Times New Roman" w:hAnsi="Times New Roman" w:cs="Times New Roman"/>
      <w:color w:val="999999"/>
      <w:sz w:val="20"/>
      <w:szCs w:val="20"/>
      <w:lang w:eastAsia="en-GB"/>
    </w:rPr>
  </w:style>
  <w:style w:type="paragraph" w:customStyle="1" w:styleId="comment-content3">
    <w:name w:val="comment-content3"/>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3">
    <w:name w:val="avatar3"/>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3">
    <w:name w:val="comment-date3"/>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3">
    <w:name w:val="jp-carousel-overlay3"/>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5">
    <w:name w:val="jp-carousel-close-hint5"/>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3">
    <w:name w:val="jp-carousel-titleanddesc3"/>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3">
    <w:name w:val="jp-carousel-comment3"/>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3">
    <w:name w:val="jp-carousel-buttons3"/>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12">
    <w:name w:val="canceltext12"/>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3">
    <w:name w:val="jp-carousel-image-meta3"/>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6">
    <w:name w:val="jp-carousel-close-hint6"/>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3">
    <w:name w:val="jp-carousel-slide3"/>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item2">
    <w:name w:val="tiled-gallery-item2"/>
    <w:basedOn w:val="Normal"/>
    <w:rsid w:val="00A329C2"/>
    <w:rPr>
      <w:rFonts w:ascii="Times New Roman" w:eastAsia="Times New Roman" w:hAnsi="Times New Roman" w:cs="Times New Roman"/>
      <w:sz w:val="24"/>
      <w:szCs w:val="24"/>
      <w:lang w:eastAsia="en-GB"/>
    </w:rPr>
  </w:style>
  <w:style w:type="paragraph" w:customStyle="1" w:styleId="tiled-gallery-caption2">
    <w:name w:val="tiled-gallery-caption2"/>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17"/>
      <w:szCs w:val="17"/>
      <w:lang w:eastAsia="en-GB"/>
    </w:rPr>
  </w:style>
  <w:style w:type="paragraph" w:customStyle="1" w:styleId="tiled-gallery-unresized2">
    <w:name w:val="tiled-gallery-unresized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ta-controlscomplain-btn4">
    <w:name w:val="ata-controls__complain-btn4"/>
    <w:basedOn w:val="DefaultParagraphFont"/>
    <w:rsid w:val="00A329C2"/>
    <w:rPr>
      <w:rFonts w:ascii="Verdana" w:hAnsi="Verdana" w:hint="default"/>
      <w:caps/>
      <w:color w:val="C8C7CC"/>
      <w:spacing w:val="5"/>
      <w:sz w:val="9"/>
      <w:szCs w:val="9"/>
    </w:rPr>
  </w:style>
  <w:style w:type="paragraph" w:customStyle="1" w:styleId="Default">
    <w:name w:val="Default"/>
    <w:rsid w:val="00A329C2"/>
    <w:pPr>
      <w:autoSpaceDE w:val="0"/>
      <w:autoSpaceDN w:val="0"/>
      <w:adjustRightInd w:val="0"/>
    </w:pPr>
    <w:rPr>
      <w:rFonts w:ascii="Arial" w:hAnsi="Arial" w:cs="Arial"/>
      <w:color w:val="000000"/>
      <w:sz w:val="24"/>
      <w:szCs w:val="24"/>
    </w:rPr>
  </w:style>
  <w:style w:type="character" w:customStyle="1" w:styleId="mw-editsection1">
    <w:name w:val="mw-editsection1"/>
    <w:basedOn w:val="DefaultParagraphFont"/>
    <w:rsid w:val="00A329C2"/>
  </w:style>
  <w:style w:type="character" w:customStyle="1" w:styleId="mw-editsection-bracket">
    <w:name w:val="mw-editsection-bracket"/>
    <w:basedOn w:val="DefaultParagraphFont"/>
    <w:rsid w:val="00A329C2"/>
  </w:style>
  <w:style w:type="character" w:customStyle="1" w:styleId="nowrap1">
    <w:name w:val="nowrap1"/>
    <w:basedOn w:val="DefaultParagraphFont"/>
    <w:rsid w:val="00A329C2"/>
  </w:style>
  <w:style w:type="character" w:customStyle="1" w:styleId="plainlinks">
    <w:name w:val="plainlinks"/>
    <w:basedOn w:val="DefaultParagraphFont"/>
    <w:rsid w:val="00A329C2"/>
  </w:style>
  <w:style w:type="character" w:customStyle="1" w:styleId="geo-dms1">
    <w:name w:val="geo-dms1"/>
    <w:basedOn w:val="DefaultParagraphFont"/>
    <w:rsid w:val="00A329C2"/>
    <w:rPr>
      <w:vanish w:val="0"/>
      <w:webHidden w:val="0"/>
      <w:specVanish w:val="0"/>
    </w:rPr>
  </w:style>
  <w:style w:type="character" w:customStyle="1" w:styleId="latitude1">
    <w:name w:val="latitude1"/>
    <w:basedOn w:val="DefaultParagraphFont"/>
    <w:rsid w:val="00A329C2"/>
  </w:style>
  <w:style w:type="character" w:customStyle="1" w:styleId="longitude1">
    <w:name w:val="longitude1"/>
    <w:basedOn w:val="DefaultParagraphFont"/>
    <w:rsid w:val="00A329C2"/>
  </w:style>
  <w:style w:type="character" w:customStyle="1" w:styleId="geo-multi-punct1">
    <w:name w:val="geo-multi-punct1"/>
    <w:basedOn w:val="DefaultParagraphFont"/>
    <w:rsid w:val="00A329C2"/>
    <w:rPr>
      <w:vanish/>
      <w:webHidden w:val="0"/>
      <w:specVanish w:val="0"/>
    </w:rPr>
  </w:style>
  <w:style w:type="character" w:customStyle="1" w:styleId="geo-nondefault1">
    <w:name w:val="geo-nondefault1"/>
    <w:basedOn w:val="DefaultParagraphFont"/>
    <w:rsid w:val="00A329C2"/>
    <w:rPr>
      <w:vanish/>
      <w:webHidden w:val="0"/>
      <w:specVanish w:val="0"/>
    </w:rPr>
  </w:style>
  <w:style w:type="character" w:customStyle="1" w:styleId="geo-dec1">
    <w:name w:val="geo-dec1"/>
    <w:basedOn w:val="DefaultParagraphFont"/>
    <w:rsid w:val="00A329C2"/>
    <w:rPr>
      <w:vanish w:val="0"/>
      <w:webHidden w:val="0"/>
      <w:specVanish w:val="0"/>
    </w:rPr>
  </w:style>
  <w:style w:type="character" w:customStyle="1" w:styleId="geo">
    <w:name w:val="geo"/>
    <w:basedOn w:val="DefaultParagraphFont"/>
    <w:rsid w:val="00A329C2"/>
  </w:style>
  <w:style w:type="character" w:customStyle="1" w:styleId="nowrap2">
    <w:name w:val="nowrap2"/>
    <w:basedOn w:val="DefaultParagraphFont"/>
    <w:rsid w:val="00A329C2"/>
  </w:style>
  <w:style w:type="character" w:customStyle="1" w:styleId="mw-editsection2">
    <w:name w:val="mw-editsection2"/>
    <w:basedOn w:val="DefaultParagraphFont"/>
    <w:rsid w:val="00A329C2"/>
  </w:style>
  <w:style w:type="character" w:customStyle="1" w:styleId="mw-editsection">
    <w:name w:val="mw-editsection"/>
    <w:basedOn w:val="DefaultParagraphFont"/>
    <w:rsid w:val="00A329C2"/>
  </w:style>
  <w:style w:type="character" w:customStyle="1" w:styleId="w8qarf">
    <w:name w:val="w8qarf"/>
    <w:basedOn w:val="DefaultParagraphFont"/>
    <w:rsid w:val="00A329C2"/>
  </w:style>
  <w:style w:type="character" w:customStyle="1" w:styleId="lrzxr">
    <w:name w:val="lrzxr"/>
    <w:basedOn w:val="DefaultParagraphFont"/>
    <w:rsid w:val="00A329C2"/>
  </w:style>
  <w:style w:type="character" w:customStyle="1" w:styleId="nowrap">
    <w:name w:val="nowrap"/>
    <w:basedOn w:val="DefaultParagraphFont"/>
    <w:rsid w:val="00A329C2"/>
  </w:style>
  <w:style w:type="character" w:customStyle="1" w:styleId="geo-dms">
    <w:name w:val="geo-dms"/>
    <w:basedOn w:val="DefaultParagraphFont"/>
    <w:rsid w:val="00A329C2"/>
  </w:style>
  <w:style w:type="character" w:customStyle="1" w:styleId="latitude">
    <w:name w:val="latitude"/>
    <w:basedOn w:val="DefaultParagraphFont"/>
    <w:rsid w:val="00A329C2"/>
  </w:style>
  <w:style w:type="character" w:customStyle="1" w:styleId="longitude">
    <w:name w:val="longitude"/>
    <w:basedOn w:val="DefaultParagraphFont"/>
    <w:rsid w:val="00A329C2"/>
  </w:style>
  <w:style w:type="paragraph" w:customStyle="1" w:styleId="scopecontent">
    <w:name w:val="scopecontent"/>
    <w:basedOn w:val="Normal"/>
    <w:rsid w:val="00E062AD"/>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769550">
      <w:bodyDiv w:val="1"/>
      <w:marLeft w:val="0"/>
      <w:marRight w:val="0"/>
      <w:marTop w:val="0"/>
      <w:marBottom w:val="0"/>
      <w:divBdr>
        <w:top w:val="none" w:sz="0" w:space="0" w:color="auto"/>
        <w:left w:val="none" w:sz="0" w:space="0" w:color="auto"/>
        <w:bottom w:val="none" w:sz="0" w:space="0" w:color="auto"/>
        <w:right w:val="none" w:sz="0" w:space="0" w:color="auto"/>
      </w:divBdr>
    </w:div>
    <w:div w:id="569847679">
      <w:bodyDiv w:val="1"/>
      <w:marLeft w:val="0"/>
      <w:marRight w:val="0"/>
      <w:marTop w:val="0"/>
      <w:marBottom w:val="0"/>
      <w:divBdr>
        <w:top w:val="none" w:sz="0" w:space="0" w:color="auto"/>
        <w:left w:val="none" w:sz="0" w:space="0" w:color="auto"/>
        <w:bottom w:val="none" w:sz="0" w:space="0" w:color="auto"/>
        <w:right w:val="none" w:sz="0" w:space="0" w:color="auto"/>
      </w:divBdr>
    </w:div>
    <w:div w:id="592857605">
      <w:bodyDiv w:val="1"/>
      <w:marLeft w:val="0"/>
      <w:marRight w:val="0"/>
      <w:marTop w:val="0"/>
      <w:marBottom w:val="0"/>
      <w:divBdr>
        <w:top w:val="none" w:sz="0" w:space="0" w:color="auto"/>
        <w:left w:val="none" w:sz="0" w:space="0" w:color="auto"/>
        <w:bottom w:val="none" w:sz="0" w:space="0" w:color="auto"/>
        <w:right w:val="none" w:sz="0" w:space="0" w:color="auto"/>
      </w:divBdr>
      <w:divsChild>
        <w:div w:id="1067654424">
          <w:marLeft w:val="0"/>
          <w:marRight w:val="0"/>
          <w:marTop w:val="0"/>
          <w:marBottom w:val="0"/>
          <w:divBdr>
            <w:top w:val="single" w:sz="6" w:space="0" w:color="7C896F"/>
            <w:left w:val="single" w:sz="6" w:space="0" w:color="7C896F"/>
            <w:bottom w:val="single" w:sz="6" w:space="0" w:color="7C896F"/>
            <w:right w:val="single" w:sz="6" w:space="0" w:color="7C896F"/>
          </w:divBdr>
        </w:div>
        <w:div w:id="1517423030">
          <w:marLeft w:val="2100"/>
          <w:marRight w:val="0"/>
          <w:marTop w:val="0"/>
          <w:marBottom w:val="0"/>
          <w:divBdr>
            <w:top w:val="none" w:sz="0" w:space="0" w:color="auto"/>
            <w:left w:val="none" w:sz="0" w:space="0" w:color="auto"/>
            <w:bottom w:val="none" w:sz="0" w:space="0" w:color="auto"/>
            <w:right w:val="none" w:sz="0" w:space="0" w:color="auto"/>
          </w:divBdr>
          <w:divsChild>
            <w:div w:id="395396703">
              <w:marLeft w:val="0"/>
              <w:marRight w:val="0"/>
              <w:marTop w:val="0"/>
              <w:marBottom w:val="0"/>
              <w:divBdr>
                <w:top w:val="none" w:sz="0" w:space="0" w:color="auto"/>
                <w:left w:val="none" w:sz="0" w:space="0" w:color="auto"/>
                <w:bottom w:val="none" w:sz="0" w:space="0" w:color="auto"/>
                <w:right w:val="none" w:sz="0" w:space="0" w:color="auto"/>
              </w:divBdr>
              <w:divsChild>
                <w:div w:id="100375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140890">
      <w:bodyDiv w:val="1"/>
      <w:marLeft w:val="0"/>
      <w:marRight w:val="0"/>
      <w:marTop w:val="0"/>
      <w:marBottom w:val="0"/>
      <w:divBdr>
        <w:top w:val="none" w:sz="0" w:space="0" w:color="auto"/>
        <w:left w:val="none" w:sz="0" w:space="0" w:color="auto"/>
        <w:bottom w:val="none" w:sz="0" w:space="0" w:color="auto"/>
        <w:right w:val="none" w:sz="0" w:space="0" w:color="auto"/>
      </w:divBdr>
      <w:divsChild>
        <w:div w:id="859466123">
          <w:marLeft w:val="0"/>
          <w:marRight w:val="0"/>
          <w:marTop w:val="0"/>
          <w:marBottom w:val="0"/>
          <w:divBdr>
            <w:top w:val="none" w:sz="0" w:space="0" w:color="auto"/>
            <w:left w:val="none" w:sz="0" w:space="0" w:color="auto"/>
            <w:bottom w:val="none" w:sz="0" w:space="0" w:color="auto"/>
            <w:right w:val="none" w:sz="0" w:space="0" w:color="auto"/>
          </w:divBdr>
          <w:divsChild>
            <w:div w:id="1399982942">
              <w:marLeft w:val="0"/>
              <w:marRight w:val="0"/>
              <w:marTop w:val="0"/>
              <w:marBottom w:val="0"/>
              <w:divBdr>
                <w:top w:val="none" w:sz="0" w:space="0" w:color="auto"/>
                <w:left w:val="none" w:sz="0" w:space="0" w:color="auto"/>
                <w:bottom w:val="none" w:sz="0" w:space="0" w:color="auto"/>
                <w:right w:val="none" w:sz="0" w:space="0" w:color="auto"/>
              </w:divBdr>
              <w:divsChild>
                <w:div w:id="530218642">
                  <w:marLeft w:val="0"/>
                  <w:marRight w:val="0"/>
                  <w:marTop w:val="0"/>
                  <w:marBottom w:val="240"/>
                  <w:divBdr>
                    <w:top w:val="none" w:sz="0" w:space="0" w:color="auto"/>
                    <w:left w:val="none" w:sz="0" w:space="0" w:color="auto"/>
                    <w:bottom w:val="none" w:sz="0" w:space="0" w:color="auto"/>
                    <w:right w:val="none" w:sz="0" w:space="0" w:color="auto"/>
                  </w:divBdr>
                  <w:divsChild>
                    <w:div w:id="196576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0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324501">
      <w:bodyDiv w:val="1"/>
      <w:marLeft w:val="0"/>
      <w:marRight w:val="0"/>
      <w:marTop w:val="0"/>
      <w:marBottom w:val="0"/>
      <w:divBdr>
        <w:top w:val="none" w:sz="0" w:space="0" w:color="auto"/>
        <w:left w:val="none" w:sz="0" w:space="0" w:color="auto"/>
        <w:bottom w:val="none" w:sz="0" w:space="0" w:color="auto"/>
        <w:right w:val="none" w:sz="0" w:space="0" w:color="auto"/>
      </w:divBdr>
    </w:div>
    <w:div w:id="1121996347">
      <w:bodyDiv w:val="1"/>
      <w:marLeft w:val="0"/>
      <w:marRight w:val="0"/>
      <w:marTop w:val="0"/>
      <w:marBottom w:val="0"/>
      <w:divBdr>
        <w:top w:val="none" w:sz="0" w:space="0" w:color="auto"/>
        <w:left w:val="none" w:sz="0" w:space="0" w:color="auto"/>
        <w:bottom w:val="none" w:sz="0" w:space="0" w:color="auto"/>
        <w:right w:val="none" w:sz="0" w:space="0" w:color="auto"/>
      </w:divBdr>
    </w:div>
    <w:div w:id="1364743387">
      <w:bodyDiv w:val="1"/>
      <w:marLeft w:val="0"/>
      <w:marRight w:val="0"/>
      <w:marTop w:val="0"/>
      <w:marBottom w:val="0"/>
      <w:divBdr>
        <w:top w:val="none" w:sz="0" w:space="0" w:color="auto"/>
        <w:left w:val="none" w:sz="0" w:space="0" w:color="auto"/>
        <w:bottom w:val="none" w:sz="0" w:space="0" w:color="auto"/>
        <w:right w:val="none" w:sz="0" w:space="0" w:color="auto"/>
      </w:divBdr>
    </w:div>
    <w:div w:id="192495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2talk.com/index.ph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whlcollections.org/image/112093/" TargetMode="External"/><Relationship Id="rId4" Type="http://schemas.openxmlformats.org/officeDocument/2006/relationships/settings" Target="settings.xml"/><Relationship Id="rId9" Type="http://schemas.openxmlformats.org/officeDocument/2006/relationships/image" Target="media/image1.JPG"/></Relationships>
</file>

<file path=word/_rels/footer1.xml.rels><?xml version="1.0" encoding="UTF-8" standalone="yes"?>
<Relationships xmlns="http://schemas.openxmlformats.org/package/2006/relationships"><Relationship Id="rId2" Type="http://schemas.openxmlformats.org/officeDocument/2006/relationships/hyperlink" Target="https://www.ww2pow.uk/" TargetMode="External"/><Relationship Id="rId1" Type="http://schemas.openxmlformats.org/officeDocument/2006/relationships/hyperlink" Target="https://www.ww2pow.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71868-9A43-4985-9172-F89746C52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3</Pages>
  <Words>1158</Words>
  <Characters>6603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Sanders</dc:creator>
  <cp:keywords/>
  <dc:description/>
  <cp:lastModifiedBy>Malcolm S</cp:lastModifiedBy>
  <cp:revision>12</cp:revision>
  <dcterms:created xsi:type="dcterms:W3CDTF">2020-07-22T14:56:00Z</dcterms:created>
  <dcterms:modified xsi:type="dcterms:W3CDTF">2026-08-07T11:35:00Z</dcterms:modified>
</cp:coreProperties>
</file>