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9092" w14:textId="7B5C053B" w:rsidR="005B1596" w:rsidRPr="007D3A70" w:rsidRDefault="00147566" w:rsidP="007D3A70">
      <w:pPr>
        <w:shd w:val="clear" w:color="auto" w:fill="FFFFFF"/>
        <w:jc w:val="center"/>
        <w:rPr>
          <w:rFonts w:ascii="Arial" w:eastAsia="Times New Roman" w:hAnsi="Arial" w:cs="Arial"/>
          <w:b/>
          <w:bCs/>
          <w:color w:val="000000"/>
          <w:sz w:val="28"/>
          <w:szCs w:val="28"/>
          <w:lang w:eastAsia="en-GB"/>
        </w:rPr>
      </w:pPr>
      <w:r w:rsidRPr="007D3A70">
        <w:rPr>
          <w:rFonts w:ascii="Arial" w:hAnsi="Arial" w:cs="Arial"/>
          <w:b/>
          <w:bCs/>
          <w:color w:val="222222"/>
          <w:sz w:val="28"/>
          <w:szCs w:val="28"/>
        </w:rPr>
        <w:t xml:space="preserve">Camp 294 </w:t>
      </w:r>
      <w:bookmarkStart w:id="0" w:name="c294fishers"/>
      <w:bookmarkEnd w:id="0"/>
      <w:proofErr w:type="spellStart"/>
      <w:r w:rsidR="00404D08" w:rsidRPr="007D3A70">
        <w:rPr>
          <w:rFonts w:ascii="Arial" w:eastAsia="Times New Roman" w:hAnsi="Arial" w:cs="Arial"/>
          <w:b/>
          <w:bCs/>
          <w:color w:val="000000"/>
          <w:sz w:val="28"/>
          <w:szCs w:val="28"/>
          <w:lang w:eastAsia="en-GB"/>
        </w:rPr>
        <w:t>Thedden</w:t>
      </w:r>
      <w:proofErr w:type="spellEnd"/>
      <w:r w:rsidR="00404D08" w:rsidRPr="007D3A70">
        <w:rPr>
          <w:rFonts w:ascii="Arial" w:eastAsia="Times New Roman" w:hAnsi="Arial" w:cs="Arial"/>
          <w:b/>
          <w:bCs/>
          <w:color w:val="000000"/>
          <w:sz w:val="28"/>
          <w:szCs w:val="28"/>
          <w:lang w:eastAsia="en-GB"/>
        </w:rPr>
        <w:t xml:space="preserve"> Grange </w:t>
      </w:r>
      <w:r w:rsidR="00404D08">
        <w:rPr>
          <w:rFonts w:ascii="Arial" w:eastAsia="Times New Roman" w:hAnsi="Arial" w:cs="Arial"/>
          <w:b/>
          <w:bCs/>
          <w:color w:val="000000"/>
          <w:sz w:val="28"/>
          <w:szCs w:val="28"/>
          <w:lang w:eastAsia="en-GB"/>
        </w:rPr>
        <w:t xml:space="preserve">&amp; </w:t>
      </w:r>
      <w:r w:rsidRPr="007D3A70">
        <w:rPr>
          <w:rFonts w:ascii="Arial" w:eastAsia="Times New Roman" w:hAnsi="Arial" w:cs="Arial"/>
          <w:b/>
          <w:bCs/>
          <w:color w:val="000000"/>
          <w:sz w:val="28"/>
          <w:szCs w:val="28"/>
          <w:lang w:eastAsia="en-GB"/>
        </w:rPr>
        <w:t>Fishers Camp, Alton, Hampshire</w:t>
      </w:r>
    </w:p>
    <w:p w14:paraId="1A137825" w14:textId="77F4E706" w:rsidR="00FE44C7" w:rsidRPr="00404D08" w:rsidRDefault="00FE44C7" w:rsidP="00BA250F">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372"/>
        <w:gridCol w:w="3595"/>
        <w:gridCol w:w="707"/>
        <w:gridCol w:w="1983"/>
        <w:gridCol w:w="1694"/>
        <w:gridCol w:w="1984"/>
        <w:gridCol w:w="2977"/>
        <w:gridCol w:w="1076"/>
      </w:tblGrid>
      <w:tr w:rsidR="007D3A70" w:rsidRPr="00BA250F" w14:paraId="298277B0" w14:textId="77777777" w:rsidTr="007D3A70">
        <w:tc>
          <w:tcPr>
            <w:tcW w:w="15388" w:type="dxa"/>
            <w:gridSpan w:val="8"/>
          </w:tcPr>
          <w:p w14:paraId="2943CFAA" w14:textId="6CC2D8A8" w:rsidR="007D3A70" w:rsidRPr="007D3A70" w:rsidRDefault="007D3A70" w:rsidP="007D3A70">
            <w:pPr>
              <w:jc w:val="center"/>
              <w:rPr>
                <w:rFonts w:ascii="Arial" w:hAnsi="Arial" w:cs="Arial"/>
                <w:b/>
                <w:bCs/>
                <w:sz w:val="20"/>
                <w:szCs w:val="20"/>
              </w:rPr>
            </w:pPr>
            <w:r w:rsidRPr="007D3A70">
              <w:rPr>
                <w:rFonts w:ascii="Arial" w:hAnsi="Arial" w:cs="Arial"/>
                <w:b/>
                <w:bCs/>
                <w:sz w:val="20"/>
                <w:szCs w:val="20"/>
              </w:rPr>
              <w:t>1947 Camp List</w:t>
            </w:r>
          </w:p>
        </w:tc>
      </w:tr>
      <w:tr w:rsidR="00FE44C7" w:rsidRPr="00BA250F" w14:paraId="2256D715" w14:textId="77777777" w:rsidTr="007D3A70">
        <w:tc>
          <w:tcPr>
            <w:tcW w:w="1372" w:type="dxa"/>
          </w:tcPr>
          <w:p w14:paraId="5534B8F4" w14:textId="77777777" w:rsidR="00FE44C7" w:rsidRPr="00BA250F" w:rsidRDefault="00FE44C7" w:rsidP="00BA250F">
            <w:pPr>
              <w:rPr>
                <w:rFonts w:ascii="Arial" w:hAnsi="Arial" w:cs="Arial"/>
                <w:sz w:val="20"/>
                <w:szCs w:val="20"/>
              </w:rPr>
            </w:pPr>
            <w:r w:rsidRPr="00BA250F">
              <w:rPr>
                <w:rFonts w:ascii="Arial" w:hAnsi="Arial" w:cs="Arial"/>
                <w:sz w:val="20"/>
                <w:szCs w:val="20"/>
              </w:rPr>
              <w:t>294(G.W.C.)</w:t>
            </w:r>
          </w:p>
        </w:tc>
        <w:tc>
          <w:tcPr>
            <w:tcW w:w="3595" w:type="dxa"/>
          </w:tcPr>
          <w:p w14:paraId="62A841A7" w14:textId="77777777" w:rsidR="00FE44C7" w:rsidRPr="00BA250F" w:rsidRDefault="00FE44C7" w:rsidP="00BA250F">
            <w:pPr>
              <w:rPr>
                <w:rFonts w:ascii="Arial" w:hAnsi="Arial" w:cs="Arial"/>
                <w:sz w:val="20"/>
                <w:szCs w:val="20"/>
              </w:rPr>
            </w:pPr>
            <w:r w:rsidRPr="00BA250F">
              <w:rPr>
                <w:rFonts w:ascii="Arial" w:hAnsi="Arial" w:cs="Arial"/>
                <w:sz w:val="20"/>
                <w:szCs w:val="20"/>
              </w:rPr>
              <w:t>Fisher’s Camp, Alton, Hampshire</w:t>
            </w:r>
          </w:p>
        </w:tc>
        <w:tc>
          <w:tcPr>
            <w:tcW w:w="707" w:type="dxa"/>
          </w:tcPr>
          <w:p w14:paraId="6BEB9BC7" w14:textId="77777777" w:rsidR="00FE44C7" w:rsidRPr="00BA250F" w:rsidRDefault="00FE44C7" w:rsidP="00BA250F">
            <w:pPr>
              <w:rPr>
                <w:rFonts w:ascii="Arial" w:hAnsi="Arial" w:cs="Arial"/>
                <w:sz w:val="20"/>
                <w:szCs w:val="20"/>
              </w:rPr>
            </w:pPr>
            <w:r w:rsidRPr="00BA250F">
              <w:rPr>
                <w:rFonts w:ascii="Arial" w:hAnsi="Arial" w:cs="Arial"/>
                <w:sz w:val="20"/>
                <w:szCs w:val="20"/>
              </w:rPr>
              <w:t>S</w:t>
            </w:r>
          </w:p>
        </w:tc>
        <w:tc>
          <w:tcPr>
            <w:tcW w:w="1983" w:type="dxa"/>
          </w:tcPr>
          <w:p w14:paraId="48C401A7" w14:textId="77777777" w:rsidR="00FE44C7" w:rsidRPr="00BA250F" w:rsidRDefault="00FE44C7" w:rsidP="00BA250F">
            <w:pPr>
              <w:rPr>
                <w:rFonts w:ascii="Arial" w:hAnsi="Arial" w:cs="Arial"/>
                <w:sz w:val="20"/>
                <w:szCs w:val="20"/>
              </w:rPr>
            </w:pPr>
            <w:proofErr w:type="spellStart"/>
            <w:r w:rsidRPr="00BA250F">
              <w:rPr>
                <w:rFonts w:ascii="Arial" w:hAnsi="Arial" w:cs="Arial"/>
                <w:sz w:val="20"/>
                <w:szCs w:val="20"/>
              </w:rPr>
              <w:t>Priswar</w:t>
            </w:r>
            <w:proofErr w:type="spellEnd"/>
            <w:r w:rsidRPr="00BA250F">
              <w:rPr>
                <w:rFonts w:ascii="Arial" w:hAnsi="Arial" w:cs="Arial"/>
                <w:sz w:val="20"/>
                <w:szCs w:val="20"/>
              </w:rPr>
              <w:t xml:space="preserve"> Alton</w:t>
            </w:r>
          </w:p>
        </w:tc>
        <w:tc>
          <w:tcPr>
            <w:tcW w:w="1694" w:type="dxa"/>
          </w:tcPr>
          <w:p w14:paraId="22802DED" w14:textId="77777777" w:rsidR="00FE44C7" w:rsidRPr="00BA250F" w:rsidRDefault="00FE44C7" w:rsidP="00BA250F">
            <w:pPr>
              <w:rPr>
                <w:rFonts w:ascii="Arial" w:hAnsi="Arial" w:cs="Arial"/>
                <w:sz w:val="20"/>
                <w:szCs w:val="20"/>
              </w:rPr>
            </w:pPr>
            <w:r w:rsidRPr="00BA250F">
              <w:rPr>
                <w:rFonts w:ascii="Arial" w:hAnsi="Arial" w:cs="Arial"/>
                <w:sz w:val="20"/>
                <w:szCs w:val="20"/>
              </w:rPr>
              <w:t>Alton 3231</w:t>
            </w:r>
          </w:p>
        </w:tc>
        <w:tc>
          <w:tcPr>
            <w:tcW w:w="1984" w:type="dxa"/>
          </w:tcPr>
          <w:p w14:paraId="2A6E90CD" w14:textId="77777777" w:rsidR="00FE44C7" w:rsidRPr="00BA250F" w:rsidRDefault="00FE44C7" w:rsidP="00BA250F">
            <w:pPr>
              <w:rPr>
                <w:rFonts w:ascii="Arial" w:hAnsi="Arial" w:cs="Arial"/>
                <w:sz w:val="20"/>
                <w:szCs w:val="20"/>
              </w:rPr>
            </w:pPr>
            <w:r w:rsidRPr="00BA250F">
              <w:rPr>
                <w:rFonts w:ascii="Arial" w:hAnsi="Arial" w:cs="Arial"/>
                <w:sz w:val="20"/>
                <w:szCs w:val="20"/>
              </w:rPr>
              <w:t>Alton</w:t>
            </w:r>
          </w:p>
        </w:tc>
        <w:tc>
          <w:tcPr>
            <w:tcW w:w="2977" w:type="dxa"/>
          </w:tcPr>
          <w:p w14:paraId="6EB5C8AF" w14:textId="77777777" w:rsidR="00FE44C7" w:rsidRPr="00BA250F" w:rsidRDefault="00FE44C7" w:rsidP="00BA250F">
            <w:pPr>
              <w:rPr>
                <w:rFonts w:ascii="Arial" w:hAnsi="Arial" w:cs="Arial"/>
                <w:sz w:val="20"/>
                <w:szCs w:val="20"/>
              </w:rPr>
            </w:pPr>
            <w:r w:rsidRPr="00BA250F">
              <w:rPr>
                <w:rFonts w:ascii="Arial" w:hAnsi="Arial" w:cs="Arial"/>
                <w:sz w:val="20"/>
                <w:szCs w:val="20"/>
              </w:rPr>
              <w:t xml:space="preserve">Major </w:t>
            </w:r>
            <w:proofErr w:type="spellStart"/>
            <w:r w:rsidRPr="00BA250F">
              <w:rPr>
                <w:rFonts w:ascii="Arial" w:hAnsi="Arial" w:cs="Arial"/>
                <w:sz w:val="20"/>
                <w:szCs w:val="20"/>
              </w:rPr>
              <w:t>E.R.C.Warrens</w:t>
            </w:r>
            <w:proofErr w:type="spellEnd"/>
            <w:r w:rsidRPr="00BA250F">
              <w:rPr>
                <w:rFonts w:ascii="Arial" w:hAnsi="Arial" w:cs="Arial"/>
                <w:sz w:val="20"/>
                <w:szCs w:val="20"/>
              </w:rPr>
              <w:t xml:space="preserve"> D.S.O.</w:t>
            </w:r>
          </w:p>
        </w:tc>
        <w:tc>
          <w:tcPr>
            <w:tcW w:w="1076" w:type="dxa"/>
          </w:tcPr>
          <w:p w14:paraId="4EE0D4F7" w14:textId="77777777" w:rsidR="00FE44C7" w:rsidRPr="00BA250F" w:rsidRDefault="00FE44C7" w:rsidP="00BA250F">
            <w:pPr>
              <w:rPr>
                <w:rFonts w:ascii="Arial" w:hAnsi="Arial" w:cs="Arial"/>
                <w:sz w:val="20"/>
                <w:szCs w:val="20"/>
              </w:rPr>
            </w:pPr>
            <w:r w:rsidRPr="00BA250F">
              <w:rPr>
                <w:rFonts w:ascii="Arial" w:hAnsi="Arial" w:cs="Arial"/>
                <w:sz w:val="20"/>
                <w:szCs w:val="20"/>
              </w:rPr>
              <w:t>v/1452/2</w:t>
            </w:r>
          </w:p>
        </w:tc>
      </w:tr>
    </w:tbl>
    <w:p w14:paraId="4BA92E7E" w14:textId="77777777" w:rsidR="005B1596" w:rsidRPr="00404D08" w:rsidRDefault="005B1596" w:rsidP="00BA250F">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2218"/>
        <w:gridCol w:w="3504"/>
      </w:tblGrid>
      <w:tr w:rsidR="005B1596" w:rsidRPr="00BA250F" w14:paraId="4F26A3F4" w14:textId="77777777" w:rsidTr="007D3A70">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469852B" w14:textId="77777777" w:rsidR="005B1596" w:rsidRPr="007D3A70" w:rsidRDefault="005B1596" w:rsidP="00BA250F">
            <w:pPr>
              <w:jc w:val="center"/>
              <w:rPr>
                <w:rFonts w:ascii="Arial" w:eastAsia="Arial" w:hAnsi="Arial" w:cs="Arial"/>
                <w:b/>
                <w:bCs/>
                <w:sz w:val="20"/>
                <w:szCs w:val="20"/>
              </w:rPr>
            </w:pPr>
            <w:bookmarkStart w:id="1" w:name="_Hlk14514891"/>
            <w:r w:rsidRPr="007D3A70">
              <w:rPr>
                <w:rFonts w:ascii="Arial" w:eastAsia="Arial" w:hAnsi="Arial" w:cs="Arial"/>
                <w:b/>
                <w:bCs/>
                <w:sz w:val="20"/>
                <w:szCs w:val="20"/>
              </w:rPr>
              <w:t xml:space="preserve">Prisoner of War Camps (1939 – 1948)  -  </w:t>
            </w:r>
            <w:r w:rsidRPr="007D3A70">
              <w:rPr>
                <w:rFonts w:ascii="Arial" w:hAnsi="Arial" w:cs="Arial"/>
                <w:b/>
                <w:bCs/>
                <w:sz w:val="20"/>
                <w:szCs w:val="20"/>
              </w:rPr>
              <w:t>Project report</w:t>
            </w:r>
            <w:r w:rsidRPr="007D3A70">
              <w:rPr>
                <w:rFonts w:ascii="Arial" w:eastAsia="Arial" w:hAnsi="Arial" w:cs="Arial"/>
                <w:b/>
                <w:bCs/>
                <w:sz w:val="20"/>
                <w:szCs w:val="20"/>
              </w:rPr>
              <w:t xml:space="preserve"> </w:t>
            </w:r>
            <w:r w:rsidRPr="007D3A70">
              <w:rPr>
                <w:rFonts w:ascii="Arial" w:hAnsi="Arial" w:cs="Arial"/>
                <w:b/>
                <w:bCs/>
                <w:sz w:val="20"/>
                <w:szCs w:val="20"/>
              </w:rPr>
              <w:t>by</w:t>
            </w:r>
            <w:r w:rsidRPr="007D3A70">
              <w:rPr>
                <w:rFonts w:ascii="Arial" w:eastAsia="Arial" w:hAnsi="Arial" w:cs="Arial"/>
                <w:b/>
                <w:bCs/>
                <w:sz w:val="20"/>
                <w:szCs w:val="20"/>
              </w:rPr>
              <w:t xml:space="preserve"> </w:t>
            </w:r>
            <w:r w:rsidRPr="007D3A70">
              <w:rPr>
                <w:rFonts w:ascii="Arial" w:hAnsi="Arial" w:cs="Arial"/>
                <w:b/>
                <w:bCs/>
                <w:sz w:val="20"/>
                <w:szCs w:val="20"/>
              </w:rPr>
              <w:t>Roger J.C. Thomas</w:t>
            </w:r>
            <w:r w:rsidRPr="007D3A70">
              <w:rPr>
                <w:rFonts w:ascii="Arial" w:eastAsia="Arial" w:hAnsi="Arial" w:cs="Arial"/>
                <w:b/>
                <w:bCs/>
                <w:sz w:val="20"/>
                <w:szCs w:val="20"/>
              </w:rPr>
              <w:t xml:space="preserve"> - English Heritage 2003</w:t>
            </w:r>
          </w:p>
        </w:tc>
      </w:tr>
      <w:tr w:rsidR="005B1596" w:rsidRPr="00BA250F" w14:paraId="1A4CA9D6" w14:textId="77777777" w:rsidTr="007D3A70">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6C9F9C"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33E097"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3BCE2E" w14:textId="77777777" w:rsidR="005B1596" w:rsidRPr="00BA250F" w:rsidRDefault="005B1596" w:rsidP="00BA250F">
            <w:pPr>
              <w:pStyle w:val="TableParagraph"/>
              <w:jc w:val="center"/>
              <w:rPr>
                <w:rFonts w:ascii="Arial" w:hAnsi="Arial" w:cs="Arial"/>
                <w:sz w:val="20"/>
                <w:szCs w:val="20"/>
              </w:rPr>
            </w:pPr>
            <w:r w:rsidRPr="00BA250F">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61A5EF"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2798E5"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213F37" w14:textId="77777777" w:rsidR="005B1596" w:rsidRPr="00BA250F" w:rsidRDefault="005B1596" w:rsidP="00BA250F">
            <w:pPr>
              <w:pStyle w:val="TableParagraph"/>
              <w:jc w:val="center"/>
              <w:rPr>
                <w:rFonts w:ascii="Arial" w:eastAsia="Arial" w:hAnsi="Arial" w:cs="Arial"/>
                <w:bCs/>
                <w:sz w:val="20"/>
                <w:szCs w:val="20"/>
              </w:rPr>
            </w:pPr>
            <w:proofErr w:type="spellStart"/>
            <w:r w:rsidRPr="00BA250F">
              <w:rPr>
                <w:rFonts w:ascii="Arial" w:eastAsia="Arial" w:hAnsi="Arial" w:cs="Arial"/>
                <w:bCs/>
                <w:sz w:val="20"/>
                <w:szCs w:val="20"/>
              </w:rPr>
              <w:t>Cond’n</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82F966"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Type 1945</w:t>
            </w:r>
          </w:p>
        </w:tc>
        <w:tc>
          <w:tcPr>
            <w:tcW w:w="350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A67E6A"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Comments</w:t>
            </w:r>
          </w:p>
        </w:tc>
      </w:tr>
      <w:bookmarkEnd w:id="1"/>
      <w:tr w:rsidR="005B1596" w:rsidRPr="00BA250F" w14:paraId="0F873A6E" w14:textId="77777777" w:rsidTr="007D3A7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0A1C3E01"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SU 683 391</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788355DF"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185</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61823DFA"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294</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5C90844C"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 xml:space="preserve">Fisher's Camp, </w:t>
            </w:r>
            <w:proofErr w:type="spellStart"/>
            <w:r w:rsidRPr="00BA250F">
              <w:rPr>
                <w:rFonts w:ascii="Arial" w:hAnsi="Arial" w:cs="Arial"/>
                <w:sz w:val="20"/>
                <w:szCs w:val="20"/>
              </w:rPr>
              <w:t>Theddon</w:t>
            </w:r>
            <w:proofErr w:type="spellEnd"/>
            <w:r w:rsidRPr="00BA250F">
              <w:rPr>
                <w:rFonts w:ascii="Arial" w:hAnsi="Arial" w:cs="Arial"/>
                <w:sz w:val="20"/>
                <w:szCs w:val="20"/>
              </w:rPr>
              <w:t xml:space="preserve"> Grange, Alton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2F3047B4"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Hampshire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6A3B940A"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5</w:t>
            </w:r>
          </w:p>
        </w:tc>
        <w:tc>
          <w:tcPr>
            <w:tcW w:w="2218" w:type="dxa"/>
            <w:tcBorders>
              <w:top w:val="single" w:sz="4" w:space="0" w:color="000000"/>
              <w:left w:val="single" w:sz="4" w:space="0" w:color="000000"/>
              <w:bottom w:val="single" w:sz="4" w:space="0" w:color="000000"/>
              <w:right w:val="single" w:sz="4" w:space="0" w:color="000000"/>
            </w:tcBorders>
            <w:shd w:val="clear" w:color="auto" w:fill="FFFFCC"/>
          </w:tcPr>
          <w:p w14:paraId="0AAB20B3"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German</w:t>
            </w:r>
          </w:p>
          <w:p w14:paraId="62121711"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Working Camp</w:t>
            </w:r>
          </w:p>
        </w:tc>
        <w:tc>
          <w:tcPr>
            <w:tcW w:w="3504" w:type="dxa"/>
            <w:tcBorders>
              <w:top w:val="single" w:sz="4" w:space="0" w:color="000000"/>
              <w:left w:val="single" w:sz="4" w:space="0" w:color="000000"/>
              <w:bottom w:val="single" w:sz="4" w:space="0" w:color="000000"/>
              <w:right w:val="single" w:sz="4" w:space="0" w:color="000000"/>
            </w:tcBorders>
            <w:shd w:val="clear" w:color="auto" w:fill="FFFFCC"/>
          </w:tcPr>
          <w:p w14:paraId="6B0BCF2D"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Precise location not identified, NGR</w:t>
            </w:r>
          </w:p>
          <w:p w14:paraId="3F17CFAF"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 xml:space="preserve">given for </w:t>
            </w:r>
            <w:proofErr w:type="spellStart"/>
            <w:r w:rsidRPr="00BA250F">
              <w:rPr>
                <w:rFonts w:ascii="Arial" w:hAnsi="Arial" w:cs="Arial"/>
                <w:sz w:val="20"/>
                <w:szCs w:val="20"/>
              </w:rPr>
              <w:t>Theddon</w:t>
            </w:r>
            <w:proofErr w:type="spellEnd"/>
            <w:r w:rsidRPr="00BA250F">
              <w:rPr>
                <w:rFonts w:ascii="Arial" w:hAnsi="Arial" w:cs="Arial"/>
                <w:sz w:val="20"/>
                <w:szCs w:val="20"/>
              </w:rPr>
              <w:t xml:space="preserve"> Grange.</w:t>
            </w:r>
          </w:p>
        </w:tc>
      </w:tr>
    </w:tbl>
    <w:p w14:paraId="1E97E9D8" w14:textId="7E92D075" w:rsidR="005E439F" w:rsidRPr="00404D08" w:rsidRDefault="005E439F" w:rsidP="00BA250F">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5245"/>
        <w:gridCol w:w="4483"/>
      </w:tblGrid>
      <w:tr w:rsidR="005A6565" w:rsidRPr="00BA250F" w14:paraId="2AE9AC2A" w14:textId="77777777" w:rsidTr="005A6565">
        <w:tc>
          <w:tcPr>
            <w:tcW w:w="5670" w:type="dxa"/>
            <w:vMerge w:val="restart"/>
            <w:tcMar>
              <w:left w:w="0" w:type="dxa"/>
            </w:tcMar>
          </w:tcPr>
          <w:p w14:paraId="44F2C541" w14:textId="2D77C48D" w:rsidR="00FF038C" w:rsidRPr="00C73946" w:rsidRDefault="00FF038C" w:rsidP="00BA250F">
            <w:pPr>
              <w:jc w:val="both"/>
              <w:rPr>
                <w:rFonts w:ascii="Arial" w:hAnsi="Arial" w:cs="Arial"/>
                <w:bCs/>
                <w:sz w:val="20"/>
                <w:szCs w:val="20"/>
              </w:rPr>
            </w:pPr>
            <w:r w:rsidRPr="00BA250F">
              <w:rPr>
                <w:rFonts w:ascii="Arial" w:hAnsi="Arial" w:cs="Arial"/>
                <w:b/>
                <w:sz w:val="20"/>
                <w:szCs w:val="20"/>
              </w:rPr>
              <w:t xml:space="preserve">Location: </w:t>
            </w:r>
            <w:r w:rsidRPr="00FF038C">
              <w:rPr>
                <w:rFonts w:ascii="Arial" w:hAnsi="Arial" w:cs="Arial"/>
                <w:bCs/>
                <w:sz w:val="20"/>
                <w:szCs w:val="20"/>
              </w:rPr>
              <w:t xml:space="preserve">Fishers </w:t>
            </w:r>
            <w:r>
              <w:rPr>
                <w:rFonts w:ascii="Arial" w:hAnsi="Arial" w:cs="Arial"/>
                <w:bCs/>
                <w:sz w:val="20"/>
                <w:szCs w:val="20"/>
              </w:rPr>
              <w:t>C</w:t>
            </w:r>
            <w:r w:rsidRPr="00FF038C">
              <w:rPr>
                <w:rFonts w:ascii="Arial" w:hAnsi="Arial" w:cs="Arial"/>
                <w:bCs/>
                <w:sz w:val="20"/>
                <w:szCs w:val="20"/>
              </w:rPr>
              <w:t xml:space="preserve">amp and </w:t>
            </w:r>
            <w:proofErr w:type="spellStart"/>
            <w:r w:rsidRPr="00FF038C">
              <w:rPr>
                <w:rFonts w:ascii="Arial" w:hAnsi="Arial" w:cs="Arial"/>
                <w:bCs/>
                <w:sz w:val="20"/>
                <w:szCs w:val="20"/>
              </w:rPr>
              <w:t>Thedd</w:t>
            </w:r>
            <w:r w:rsidR="00C310FC">
              <w:rPr>
                <w:rFonts w:ascii="Arial" w:hAnsi="Arial" w:cs="Arial"/>
                <w:bCs/>
                <w:sz w:val="20"/>
                <w:szCs w:val="20"/>
              </w:rPr>
              <w:t>e</w:t>
            </w:r>
            <w:r w:rsidRPr="00FF038C">
              <w:rPr>
                <w:rFonts w:ascii="Arial" w:hAnsi="Arial" w:cs="Arial"/>
                <w:bCs/>
                <w:sz w:val="20"/>
                <w:szCs w:val="20"/>
              </w:rPr>
              <w:t>n</w:t>
            </w:r>
            <w:proofErr w:type="spellEnd"/>
            <w:r w:rsidRPr="00FF038C">
              <w:rPr>
                <w:rFonts w:ascii="Arial" w:hAnsi="Arial" w:cs="Arial"/>
                <w:bCs/>
                <w:sz w:val="20"/>
                <w:szCs w:val="20"/>
              </w:rPr>
              <w:t xml:space="preserve"> </w:t>
            </w:r>
            <w:r w:rsidRPr="00C73946">
              <w:rPr>
                <w:rFonts w:ascii="Arial" w:hAnsi="Arial" w:cs="Arial"/>
                <w:bCs/>
                <w:sz w:val="20"/>
                <w:szCs w:val="20"/>
              </w:rPr>
              <w:t>Grange were two separate camps</w:t>
            </w:r>
            <w:r w:rsidR="005A7031" w:rsidRPr="00C73946">
              <w:rPr>
                <w:rFonts w:ascii="Arial" w:hAnsi="Arial" w:cs="Arial"/>
                <w:bCs/>
                <w:sz w:val="20"/>
                <w:szCs w:val="20"/>
              </w:rPr>
              <w:t>. T</w:t>
            </w:r>
            <w:r w:rsidRPr="00C73946">
              <w:rPr>
                <w:rFonts w:ascii="Arial" w:hAnsi="Arial" w:cs="Arial"/>
                <w:bCs/>
                <w:sz w:val="20"/>
                <w:szCs w:val="20"/>
              </w:rPr>
              <w:t xml:space="preserve">hey were linked in the English Heritage entry above as they were unaware of the location of the </w:t>
            </w:r>
            <w:r w:rsidR="00404D08">
              <w:rPr>
                <w:rFonts w:ascii="Arial" w:hAnsi="Arial" w:cs="Arial"/>
                <w:bCs/>
                <w:sz w:val="20"/>
                <w:szCs w:val="20"/>
              </w:rPr>
              <w:t>HQ</w:t>
            </w:r>
            <w:r w:rsidRPr="00C73946">
              <w:rPr>
                <w:rFonts w:ascii="Arial" w:hAnsi="Arial" w:cs="Arial"/>
                <w:bCs/>
                <w:sz w:val="20"/>
                <w:szCs w:val="20"/>
              </w:rPr>
              <w:t xml:space="preserve"> camp</w:t>
            </w:r>
            <w:r w:rsidR="00404D08">
              <w:rPr>
                <w:rFonts w:ascii="Arial" w:hAnsi="Arial" w:cs="Arial"/>
                <w:bCs/>
                <w:sz w:val="20"/>
                <w:szCs w:val="20"/>
              </w:rPr>
              <w:t>s</w:t>
            </w:r>
            <w:r w:rsidRPr="00C73946">
              <w:rPr>
                <w:rFonts w:ascii="Arial" w:hAnsi="Arial" w:cs="Arial"/>
                <w:bCs/>
                <w:sz w:val="20"/>
                <w:szCs w:val="20"/>
              </w:rPr>
              <w:t>.</w:t>
            </w:r>
          </w:p>
          <w:p w14:paraId="570E0EC2" w14:textId="5158FABF" w:rsidR="00FF038C" w:rsidRPr="00404D08" w:rsidRDefault="00FF038C" w:rsidP="00BA250F">
            <w:pPr>
              <w:jc w:val="both"/>
              <w:rPr>
                <w:rFonts w:ascii="Arial" w:hAnsi="Arial" w:cs="Arial"/>
                <w:bCs/>
                <w:sz w:val="12"/>
                <w:szCs w:val="12"/>
              </w:rPr>
            </w:pPr>
          </w:p>
          <w:p w14:paraId="3DAAB5B1" w14:textId="30F98C1A" w:rsidR="005A6565" w:rsidRPr="005A6565" w:rsidRDefault="00404D08" w:rsidP="00BA250F">
            <w:pPr>
              <w:jc w:val="both"/>
              <w:rPr>
                <w:rFonts w:ascii="Arial" w:hAnsi="Arial" w:cs="Arial"/>
                <w:sz w:val="20"/>
                <w:szCs w:val="20"/>
              </w:rPr>
            </w:pPr>
            <w:proofErr w:type="spellStart"/>
            <w:r>
              <w:rPr>
                <w:rFonts w:ascii="Arial" w:hAnsi="Arial" w:cs="Arial"/>
                <w:bCs/>
                <w:sz w:val="20"/>
                <w:szCs w:val="20"/>
              </w:rPr>
              <w:t>Thedd</w:t>
            </w:r>
            <w:r w:rsidR="005A6565">
              <w:rPr>
                <w:rFonts w:ascii="Arial" w:hAnsi="Arial" w:cs="Arial"/>
                <w:bCs/>
                <w:sz w:val="20"/>
                <w:szCs w:val="20"/>
              </w:rPr>
              <w:t>e</w:t>
            </w:r>
            <w:r>
              <w:rPr>
                <w:rFonts w:ascii="Arial" w:hAnsi="Arial" w:cs="Arial"/>
                <w:bCs/>
                <w:sz w:val="20"/>
                <w:szCs w:val="20"/>
              </w:rPr>
              <w:t>n</w:t>
            </w:r>
            <w:proofErr w:type="spellEnd"/>
            <w:r>
              <w:rPr>
                <w:rFonts w:ascii="Arial" w:hAnsi="Arial" w:cs="Arial"/>
                <w:bCs/>
                <w:sz w:val="20"/>
                <w:szCs w:val="20"/>
              </w:rPr>
              <w:t xml:space="preserve"> Grange was the first HQ, NGR </w:t>
            </w:r>
            <w:r w:rsidRPr="00BA250F">
              <w:rPr>
                <w:rFonts w:ascii="Arial" w:hAnsi="Arial" w:cs="Arial"/>
                <w:sz w:val="20"/>
                <w:szCs w:val="20"/>
              </w:rPr>
              <w:t>SU 683 391</w:t>
            </w:r>
            <w:r w:rsidR="005A6565">
              <w:rPr>
                <w:rFonts w:ascii="Arial" w:hAnsi="Arial" w:cs="Arial"/>
                <w:sz w:val="20"/>
                <w:szCs w:val="20"/>
              </w:rPr>
              <w:t xml:space="preserve">. 1947 Aerial photo: </w:t>
            </w:r>
            <w:hyperlink r:id="rId8" w:history="1">
              <w:r w:rsidR="005A6565" w:rsidRPr="005A6565">
                <w:rPr>
                  <w:rStyle w:val="Hyperlink"/>
                  <w:rFonts w:ascii="Arial" w:hAnsi="Arial" w:cs="Arial"/>
                  <w:bCs/>
                  <w:sz w:val="18"/>
                  <w:szCs w:val="18"/>
                </w:rPr>
                <w:t>View map: Ordnance Survey, OS Air Photo, 6 inch to the mile (1:10,560), Sheet 41/63 N.E. - Ordnance Survey Air Photo Mosaics, 1944-1950</w:t>
              </w:r>
            </w:hyperlink>
          </w:p>
          <w:p w14:paraId="15E4BEAB" w14:textId="77777777" w:rsidR="00404D08" w:rsidRPr="00404D08" w:rsidRDefault="00404D08" w:rsidP="00BA250F">
            <w:pPr>
              <w:jc w:val="both"/>
              <w:rPr>
                <w:rFonts w:ascii="Arial" w:hAnsi="Arial" w:cs="Arial"/>
                <w:bCs/>
                <w:sz w:val="12"/>
                <w:szCs w:val="12"/>
              </w:rPr>
            </w:pPr>
          </w:p>
          <w:p w14:paraId="2D36BE86" w14:textId="52F289EB" w:rsidR="005A6565" w:rsidRPr="00C73946" w:rsidRDefault="00FF038C" w:rsidP="00BA250F">
            <w:pPr>
              <w:jc w:val="both"/>
              <w:rPr>
                <w:rFonts w:ascii="Arial" w:hAnsi="Arial" w:cs="Arial"/>
                <w:bCs/>
                <w:sz w:val="20"/>
                <w:szCs w:val="20"/>
              </w:rPr>
            </w:pPr>
            <w:r w:rsidRPr="00C73946">
              <w:rPr>
                <w:rFonts w:ascii="Arial" w:hAnsi="Arial" w:cs="Arial"/>
                <w:bCs/>
                <w:sz w:val="20"/>
                <w:szCs w:val="20"/>
              </w:rPr>
              <w:t>Fishers Camp</w:t>
            </w:r>
            <w:r w:rsidR="00404D08">
              <w:rPr>
                <w:rFonts w:ascii="Arial" w:hAnsi="Arial" w:cs="Arial"/>
                <w:bCs/>
                <w:sz w:val="20"/>
                <w:szCs w:val="20"/>
              </w:rPr>
              <w:t>,</w:t>
            </w:r>
            <w:r w:rsidRPr="00C73946">
              <w:rPr>
                <w:rFonts w:ascii="Arial" w:hAnsi="Arial" w:cs="Arial"/>
                <w:bCs/>
                <w:sz w:val="20"/>
                <w:szCs w:val="20"/>
              </w:rPr>
              <w:t xml:space="preserve"> NGR SU 731 407, </w:t>
            </w:r>
            <w:r w:rsidR="005A7031" w:rsidRPr="00C73946">
              <w:rPr>
                <w:rFonts w:ascii="Arial" w:hAnsi="Arial" w:cs="Arial"/>
                <w:bCs/>
                <w:sz w:val="20"/>
                <w:szCs w:val="20"/>
              </w:rPr>
              <w:t xml:space="preserve">was </w:t>
            </w:r>
            <w:r w:rsidRPr="00C73946">
              <w:rPr>
                <w:rFonts w:ascii="Arial" w:hAnsi="Arial" w:cs="Arial"/>
                <w:bCs/>
                <w:sz w:val="20"/>
                <w:szCs w:val="20"/>
              </w:rPr>
              <w:t>just off the A31 London Road.</w:t>
            </w:r>
            <w:r w:rsidR="005A6565">
              <w:rPr>
                <w:rFonts w:ascii="Arial" w:hAnsi="Arial" w:cs="Arial"/>
                <w:bCs/>
                <w:sz w:val="20"/>
                <w:szCs w:val="20"/>
              </w:rPr>
              <w:t xml:space="preserve"> 1946 Aerial photo: </w:t>
            </w:r>
            <w:hyperlink r:id="rId9" w:history="1">
              <w:r w:rsidR="005A6565" w:rsidRPr="005A6565">
                <w:rPr>
                  <w:rStyle w:val="Hyperlink"/>
                  <w:rFonts w:ascii="Arial" w:hAnsi="Arial" w:cs="Arial"/>
                  <w:bCs/>
                  <w:sz w:val="20"/>
                  <w:szCs w:val="20"/>
                </w:rPr>
                <w:t>Aerial Photo | Historic England</w:t>
              </w:r>
            </w:hyperlink>
          </w:p>
          <w:p w14:paraId="30863AE3" w14:textId="77777777" w:rsidR="00FF038C" w:rsidRPr="005A6565" w:rsidRDefault="00FF038C" w:rsidP="00BA250F">
            <w:pPr>
              <w:jc w:val="both"/>
              <w:rPr>
                <w:rFonts w:ascii="Arial" w:hAnsi="Arial" w:cs="Arial"/>
                <w:bCs/>
                <w:sz w:val="16"/>
                <w:szCs w:val="16"/>
              </w:rPr>
            </w:pPr>
          </w:p>
          <w:p w14:paraId="288DDC00" w14:textId="77777777" w:rsidR="00FF038C" w:rsidRPr="00C73946" w:rsidRDefault="00FF038C" w:rsidP="00BA250F">
            <w:pPr>
              <w:jc w:val="both"/>
              <w:rPr>
                <w:rFonts w:ascii="Arial" w:hAnsi="Arial" w:cs="Arial"/>
                <w:bCs/>
                <w:sz w:val="20"/>
                <w:szCs w:val="20"/>
              </w:rPr>
            </w:pPr>
            <w:r w:rsidRPr="00C73946">
              <w:rPr>
                <w:rFonts w:ascii="Arial" w:hAnsi="Arial" w:cs="Arial"/>
                <w:b/>
                <w:sz w:val="20"/>
                <w:szCs w:val="20"/>
              </w:rPr>
              <w:t>Before the camp:</w:t>
            </w:r>
            <w:r w:rsidRPr="00C73946">
              <w:rPr>
                <w:rFonts w:ascii="Arial" w:hAnsi="Arial" w:cs="Arial"/>
                <w:bCs/>
                <w:sz w:val="20"/>
                <w:szCs w:val="20"/>
              </w:rPr>
              <w:t xml:space="preserve"> </w:t>
            </w:r>
          </w:p>
          <w:p w14:paraId="653DB50E" w14:textId="77777777" w:rsidR="00FF038C" w:rsidRPr="005A6565" w:rsidRDefault="00FF038C" w:rsidP="00BA250F">
            <w:pPr>
              <w:jc w:val="both"/>
              <w:rPr>
                <w:rFonts w:ascii="Arial" w:hAnsi="Arial" w:cs="Arial"/>
                <w:bCs/>
                <w:sz w:val="12"/>
                <w:szCs w:val="12"/>
              </w:rPr>
            </w:pPr>
          </w:p>
          <w:p w14:paraId="0F87F6F6" w14:textId="77777777" w:rsidR="0046586E" w:rsidRDefault="0046586E" w:rsidP="005A7031">
            <w:pPr>
              <w:shd w:val="clear" w:color="auto" w:fill="FFFFFF"/>
              <w:jc w:val="both"/>
              <w:rPr>
                <w:rFonts w:ascii="Arial" w:hAnsi="Arial" w:cs="Arial"/>
                <w:sz w:val="20"/>
                <w:szCs w:val="20"/>
              </w:rPr>
            </w:pPr>
            <w:proofErr w:type="spellStart"/>
            <w:r w:rsidRPr="00C73946">
              <w:rPr>
                <w:rFonts w:ascii="Arial" w:hAnsi="Arial" w:cs="Arial"/>
                <w:sz w:val="20"/>
                <w:szCs w:val="20"/>
              </w:rPr>
              <w:t>Thedden</w:t>
            </w:r>
            <w:proofErr w:type="spellEnd"/>
            <w:r w:rsidRPr="00C73946">
              <w:rPr>
                <w:rFonts w:ascii="Arial" w:hAnsi="Arial" w:cs="Arial"/>
                <w:sz w:val="20"/>
                <w:szCs w:val="20"/>
              </w:rPr>
              <w:t xml:space="preserve"> Grange – Country house and estate.</w:t>
            </w:r>
          </w:p>
          <w:p w14:paraId="77848841" w14:textId="77777777" w:rsidR="005A6565" w:rsidRPr="005A6565" w:rsidRDefault="005A6565" w:rsidP="005A7031">
            <w:pPr>
              <w:shd w:val="clear" w:color="auto" w:fill="FFFFFF"/>
              <w:jc w:val="both"/>
              <w:rPr>
                <w:rFonts w:ascii="Arial" w:hAnsi="Arial" w:cs="Arial"/>
                <w:sz w:val="12"/>
                <w:szCs w:val="12"/>
              </w:rPr>
            </w:pPr>
          </w:p>
          <w:p w14:paraId="326C25AB" w14:textId="77777777" w:rsidR="005A6565" w:rsidRPr="00A50076" w:rsidRDefault="005A6565" w:rsidP="005A6565">
            <w:pPr>
              <w:jc w:val="both"/>
              <w:rPr>
                <w:rFonts w:ascii="Arial" w:hAnsi="Arial" w:cs="Arial"/>
                <w:b/>
                <w:sz w:val="20"/>
                <w:szCs w:val="20"/>
              </w:rPr>
            </w:pPr>
            <w:r w:rsidRPr="00A50076">
              <w:rPr>
                <w:rFonts w:ascii="Arial" w:hAnsi="Arial" w:cs="Arial"/>
                <w:sz w:val="20"/>
                <w:szCs w:val="20"/>
              </w:rPr>
              <w:t>Fishers camp – large house and grounds. Recorded as a barracks in rates book by 1941.</w:t>
            </w:r>
            <w:r>
              <w:rPr>
                <w:rFonts w:ascii="Arial" w:hAnsi="Arial" w:cs="Arial"/>
                <w:sz w:val="20"/>
                <w:szCs w:val="20"/>
              </w:rPr>
              <w:t xml:space="preserve"> Became No.4 Military Prison and Detention Barracks for Canadian troops as an annexe to ‘No.1 Canadian Detention barracks’ at Headley Downs, Hampshire. There was an escape by two Canadian pows from here in February 1946.</w:t>
            </w:r>
          </w:p>
          <w:p w14:paraId="39AD688B" w14:textId="77777777" w:rsidR="005A6565" w:rsidRDefault="005A6565" w:rsidP="005A7031">
            <w:pPr>
              <w:shd w:val="clear" w:color="auto" w:fill="FFFFFF"/>
              <w:jc w:val="both"/>
              <w:rPr>
                <w:rFonts w:ascii="Arial" w:hAnsi="Arial" w:cs="Arial"/>
                <w:sz w:val="16"/>
                <w:szCs w:val="16"/>
              </w:rPr>
            </w:pPr>
          </w:p>
          <w:p w14:paraId="64D77244" w14:textId="5CDCDB60" w:rsidR="00C37CEF" w:rsidRPr="00C37CEF" w:rsidRDefault="00C37CEF" w:rsidP="005A7031">
            <w:pPr>
              <w:shd w:val="clear" w:color="auto" w:fill="FFFFFF"/>
              <w:jc w:val="both"/>
              <w:rPr>
                <w:rFonts w:ascii="Arial" w:hAnsi="Arial" w:cs="Arial"/>
                <w:sz w:val="16"/>
                <w:szCs w:val="16"/>
              </w:rPr>
            </w:pPr>
          </w:p>
        </w:tc>
        <w:tc>
          <w:tcPr>
            <w:tcW w:w="5245" w:type="dxa"/>
          </w:tcPr>
          <w:p w14:paraId="5CBF2338" w14:textId="223D2F91" w:rsidR="00FF038C" w:rsidRDefault="005A6565" w:rsidP="00BA250F">
            <w:pPr>
              <w:rPr>
                <w:rFonts w:ascii="Arial" w:hAnsi="Arial" w:cs="Arial"/>
                <w:noProof/>
                <w:color w:val="222222"/>
                <w:sz w:val="20"/>
                <w:szCs w:val="20"/>
              </w:rPr>
            </w:pPr>
            <w:r>
              <w:rPr>
                <w:rFonts w:ascii="Arial" w:hAnsi="Arial" w:cs="Arial"/>
                <w:noProof/>
                <w:color w:val="222222"/>
                <w:sz w:val="20"/>
                <w:szCs w:val="20"/>
              </w:rPr>
              <w:drawing>
                <wp:inline distT="0" distB="0" distL="0" distR="0" wp14:anchorId="20569DA0" wp14:editId="24BB9DA1">
                  <wp:extent cx="3191219" cy="2880000"/>
                  <wp:effectExtent l="0" t="0" r="9525" b="0"/>
                  <wp:docPr id="710813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13189" name="Picture 710813189"/>
                          <pic:cNvPicPr/>
                        </pic:nvPicPr>
                        <pic:blipFill>
                          <a:blip r:embed="rId10">
                            <a:extLst>
                              <a:ext uri="{28A0092B-C50C-407E-A947-70E740481C1C}">
                                <a14:useLocalDpi xmlns:a14="http://schemas.microsoft.com/office/drawing/2010/main" val="0"/>
                              </a:ext>
                            </a:extLst>
                          </a:blip>
                          <a:stretch>
                            <a:fillRect/>
                          </a:stretch>
                        </pic:blipFill>
                        <pic:spPr>
                          <a:xfrm>
                            <a:off x="0" y="0"/>
                            <a:ext cx="3191219" cy="2880000"/>
                          </a:xfrm>
                          <a:prstGeom prst="rect">
                            <a:avLst/>
                          </a:prstGeom>
                        </pic:spPr>
                      </pic:pic>
                    </a:graphicData>
                  </a:graphic>
                </wp:inline>
              </w:drawing>
            </w:r>
          </w:p>
        </w:tc>
        <w:tc>
          <w:tcPr>
            <w:tcW w:w="4483" w:type="dxa"/>
            <w:tcMar>
              <w:left w:w="0" w:type="dxa"/>
            </w:tcMar>
          </w:tcPr>
          <w:p w14:paraId="384785ED" w14:textId="7BC2B528" w:rsidR="00FF038C" w:rsidRPr="00BA250F" w:rsidRDefault="005A6565" w:rsidP="005A6565">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77ACA7E7" wp14:editId="4491DFE2">
                  <wp:extent cx="2741001" cy="2880000"/>
                  <wp:effectExtent l="0" t="0" r="2540" b="0"/>
                  <wp:docPr id="808657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657230" name="Picture 808657230"/>
                          <pic:cNvPicPr/>
                        </pic:nvPicPr>
                        <pic:blipFill>
                          <a:blip r:embed="rId11">
                            <a:extLst>
                              <a:ext uri="{28A0092B-C50C-407E-A947-70E740481C1C}">
                                <a14:useLocalDpi xmlns:a14="http://schemas.microsoft.com/office/drawing/2010/main" val="0"/>
                              </a:ext>
                            </a:extLst>
                          </a:blip>
                          <a:stretch>
                            <a:fillRect/>
                          </a:stretch>
                        </pic:blipFill>
                        <pic:spPr>
                          <a:xfrm>
                            <a:off x="0" y="0"/>
                            <a:ext cx="2741001" cy="2880000"/>
                          </a:xfrm>
                          <a:prstGeom prst="rect">
                            <a:avLst/>
                          </a:prstGeom>
                        </pic:spPr>
                      </pic:pic>
                    </a:graphicData>
                  </a:graphic>
                </wp:inline>
              </w:drawing>
            </w:r>
          </w:p>
        </w:tc>
      </w:tr>
      <w:tr w:rsidR="005A6565" w:rsidRPr="00BA250F" w14:paraId="33318EC9" w14:textId="77777777" w:rsidTr="005A6565">
        <w:tc>
          <w:tcPr>
            <w:tcW w:w="5670" w:type="dxa"/>
            <w:vMerge/>
          </w:tcPr>
          <w:p w14:paraId="617EA3A5" w14:textId="77777777" w:rsidR="00FF038C" w:rsidRPr="00BA250F" w:rsidRDefault="00FF038C" w:rsidP="00BA250F">
            <w:pPr>
              <w:rPr>
                <w:rFonts w:ascii="Arial" w:hAnsi="Arial" w:cs="Arial"/>
                <w:color w:val="222222"/>
                <w:sz w:val="20"/>
                <w:szCs w:val="20"/>
              </w:rPr>
            </w:pPr>
          </w:p>
        </w:tc>
        <w:tc>
          <w:tcPr>
            <w:tcW w:w="5245" w:type="dxa"/>
          </w:tcPr>
          <w:p w14:paraId="2855964E" w14:textId="6BA7A8E5" w:rsidR="00FF038C" w:rsidRPr="00BA250F" w:rsidRDefault="00FF038C" w:rsidP="00BA250F">
            <w:pPr>
              <w:jc w:val="center"/>
              <w:rPr>
                <w:rFonts w:ascii="Arial" w:hAnsi="Arial" w:cs="Arial"/>
                <w:color w:val="222222"/>
                <w:sz w:val="20"/>
                <w:szCs w:val="20"/>
              </w:rPr>
            </w:pPr>
            <w:r>
              <w:rPr>
                <w:rFonts w:ascii="Arial" w:hAnsi="Arial" w:cs="Arial"/>
                <w:color w:val="222222"/>
                <w:sz w:val="20"/>
                <w:szCs w:val="20"/>
              </w:rPr>
              <w:t>Ordnance Survey 1939</w:t>
            </w:r>
          </w:p>
        </w:tc>
        <w:tc>
          <w:tcPr>
            <w:tcW w:w="4483" w:type="dxa"/>
          </w:tcPr>
          <w:p w14:paraId="5258C95B" w14:textId="2BB70C0A" w:rsidR="00FF038C" w:rsidRPr="00BA250F" w:rsidRDefault="00FF038C" w:rsidP="00BA250F">
            <w:pPr>
              <w:jc w:val="center"/>
              <w:rPr>
                <w:rFonts w:ascii="Arial" w:hAnsi="Arial" w:cs="Arial"/>
                <w:color w:val="222222"/>
                <w:sz w:val="20"/>
                <w:szCs w:val="20"/>
              </w:rPr>
            </w:pPr>
            <w:r w:rsidRPr="00BA250F">
              <w:rPr>
                <w:rFonts w:ascii="Arial" w:hAnsi="Arial" w:cs="Arial"/>
                <w:color w:val="222222"/>
                <w:sz w:val="20"/>
                <w:szCs w:val="20"/>
              </w:rPr>
              <w:t>Ordnance Survey</w:t>
            </w:r>
            <w:r>
              <w:rPr>
                <w:rFonts w:ascii="Arial" w:hAnsi="Arial" w:cs="Arial"/>
                <w:color w:val="222222"/>
                <w:sz w:val="20"/>
                <w:szCs w:val="20"/>
              </w:rPr>
              <w:t xml:space="preserve"> 1961</w:t>
            </w:r>
          </w:p>
        </w:tc>
      </w:tr>
    </w:tbl>
    <w:p w14:paraId="2D3F35B1" w14:textId="7080991C" w:rsidR="0046586E" w:rsidRPr="00A50076" w:rsidRDefault="0046586E" w:rsidP="00A50076">
      <w:pPr>
        <w:rPr>
          <w:rFonts w:ascii="Arial" w:hAnsi="Arial" w:cs="Arial"/>
          <w:b/>
          <w:sz w:val="20"/>
          <w:szCs w:val="20"/>
        </w:rPr>
      </w:pPr>
      <w:r w:rsidRPr="00A50076">
        <w:rPr>
          <w:rFonts w:ascii="Arial" w:hAnsi="Arial" w:cs="Arial"/>
          <w:b/>
          <w:sz w:val="20"/>
          <w:szCs w:val="20"/>
        </w:rPr>
        <w:t xml:space="preserve">Pow Camp(s): </w:t>
      </w:r>
    </w:p>
    <w:p w14:paraId="2AA49950" w14:textId="77777777" w:rsidR="008B424E" w:rsidRPr="00C37CEF" w:rsidRDefault="008B424E" w:rsidP="00A50076">
      <w:pPr>
        <w:rPr>
          <w:rFonts w:ascii="Arial" w:hAnsi="Arial" w:cs="Arial"/>
          <w:sz w:val="16"/>
          <w:szCs w:val="16"/>
        </w:rPr>
      </w:pPr>
    </w:p>
    <w:p w14:paraId="6B06BB60" w14:textId="1D6108EF" w:rsidR="0006464C" w:rsidRPr="00A44957" w:rsidRDefault="0006464C" w:rsidP="0006464C">
      <w:pPr>
        <w:rPr>
          <w:rFonts w:ascii="Arial" w:hAnsi="Arial" w:cs="Arial"/>
          <w:b/>
          <w:sz w:val="20"/>
          <w:szCs w:val="20"/>
        </w:rPr>
      </w:pPr>
      <w:proofErr w:type="spellStart"/>
      <w:r w:rsidRPr="004115ED">
        <w:rPr>
          <w:rFonts w:ascii="Arial" w:hAnsi="Arial" w:cs="Arial"/>
          <w:b/>
          <w:sz w:val="20"/>
          <w:szCs w:val="20"/>
        </w:rPr>
        <w:t>Thedd</w:t>
      </w:r>
      <w:r>
        <w:rPr>
          <w:rFonts w:ascii="Arial" w:hAnsi="Arial" w:cs="Arial"/>
          <w:b/>
          <w:sz w:val="20"/>
          <w:szCs w:val="20"/>
        </w:rPr>
        <w:t>e</w:t>
      </w:r>
      <w:r w:rsidRPr="004115ED">
        <w:rPr>
          <w:rFonts w:ascii="Arial" w:hAnsi="Arial" w:cs="Arial"/>
          <w:b/>
          <w:sz w:val="20"/>
          <w:szCs w:val="20"/>
        </w:rPr>
        <w:t>n</w:t>
      </w:r>
      <w:proofErr w:type="spellEnd"/>
      <w:r w:rsidRPr="004115ED">
        <w:rPr>
          <w:rFonts w:ascii="Arial" w:hAnsi="Arial" w:cs="Arial"/>
          <w:b/>
          <w:sz w:val="20"/>
          <w:szCs w:val="20"/>
        </w:rPr>
        <w:t xml:space="preserve"> Grange</w:t>
      </w:r>
      <w:r>
        <w:rPr>
          <w:rFonts w:ascii="Arial" w:hAnsi="Arial" w:cs="Arial"/>
          <w:b/>
          <w:sz w:val="20"/>
          <w:szCs w:val="20"/>
        </w:rPr>
        <w:t xml:space="preserve"> - </w:t>
      </w:r>
      <w:r>
        <w:rPr>
          <w:rFonts w:ascii="Arial" w:hAnsi="Arial" w:cs="Arial"/>
          <w:sz w:val="20"/>
          <w:szCs w:val="20"/>
        </w:rPr>
        <w:t>Nissen huts in the grounds.</w:t>
      </w:r>
    </w:p>
    <w:p w14:paraId="7C4F5179" w14:textId="77777777" w:rsidR="0006464C" w:rsidRPr="00DF2B2E" w:rsidRDefault="0006464C" w:rsidP="0006464C">
      <w:pPr>
        <w:rPr>
          <w:rFonts w:ascii="Arial" w:hAnsi="Arial" w:cs="Arial"/>
          <w:bCs/>
          <w:sz w:val="12"/>
          <w:szCs w:val="12"/>
        </w:rPr>
      </w:pPr>
    </w:p>
    <w:p w14:paraId="09F59C0D" w14:textId="77777777" w:rsidR="0006464C" w:rsidRDefault="0006464C" w:rsidP="0006464C">
      <w:pPr>
        <w:rPr>
          <w:rFonts w:ascii="Arial" w:hAnsi="Arial" w:cs="Arial"/>
          <w:bCs/>
          <w:sz w:val="20"/>
          <w:szCs w:val="20"/>
        </w:rPr>
      </w:pPr>
      <w:r w:rsidRPr="009971D3">
        <w:rPr>
          <w:rFonts w:ascii="Arial" w:hAnsi="Arial" w:cs="Arial"/>
          <w:b/>
          <w:sz w:val="20"/>
          <w:szCs w:val="20"/>
        </w:rPr>
        <w:t>September 1945</w:t>
      </w:r>
      <w:r>
        <w:rPr>
          <w:rFonts w:ascii="Arial" w:hAnsi="Arial" w:cs="Arial"/>
          <w:bCs/>
          <w:sz w:val="20"/>
          <w:szCs w:val="20"/>
        </w:rPr>
        <w:t xml:space="preserve"> – Listed with Mortimer Camp 88 – Germans, capacity 100.</w:t>
      </w:r>
    </w:p>
    <w:p w14:paraId="2E705366" w14:textId="77777777" w:rsidR="0006464C" w:rsidRPr="009971D3" w:rsidRDefault="0006464C" w:rsidP="0006464C">
      <w:pPr>
        <w:rPr>
          <w:rFonts w:ascii="Arial" w:hAnsi="Arial" w:cs="Arial"/>
          <w:bCs/>
          <w:sz w:val="12"/>
          <w:szCs w:val="12"/>
        </w:rPr>
      </w:pPr>
    </w:p>
    <w:p w14:paraId="263C3E22" w14:textId="5D760FF1" w:rsidR="0006464C" w:rsidRDefault="0006464C" w:rsidP="0006464C">
      <w:pPr>
        <w:rPr>
          <w:rFonts w:ascii="Arial" w:hAnsi="Arial" w:cs="Arial"/>
          <w:bCs/>
          <w:sz w:val="20"/>
          <w:szCs w:val="20"/>
        </w:rPr>
      </w:pPr>
      <w:r w:rsidRPr="009971D3">
        <w:rPr>
          <w:rFonts w:ascii="Arial" w:hAnsi="Arial" w:cs="Arial"/>
          <w:b/>
          <w:sz w:val="20"/>
          <w:szCs w:val="20"/>
        </w:rPr>
        <w:t>1945</w:t>
      </w:r>
      <w:r>
        <w:rPr>
          <w:rFonts w:ascii="Arial" w:hAnsi="Arial" w:cs="Arial"/>
          <w:bCs/>
          <w:sz w:val="20"/>
          <w:szCs w:val="20"/>
        </w:rPr>
        <w:t xml:space="preserve"> - Listed with Camp 41 – must have been just a brief time. (Progress report 154 – FO 939/383)</w:t>
      </w:r>
      <w:r w:rsidR="00C37CEF">
        <w:rPr>
          <w:rFonts w:ascii="Arial" w:hAnsi="Arial" w:cs="Arial"/>
          <w:bCs/>
          <w:sz w:val="20"/>
          <w:szCs w:val="20"/>
        </w:rPr>
        <w:t>.</w:t>
      </w:r>
    </w:p>
    <w:p w14:paraId="75F7D1A4" w14:textId="77777777" w:rsidR="00C37CEF" w:rsidRPr="00C37CEF" w:rsidRDefault="00C37CEF" w:rsidP="00C37CEF">
      <w:pPr>
        <w:jc w:val="both"/>
        <w:rPr>
          <w:rFonts w:ascii="Arial" w:hAnsi="Arial" w:cs="Arial"/>
          <w:color w:val="000000"/>
          <w:sz w:val="16"/>
          <w:szCs w:val="16"/>
        </w:rPr>
      </w:pPr>
      <w:bookmarkStart w:id="2" w:name="_Hlk192846461"/>
    </w:p>
    <w:tbl>
      <w:tblPr>
        <w:tblStyle w:val="TableGrid"/>
        <w:tblW w:w="0" w:type="auto"/>
        <w:tblLook w:val="04A0" w:firstRow="1" w:lastRow="0" w:firstColumn="1" w:lastColumn="0" w:noHBand="0" w:noVBand="1"/>
      </w:tblPr>
      <w:tblGrid>
        <w:gridCol w:w="15388"/>
      </w:tblGrid>
      <w:tr w:rsidR="00C37CEF" w14:paraId="1001C4B7" w14:textId="77777777" w:rsidTr="00737D0E">
        <w:tc>
          <w:tcPr>
            <w:tcW w:w="15388" w:type="dxa"/>
            <w:shd w:val="clear" w:color="auto" w:fill="F2F2F2" w:themeFill="background1" w:themeFillShade="F2"/>
            <w:tcMar>
              <w:top w:w="57" w:type="dxa"/>
              <w:bottom w:w="57" w:type="dxa"/>
            </w:tcMar>
          </w:tcPr>
          <w:p w14:paraId="3F328414" w14:textId="77777777" w:rsidR="00C37CEF" w:rsidRPr="005E0A65" w:rsidRDefault="00C37CEF" w:rsidP="00737D0E">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2EE464F7" w14:textId="77777777" w:rsidR="00C37CEF" w:rsidRDefault="00C37CEF" w:rsidP="00C37CEF">
      <w:pPr>
        <w:jc w:val="both"/>
        <w:rPr>
          <w:rFonts w:ascii="Arial" w:hAnsi="Arial" w:cs="Arial"/>
          <w:color w:val="000000"/>
          <w:sz w:val="14"/>
          <w:szCs w:val="14"/>
        </w:rPr>
      </w:pPr>
    </w:p>
    <w:p w14:paraId="768C6AA5" w14:textId="519BA03D" w:rsidR="00416003" w:rsidRPr="00416003" w:rsidRDefault="00416003" w:rsidP="00C37CEF">
      <w:pPr>
        <w:jc w:val="both"/>
        <w:rPr>
          <w:rFonts w:ascii="Arial" w:hAnsi="Arial" w:cs="Arial"/>
          <w:color w:val="000000"/>
          <w:sz w:val="20"/>
          <w:szCs w:val="20"/>
        </w:rPr>
      </w:pPr>
      <w:r w:rsidRPr="00416003">
        <w:rPr>
          <w:rFonts w:ascii="Arial" w:hAnsi="Arial" w:cs="Arial"/>
          <w:b/>
          <w:bCs/>
          <w:color w:val="000000"/>
          <w:sz w:val="20"/>
          <w:szCs w:val="20"/>
        </w:rPr>
        <w:t>1945/46</w:t>
      </w:r>
      <w:r>
        <w:rPr>
          <w:rFonts w:ascii="Arial" w:hAnsi="Arial" w:cs="Arial"/>
          <w:color w:val="000000"/>
          <w:sz w:val="20"/>
          <w:szCs w:val="20"/>
        </w:rPr>
        <w:t xml:space="preserve"> – became independent Camp 294.</w:t>
      </w:r>
    </w:p>
    <w:bookmarkEnd w:id="2"/>
    <w:p w14:paraId="3E04474F" w14:textId="004E40AB" w:rsidR="00326D5D" w:rsidRDefault="00445839" w:rsidP="00326D5D">
      <w:pPr>
        <w:jc w:val="both"/>
        <w:rPr>
          <w:rFonts w:ascii="Arial" w:hAnsi="Arial" w:cs="Arial"/>
          <w:bCs/>
          <w:sz w:val="20"/>
          <w:szCs w:val="20"/>
        </w:rPr>
      </w:pPr>
      <w:r>
        <w:rPr>
          <w:rFonts w:ascii="Arial" w:hAnsi="Arial" w:cs="Arial"/>
          <w:b/>
          <w:noProof/>
          <w:sz w:val="20"/>
          <w:szCs w:val="20"/>
        </w:rPr>
        <w:lastRenderedPageBreak/>
        <w:drawing>
          <wp:anchor distT="0" distB="0" distL="114300" distR="114300" simplePos="0" relativeHeight="251663360" behindDoc="1" locked="0" layoutInCell="1" allowOverlap="1" wp14:anchorId="2CCB8DDB" wp14:editId="63E736E6">
            <wp:simplePos x="0" y="0"/>
            <wp:positionH relativeFrom="column">
              <wp:posOffset>6003290</wp:posOffset>
            </wp:positionH>
            <wp:positionV relativeFrom="paragraph">
              <wp:posOffset>0</wp:posOffset>
            </wp:positionV>
            <wp:extent cx="3749675" cy="1264920"/>
            <wp:effectExtent l="0" t="0" r="3175" b="0"/>
            <wp:wrapTight wrapText="bothSides">
              <wp:wrapPolygon edited="0">
                <wp:start x="0" y="0"/>
                <wp:lineTo x="0" y="21145"/>
                <wp:lineTo x="21509" y="21145"/>
                <wp:lineTo x="21509" y="0"/>
                <wp:lineTo x="0" y="0"/>
              </wp:wrapPolygon>
            </wp:wrapTight>
            <wp:docPr id="20541559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55918" name="Picture 2054155918"/>
                    <pic:cNvPicPr/>
                  </pic:nvPicPr>
                  <pic:blipFill>
                    <a:blip r:embed="rId12">
                      <a:extLst>
                        <a:ext uri="{28A0092B-C50C-407E-A947-70E740481C1C}">
                          <a14:useLocalDpi xmlns:a14="http://schemas.microsoft.com/office/drawing/2010/main" val="0"/>
                        </a:ext>
                      </a:extLst>
                    </a:blip>
                    <a:stretch>
                      <a:fillRect/>
                    </a:stretch>
                  </pic:blipFill>
                  <pic:spPr>
                    <a:xfrm>
                      <a:off x="0" y="0"/>
                      <a:ext cx="3749675" cy="1264920"/>
                    </a:xfrm>
                    <a:prstGeom prst="rect">
                      <a:avLst/>
                    </a:prstGeom>
                  </pic:spPr>
                </pic:pic>
              </a:graphicData>
            </a:graphic>
            <wp14:sizeRelH relativeFrom="page">
              <wp14:pctWidth>0</wp14:pctWidth>
            </wp14:sizeRelH>
            <wp14:sizeRelV relativeFrom="page">
              <wp14:pctHeight>0</wp14:pctHeight>
            </wp14:sizeRelV>
          </wp:anchor>
        </w:drawing>
      </w:r>
      <w:r w:rsidR="00326D5D" w:rsidRPr="00277DDF">
        <w:rPr>
          <w:rFonts w:ascii="Arial" w:hAnsi="Arial" w:cs="Arial"/>
          <w:b/>
          <w:sz w:val="20"/>
          <w:szCs w:val="20"/>
        </w:rPr>
        <w:t>1946</w:t>
      </w:r>
      <w:r w:rsidR="00326D5D">
        <w:rPr>
          <w:rFonts w:ascii="Arial" w:hAnsi="Arial" w:cs="Arial"/>
          <w:bCs/>
          <w:sz w:val="20"/>
          <w:szCs w:val="20"/>
        </w:rPr>
        <w:t xml:space="preserve"> – Intake of many pows from camps in the USA and Canada. Most of the ex-US pows had a very low morale as they had been misinformed in the US they were being repatriated. Instead, they found themselves in working camps in the UK.</w:t>
      </w:r>
    </w:p>
    <w:p w14:paraId="17119831" w14:textId="7757D9DF" w:rsidR="00A63AE6" w:rsidRPr="00445839" w:rsidRDefault="00A63AE6" w:rsidP="00326D5D">
      <w:pPr>
        <w:jc w:val="both"/>
        <w:rPr>
          <w:rFonts w:ascii="Arial" w:hAnsi="Arial" w:cs="Arial"/>
          <w:bCs/>
          <w:sz w:val="16"/>
          <w:szCs w:val="16"/>
        </w:rPr>
      </w:pPr>
    </w:p>
    <w:p w14:paraId="6C745330" w14:textId="28F49DC0" w:rsidR="00A63AE6" w:rsidRDefault="00A63AE6" w:rsidP="00326D5D">
      <w:pPr>
        <w:jc w:val="both"/>
        <w:rPr>
          <w:rFonts w:ascii="Arial" w:hAnsi="Arial" w:cs="Arial"/>
          <w:bCs/>
          <w:sz w:val="20"/>
          <w:szCs w:val="20"/>
        </w:rPr>
      </w:pPr>
      <w:r w:rsidRPr="00A63AE6">
        <w:rPr>
          <w:rFonts w:ascii="Arial" w:hAnsi="Arial" w:cs="Arial"/>
          <w:b/>
          <w:sz w:val="20"/>
          <w:szCs w:val="20"/>
        </w:rPr>
        <w:t>March 1946</w:t>
      </w:r>
      <w:r>
        <w:rPr>
          <w:rFonts w:ascii="Arial" w:hAnsi="Arial" w:cs="Arial"/>
          <w:bCs/>
          <w:sz w:val="20"/>
          <w:szCs w:val="20"/>
        </w:rPr>
        <w:t xml:space="preserve"> – Camp magazine; </w:t>
      </w:r>
      <w:hyperlink r:id="rId13" w:history="1">
        <w:r w:rsidRPr="00EF51E3">
          <w:rPr>
            <w:rStyle w:val="Hyperlink"/>
            <w:rFonts w:ascii="Arial" w:hAnsi="Arial" w:cs="Arial"/>
            <w:bCs/>
            <w:sz w:val="20"/>
            <w:szCs w:val="20"/>
          </w:rPr>
          <w:t>https://www.whlcollections.org/image/112869/</w:t>
        </w:r>
      </w:hyperlink>
    </w:p>
    <w:p w14:paraId="74EAFCF9" w14:textId="77777777" w:rsidR="00C37CEF" w:rsidRPr="00445839" w:rsidRDefault="00C37CEF" w:rsidP="0006464C">
      <w:pPr>
        <w:rPr>
          <w:rFonts w:ascii="Arial" w:hAnsi="Arial" w:cs="Arial"/>
          <w:bCs/>
          <w:sz w:val="16"/>
          <w:szCs w:val="16"/>
        </w:rPr>
      </w:pPr>
    </w:p>
    <w:p w14:paraId="5C9A189A" w14:textId="5B8D2EC3" w:rsidR="00C37CEF" w:rsidRDefault="004B7730" w:rsidP="00445839">
      <w:pPr>
        <w:jc w:val="both"/>
        <w:rPr>
          <w:rFonts w:ascii="Arial" w:hAnsi="Arial" w:cs="Arial"/>
          <w:bCs/>
          <w:sz w:val="20"/>
          <w:szCs w:val="20"/>
        </w:rPr>
      </w:pPr>
      <w:r w:rsidRPr="004B7730">
        <w:rPr>
          <w:rFonts w:ascii="Arial" w:hAnsi="Arial" w:cs="Arial"/>
          <w:b/>
          <w:sz w:val="20"/>
          <w:szCs w:val="20"/>
        </w:rPr>
        <w:t>7-9  and 14 August 1946</w:t>
      </w:r>
      <w:r>
        <w:rPr>
          <w:rFonts w:ascii="Arial" w:hAnsi="Arial" w:cs="Arial"/>
          <w:bCs/>
          <w:sz w:val="20"/>
          <w:szCs w:val="20"/>
        </w:rPr>
        <w:t xml:space="preserve"> – 294 </w:t>
      </w:r>
      <w:proofErr w:type="spellStart"/>
      <w:r>
        <w:rPr>
          <w:rFonts w:ascii="Arial" w:hAnsi="Arial" w:cs="Arial"/>
          <w:bCs/>
          <w:sz w:val="20"/>
          <w:szCs w:val="20"/>
        </w:rPr>
        <w:t>Thedden</w:t>
      </w:r>
      <w:proofErr w:type="spellEnd"/>
      <w:r>
        <w:rPr>
          <w:rFonts w:ascii="Arial" w:hAnsi="Arial" w:cs="Arial"/>
          <w:bCs/>
          <w:sz w:val="20"/>
          <w:szCs w:val="20"/>
        </w:rPr>
        <w:t xml:space="preserve"> Grange; Progress Report by PID / “</w:t>
      </w:r>
      <w:r w:rsidRPr="004B7730">
        <w:rPr>
          <w:rFonts w:ascii="Arial" w:hAnsi="Arial" w:cs="Arial"/>
          <w:bCs/>
          <w:i/>
          <w:iCs/>
          <w:sz w:val="20"/>
          <w:szCs w:val="20"/>
        </w:rPr>
        <w:t>Select British Zone whites for repatriation</w:t>
      </w:r>
      <w:r>
        <w:rPr>
          <w:rFonts w:ascii="Arial" w:hAnsi="Arial" w:cs="Arial"/>
          <w:bCs/>
          <w:sz w:val="20"/>
          <w:szCs w:val="20"/>
        </w:rPr>
        <w:t>.” Strength; 4 officers, 1156 Other Ranks.</w:t>
      </w:r>
    </w:p>
    <w:p w14:paraId="23E0AF99" w14:textId="77777777" w:rsidR="004B7730" w:rsidRPr="005B7C11" w:rsidRDefault="004B7730" w:rsidP="0006464C">
      <w:pPr>
        <w:rPr>
          <w:rFonts w:ascii="Arial" w:hAnsi="Arial" w:cs="Arial"/>
          <w:bCs/>
          <w:sz w:val="12"/>
          <w:szCs w:val="12"/>
        </w:rPr>
      </w:pPr>
    </w:p>
    <w:p w14:paraId="6090FD74" w14:textId="39A55372" w:rsidR="004B7730" w:rsidRDefault="005B7C11" w:rsidP="0006464C">
      <w:pPr>
        <w:rPr>
          <w:rFonts w:ascii="Arial" w:hAnsi="Arial" w:cs="Arial"/>
          <w:bCs/>
          <w:sz w:val="20"/>
          <w:szCs w:val="20"/>
        </w:rPr>
      </w:pPr>
      <w:r>
        <w:rPr>
          <w:rFonts w:ascii="Arial" w:hAnsi="Arial" w:cs="Arial"/>
          <w:bCs/>
          <w:sz w:val="20"/>
          <w:szCs w:val="20"/>
        </w:rPr>
        <w:t>R</w:t>
      </w:r>
      <w:r w:rsidR="004B7730">
        <w:rPr>
          <w:rFonts w:ascii="Arial" w:hAnsi="Arial" w:cs="Arial"/>
          <w:bCs/>
          <w:sz w:val="20"/>
          <w:szCs w:val="20"/>
        </w:rPr>
        <w:t>ecorded as the 3</w:t>
      </w:r>
      <w:r w:rsidR="004B7730" w:rsidRPr="004B7730">
        <w:rPr>
          <w:rFonts w:ascii="Arial" w:hAnsi="Arial" w:cs="Arial"/>
          <w:bCs/>
          <w:sz w:val="20"/>
          <w:szCs w:val="20"/>
          <w:vertAlign w:val="superscript"/>
        </w:rPr>
        <w:t>rd</w:t>
      </w:r>
      <w:r w:rsidR="004B7730">
        <w:rPr>
          <w:rFonts w:ascii="Arial" w:hAnsi="Arial" w:cs="Arial"/>
          <w:bCs/>
          <w:sz w:val="20"/>
          <w:szCs w:val="20"/>
        </w:rPr>
        <w:t xml:space="preserve"> visit, but the first 2 reports are not in the National Archive file.</w:t>
      </w:r>
    </w:p>
    <w:p w14:paraId="33CBF245" w14:textId="77777777" w:rsidR="004B7730" w:rsidRPr="00445839" w:rsidRDefault="004B7730" w:rsidP="0006464C">
      <w:pPr>
        <w:rPr>
          <w:rFonts w:ascii="Arial" w:hAnsi="Arial" w:cs="Arial"/>
          <w:bCs/>
          <w:sz w:val="12"/>
          <w:szCs w:val="12"/>
        </w:rPr>
      </w:pPr>
    </w:p>
    <w:p w14:paraId="2D6A74C2" w14:textId="44DDA7C0" w:rsidR="004B7730" w:rsidRDefault="00B24DAA" w:rsidP="0006464C">
      <w:pPr>
        <w:rPr>
          <w:rFonts w:ascii="Arial" w:hAnsi="Arial" w:cs="Arial"/>
          <w:bCs/>
          <w:sz w:val="20"/>
          <w:szCs w:val="20"/>
        </w:rPr>
      </w:pPr>
      <w:r>
        <w:rPr>
          <w:rFonts w:ascii="Arial" w:hAnsi="Arial" w:cs="Arial"/>
          <w:bCs/>
          <w:sz w:val="20"/>
          <w:szCs w:val="20"/>
        </w:rPr>
        <w:t>Commandant:</w:t>
      </w:r>
      <w:r>
        <w:rPr>
          <w:rFonts w:ascii="Arial" w:hAnsi="Arial" w:cs="Arial"/>
          <w:bCs/>
          <w:sz w:val="20"/>
          <w:szCs w:val="20"/>
        </w:rPr>
        <w:tab/>
        <w:t>Major Warrens.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Fwbl</w:t>
      </w:r>
      <w:proofErr w:type="spellEnd"/>
      <w:r>
        <w:rPr>
          <w:rFonts w:ascii="Arial" w:hAnsi="Arial" w:cs="Arial"/>
          <w:bCs/>
          <w:sz w:val="20"/>
          <w:szCs w:val="20"/>
        </w:rPr>
        <w:t xml:space="preserve"> Linne</w:t>
      </w:r>
      <w:r w:rsidR="00110771">
        <w:rPr>
          <w:rFonts w:ascii="Arial" w:hAnsi="Arial" w:cs="Arial"/>
          <w:bCs/>
          <w:sz w:val="20"/>
          <w:szCs w:val="20"/>
        </w:rPr>
        <w:t>n</w:t>
      </w:r>
      <w:r>
        <w:rPr>
          <w:rFonts w:ascii="Arial" w:hAnsi="Arial" w:cs="Arial"/>
          <w:bCs/>
          <w:sz w:val="20"/>
          <w:szCs w:val="20"/>
        </w:rPr>
        <w:t>kohl (B+)</w:t>
      </w:r>
    </w:p>
    <w:p w14:paraId="46375C25" w14:textId="69313ABD" w:rsidR="00B24DAA" w:rsidRDefault="00B24DAA" w:rsidP="0006464C">
      <w:pPr>
        <w:rPr>
          <w:rFonts w:ascii="Arial" w:hAnsi="Arial" w:cs="Arial"/>
          <w:bCs/>
          <w:sz w:val="20"/>
          <w:szCs w:val="20"/>
        </w:rPr>
      </w:pPr>
      <w:r>
        <w:rPr>
          <w:rFonts w:ascii="Arial" w:hAnsi="Arial" w:cs="Arial"/>
          <w:bCs/>
          <w:sz w:val="20"/>
          <w:szCs w:val="20"/>
        </w:rPr>
        <w:t>Interpreter:</w:t>
      </w:r>
      <w:r>
        <w:rPr>
          <w:rFonts w:ascii="Arial" w:hAnsi="Arial" w:cs="Arial"/>
          <w:bCs/>
          <w:sz w:val="20"/>
          <w:szCs w:val="20"/>
        </w:rPr>
        <w:tab/>
        <w:t>None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None</w:t>
      </w:r>
    </w:p>
    <w:p w14:paraId="511A40DA" w14:textId="1197169A" w:rsidR="00B24DAA" w:rsidRDefault="00B24DAA" w:rsidP="0006464C">
      <w:pPr>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St.Arzt</w:t>
      </w:r>
      <w:proofErr w:type="spellEnd"/>
      <w:r>
        <w:rPr>
          <w:rFonts w:ascii="Arial" w:hAnsi="Arial" w:cs="Arial"/>
          <w:bCs/>
          <w:sz w:val="20"/>
          <w:szCs w:val="20"/>
        </w:rPr>
        <w:t xml:space="preserve"> Dr </w:t>
      </w:r>
      <w:proofErr w:type="spellStart"/>
      <w:r>
        <w:rPr>
          <w:rFonts w:ascii="Arial" w:hAnsi="Arial" w:cs="Arial"/>
          <w:bCs/>
          <w:sz w:val="20"/>
          <w:szCs w:val="20"/>
        </w:rPr>
        <w:t>Schwiese</w:t>
      </w:r>
      <w:proofErr w:type="spellEnd"/>
      <w:r>
        <w:rPr>
          <w:rFonts w:ascii="Arial" w:hAnsi="Arial" w:cs="Arial"/>
          <w:bCs/>
          <w:sz w:val="20"/>
          <w:szCs w:val="20"/>
        </w:rPr>
        <w:t xml:space="preserve"> (B+)</w:t>
      </w:r>
    </w:p>
    <w:p w14:paraId="0BA4307D" w14:textId="77777777" w:rsidR="00B24DAA" w:rsidRPr="00445839" w:rsidRDefault="00B24DAA" w:rsidP="0006464C">
      <w:pPr>
        <w:rPr>
          <w:rFonts w:ascii="Arial" w:hAnsi="Arial" w:cs="Arial"/>
          <w:bCs/>
          <w:sz w:val="12"/>
          <w:szCs w:val="12"/>
        </w:rPr>
      </w:pPr>
    </w:p>
    <w:p w14:paraId="13BF6DAD" w14:textId="23D9150C" w:rsidR="00B24DAA" w:rsidRDefault="00B24DAA" w:rsidP="00110771">
      <w:pPr>
        <w:jc w:val="both"/>
        <w:rPr>
          <w:rFonts w:ascii="Arial" w:hAnsi="Arial" w:cs="Arial"/>
          <w:bCs/>
          <w:sz w:val="20"/>
          <w:szCs w:val="20"/>
        </w:rPr>
      </w:pPr>
      <w:r>
        <w:rPr>
          <w:rFonts w:ascii="Arial" w:hAnsi="Arial" w:cs="Arial"/>
          <w:bCs/>
          <w:sz w:val="20"/>
          <w:szCs w:val="20"/>
        </w:rPr>
        <w:t>Major Warrens</w:t>
      </w:r>
      <w:r w:rsidR="00326D5D">
        <w:rPr>
          <w:rFonts w:ascii="Arial" w:hAnsi="Arial" w:cs="Arial"/>
          <w:bCs/>
          <w:sz w:val="20"/>
          <w:szCs w:val="20"/>
        </w:rPr>
        <w:t xml:space="preserve"> was appointed as </w:t>
      </w:r>
      <w:r w:rsidR="005B7C11">
        <w:rPr>
          <w:rFonts w:ascii="Arial" w:hAnsi="Arial" w:cs="Arial"/>
          <w:bCs/>
          <w:sz w:val="20"/>
          <w:szCs w:val="20"/>
        </w:rPr>
        <w:t>C</w:t>
      </w:r>
      <w:r w:rsidR="00326D5D">
        <w:rPr>
          <w:rFonts w:ascii="Arial" w:hAnsi="Arial" w:cs="Arial"/>
          <w:bCs/>
          <w:sz w:val="20"/>
          <w:szCs w:val="20"/>
        </w:rPr>
        <w:t>ommandant 10 days earlier. He had been Commandant at East Cams Camp 251. He was enthusiastic about re-education work. There had been a previous commandant who took no interest in re-education.</w:t>
      </w:r>
    </w:p>
    <w:p w14:paraId="10212285" w14:textId="4C0A3B70" w:rsidR="00B24DAA" w:rsidRPr="005B7C11" w:rsidRDefault="00B24DAA" w:rsidP="00110771">
      <w:pPr>
        <w:jc w:val="both"/>
        <w:rPr>
          <w:rFonts w:ascii="Arial" w:hAnsi="Arial" w:cs="Arial"/>
          <w:bCs/>
          <w:sz w:val="12"/>
          <w:szCs w:val="12"/>
        </w:rPr>
      </w:pPr>
    </w:p>
    <w:p w14:paraId="0E2CDC73" w14:textId="0FD84173" w:rsidR="00110771" w:rsidRDefault="00110771" w:rsidP="00110771">
      <w:pPr>
        <w:jc w:val="both"/>
        <w:rPr>
          <w:rFonts w:ascii="Arial" w:hAnsi="Arial" w:cs="Arial"/>
          <w:bCs/>
          <w:sz w:val="20"/>
          <w:szCs w:val="20"/>
        </w:rPr>
      </w:pPr>
      <w:r>
        <w:rPr>
          <w:rFonts w:ascii="Arial" w:hAnsi="Arial" w:cs="Arial"/>
          <w:bCs/>
          <w:sz w:val="20"/>
          <w:szCs w:val="20"/>
        </w:rPr>
        <w:t xml:space="preserve">The previous Camp Leader, </w:t>
      </w:r>
      <w:proofErr w:type="spellStart"/>
      <w:r>
        <w:rPr>
          <w:rFonts w:ascii="Arial" w:hAnsi="Arial" w:cs="Arial"/>
          <w:bCs/>
          <w:sz w:val="20"/>
          <w:szCs w:val="20"/>
        </w:rPr>
        <w:t>Gummprecht</w:t>
      </w:r>
      <w:proofErr w:type="spellEnd"/>
      <w:r>
        <w:rPr>
          <w:rFonts w:ascii="Arial" w:hAnsi="Arial" w:cs="Arial"/>
          <w:bCs/>
          <w:sz w:val="20"/>
          <w:szCs w:val="20"/>
        </w:rPr>
        <w:t xml:space="preserve"> (B) was described as, “</w:t>
      </w:r>
      <w:r w:rsidRPr="005B7C11">
        <w:rPr>
          <w:rFonts w:ascii="Arial" w:hAnsi="Arial" w:cs="Arial"/>
          <w:bCs/>
          <w:i/>
          <w:iCs/>
          <w:sz w:val="20"/>
          <w:szCs w:val="20"/>
        </w:rPr>
        <w:t>a harmless nonentity</w:t>
      </w:r>
      <w:r>
        <w:rPr>
          <w:rFonts w:ascii="Arial" w:hAnsi="Arial" w:cs="Arial"/>
          <w:bCs/>
          <w:sz w:val="20"/>
          <w:szCs w:val="20"/>
        </w:rPr>
        <w:t>.” He was replaced as overall Camp leader in May</w:t>
      </w:r>
      <w:r w:rsidRPr="00110771">
        <w:rPr>
          <w:rFonts w:ascii="Arial" w:hAnsi="Arial" w:cs="Arial"/>
          <w:bCs/>
          <w:sz w:val="20"/>
          <w:szCs w:val="20"/>
        </w:rPr>
        <w:t xml:space="preserve"> </w:t>
      </w:r>
      <w:r>
        <w:rPr>
          <w:rFonts w:ascii="Arial" w:hAnsi="Arial" w:cs="Arial"/>
          <w:bCs/>
          <w:sz w:val="20"/>
          <w:szCs w:val="20"/>
        </w:rPr>
        <w:t xml:space="preserve">by </w:t>
      </w:r>
      <w:proofErr w:type="spellStart"/>
      <w:r>
        <w:rPr>
          <w:rFonts w:ascii="Arial" w:hAnsi="Arial" w:cs="Arial"/>
          <w:bCs/>
          <w:sz w:val="20"/>
          <w:szCs w:val="20"/>
        </w:rPr>
        <w:t>Fwbl</w:t>
      </w:r>
      <w:proofErr w:type="spellEnd"/>
      <w:r>
        <w:rPr>
          <w:rFonts w:ascii="Arial" w:hAnsi="Arial" w:cs="Arial"/>
          <w:bCs/>
          <w:sz w:val="20"/>
          <w:szCs w:val="20"/>
        </w:rPr>
        <w:t xml:space="preserve"> Linnenkohl who had previously been held in camps in the USA.</w:t>
      </w:r>
    </w:p>
    <w:p w14:paraId="498284E1" w14:textId="19236DCC" w:rsidR="00110771" w:rsidRPr="005B7C11" w:rsidRDefault="00110771" w:rsidP="00110771">
      <w:pPr>
        <w:jc w:val="both"/>
        <w:rPr>
          <w:rFonts w:ascii="Arial" w:hAnsi="Arial" w:cs="Arial"/>
          <w:bCs/>
          <w:sz w:val="12"/>
          <w:szCs w:val="12"/>
        </w:rPr>
      </w:pPr>
    </w:p>
    <w:p w14:paraId="1C808329" w14:textId="03CC1E9A" w:rsidR="00B24DAA" w:rsidRDefault="00326D5D" w:rsidP="00110771">
      <w:pPr>
        <w:jc w:val="both"/>
        <w:rPr>
          <w:rFonts w:ascii="Arial" w:hAnsi="Arial" w:cs="Arial"/>
          <w:bCs/>
          <w:sz w:val="20"/>
          <w:szCs w:val="20"/>
        </w:rPr>
      </w:pPr>
      <w:r>
        <w:rPr>
          <w:rFonts w:ascii="Arial" w:hAnsi="Arial" w:cs="Arial"/>
          <w:bCs/>
          <w:sz w:val="20"/>
          <w:szCs w:val="20"/>
        </w:rPr>
        <w:t xml:space="preserve">The new intake of pows from American camps almost doubled the size of the camp. The HQ site at </w:t>
      </w:r>
      <w:proofErr w:type="spellStart"/>
      <w:r>
        <w:rPr>
          <w:rFonts w:ascii="Arial" w:hAnsi="Arial" w:cs="Arial"/>
          <w:bCs/>
          <w:sz w:val="20"/>
          <w:szCs w:val="20"/>
        </w:rPr>
        <w:t>Thedden</w:t>
      </w:r>
      <w:proofErr w:type="spellEnd"/>
      <w:r>
        <w:rPr>
          <w:rFonts w:ascii="Arial" w:hAnsi="Arial" w:cs="Arial"/>
          <w:bCs/>
          <w:sz w:val="20"/>
          <w:szCs w:val="20"/>
        </w:rPr>
        <w:t xml:space="preserve"> Grange was then divided into 2 compounds - </w:t>
      </w:r>
      <w:r w:rsidR="00B24DAA">
        <w:rPr>
          <w:rFonts w:ascii="Arial" w:hAnsi="Arial" w:cs="Arial"/>
          <w:bCs/>
          <w:sz w:val="20"/>
          <w:szCs w:val="20"/>
        </w:rPr>
        <w:t>Camp A</w:t>
      </w:r>
      <w:r>
        <w:rPr>
          <w:rFonts w:ascii="Arial" w:hAnsi="Arial" w:cs="Arial"/>
          <w:bCs/>
          <w:sz w:val="20"/>
          <w:szCs w:val="20"/>
        </w:rPr>
        <w:t>,</w:t>
      </w:r>
      <w:r w:rsidR="00B24DAA">
        <w:rPr>
          <w:rFonts w:ascii="Arial" w:hAnsi="Arial" w:cs="Arial"/>
          <w:bCs/>
          <w:sz w:val="20"/>
          <w:szCs w:val="20"/>
        </w:rPr>
        <w:t xml:space="preserve"> </w:t>
      </w:r>
      <w:proofErr w:type="spellStart"/>
      <w:r w:rsidR="00B24DAA">
        <w:rPr>
          <w:rFonts w:ascii="Arial" w:hAnsi="Arial" w:cs="Arial"/>
          <w:bCs/>
          <w:sz w:val="20"/>
          <w:szCs w:val="20"/>
        </w:rPr>
        <w:t>leader:Fwbl</w:t>
      </w:r>
      <w:proofErr w:type="spellEnd"/>
      <w:r w:rsidR="00B24DAA">
        <w:rPr>
          <w:rFonts w:ascii="Arial" w:hAnsi="Arial" w:cs="Arial"/>
          <w:bCs/>
          <w:sz w:val="20"/>
          <w:szCs w:val="20"/>
        </w:rPr>
        <w:t xml:space="preserve"> </w:t>
      </w:r>
      <w:proofErr w:type="spellStart"/>
      <w:r w:rsidR="00B24DAA">
        <w:rPr>
          <w:rFonts w:ascii="Arial" w:hAnsi="Arial" w:cs="Arial"/>
          <w:bCs/>
          <w:sz w:val="20"/>
          <w:szCs w:val="20"/>
        </w:rPr>
        <w:t>Lubberstedt</w:t>
      </w:r>
      <w:proofErr w:type="spellEnd"/>
      <w:r w:rsidR="00B24DAA">
        <w:rPr>
          <w:rFonts w:ascii="Arial" w:hAnsi="Arial" w:cs="Arial"/>
          <w:bCs/>
          <w:sz w:val="20"/>
          <w:szCs w:val="20"/>
        </w:rPr>
        <w:t xml:space="preserve"> (B+)</w:t>
      </w:r>
      <w:r>
        <w:rPr>
          <w:rFonts w:ascii="Arial" w:hAnsi="Arial" w:cs="Arial"/>
          <w:bCs/>
          <w:sz w:val="20"/>
          <w:szCs w:val="20"/>
        </w:rPr>
        <w:t xml:space="preserve"> and </w:t>
      </w:r>
      <w:r w:rsidR="00B24DAA">
        <w:rPr>
          <w:rFonts w:ascii="Arial" w:hAnsi="Arial" w:cs="Arial"/>
          <w:bCs/>
          <w:sz w:val="20"/>
          <w:szCs w:val="20"/>
        </w:rPr>
        <w:t>Camp B</w:t>
      </w:r>
      <w:r>
        <w:rPr>
          <w:rFonts w:ascii="Arial" w:hAnsi="Arial" w:cs="Arial"/>
          <w:bCs/>
          <w:sz w:val="20"/>
          <w:szCs w:val="20"/>
        </w:rPr>
        <w:t>,</w:t>
      </w:r>
      <w:r w:rsidR="00B24DAA">
        <w:rPr>
          <w:rFonts w:ascii="Arial" w:hAnsi="Arial" w:cs="Arial"/>
          <w:bCs/>
          <w:sz w:val="20"/>
          <w:szCs w:val="20"/>
        </w:rPr>
        <w:t xml:space="preserve"> leader:</w:t>
      </w:r>
      <w:r>
        <w:rPr>
          <w:rFonts w:ascii="Arial" w:hAnsi="Arial" w:cs="Arial"/>
          <w:bCs/>
          <w:sz w:val="20"/>
          <w:szCs w:val="20"/>
        </w:rPr>
        <w:t xml:space="preserve"> </w:t>
      </w:r>
      <w:r w:rsidR="00B24DAA">
        <w:rPr>
          <w:rFonts w:ascii="Arial" w:hAnsi="Arial" w:cs="Arial"/>
          <w:bCs/>
          <w:sz w:val="20"/>
          <w:szCs w:val="20"/>
        </w:rPr>
        <w:t>Ofw Haa</w:t>
      </w:r>
      <w:r w:rsidR="00B5584C">
        <w:rPr>
          <w:rFonts w:ascii="Arial" w:hAnsi="Arial" w:cs="Arial"/>
          <w:bCs/>
          <w:sz w:val="20"/>
          <w:szCs w:val="20"/>
        </w:rPr>
        <w:t>se</w:t>
      </w:r>
      <w:r>
        <w:rPr>
          <w:rFonts w:ascii="Arial" w:hAnsi="Arial" w:cs="Arial"/>
          <w:bCs/>
          <w:sz w:val="20"/>
          <w:szCs w:val="20"/>
        </w:rPr>
        <w:t>.</w:t>
      </w:r>
    </w:p>
    <w:p w14:paraId="78BF819F" w14:textId="29317CFA" w:rsidR="004B7730" w:rsidRPr="005B7C11" w:rsidRDefault="004B7730" w:rsidP="00110771">
      <w:pPr>
        <w:jc w:val="both"/>
        <w:rPr>
          <w:rFonts w:ascii="Arial" w:hAnsi="Arial" w:cs="Arial"/>
          <w:bCs/>
          <w:sz w:val="12"/>
          <w:szCs w:val="12"/>
        </w:rPr>
      </w:pPr>
    </w:p>
    <w:tbl>
      <w:tblPr>
        <w:tblStyle w:val="TableGrid"/>
        <w:tblW w:w="0" w:type="auto"/>
        <w:tblLook w:val="04A0" w:firstRow="1" w:lastRow="0" w:firstColumn="1" w:lastColumn="0" w:noHBand="0" w:noVBand="1"/>
      </w:tblPr>
      <w:tblGrid>
        <w:gridCol w:w="4673"/>
        <w:gridCol w:w="2143"/>
        <w:gridCol w:w="2143"/>
        <w:gridCol w:w="2143"/>
        <w:gridCol w:w="2143"/>
        <w:gridCol w:w="2143"/>
      </w:tblGrid>
      <w:tr w:rsidR="004B7730" w14:paraId="7D790044" w14:textId="77777777" w:rsidTr="004B7730">
        <w:tc>
          <w:tcPr>
            <w:tcW w:w="4673" w:type="dxa"/>
            <w:tcBorders>
              <w:top w:val="nil"/>
              <w:left w:val="nil"/>
              <w:bottom w:val="nil"/>
              <w:right w:val="single" w:sz="4" w:space="0" w:color="auto"/>
            </w:tcBorders>
          </w:tcPr>
          <w:p w14:paraId="19105EEE" w14:textId="42871B87" w:rsidR="004B7730" w:rsidRDefault="004B7730" w:rsidP="0006464C">
            <w:pPr>
              <w:rPr>
                <w:rFonts w:ascii="Arial" w:hAnsi="Arial" w:cs="Arial"/>
                <w:bCs/>
                <w:sz w:val="20"/>
                <w:szCs w:val="20"/>
              </w:rPr>
            </w:pPr>
            <w:r>
              <w:rPr>
                <w:rFonts w:ascii="Arial" w:hAnsi="Arial" w:cs="Arial"/>
                <w:bCs/>
                <w:sz w:val="20"/>
                <w:szCs w:val="20"/>
              </w:rPr>
              <w:t>Very few pows had been politically screened:</w:t>
            </w:r>
          </w:p>
        </w:tc>
        <w:tc>
          <w:tcPr>
            <w:tcW w:w="2143" w:type="dxa"/>
            <w:tcBorders>
              <w:left w:val="single" w:sz="4" w:space="0" w:color="auto"/>
            </w:tcBorders>
          </w:tcPr>
          <w:p w14:paraId="24167CAC" w14:textId="4BDEAADC" w:rsidR="004B7730" w:rsidRDefault="004B7730" w:rsidP="004B7730">
            <w:pPr>
              <w:jc w:val="center"/>
              <w:rPr>
                <w:rFonts w:ascii="Arial" w:hAnsi="Arial" w:cs="Arial"/>
                <w:bCs/>
                <w:sz w:val="20"/>
                <w:szCs w:val="20"/>
              </w:rPr>
            </w:pPr>
            <w:r>
              <w:rPr>
                <w:rFonts w:ascii="Arial" w:hAnsi="Arial" w:cs="Arial"/>
                <w:bCs/>
                <w:sz w:val="20"/>
                <w:szCs w:val="20"/>
              </w:rPr>
              <w:t>A</w:t>
            </w:r>
          </w:p>
        </w:tc>
        <w:tc>
          <w:tcPr>
            <w:tcW w:w="2143" w:type="dxa"/>
          </w:tcPr>
          <w:p w14:paraId="0DB98C68" w14:textId="1335F0FF" w:rsidR="004B7730" w:rsidRDefault="004B7730" w:rsidP="004B7730">
            <w:pPr>
              <w:jc w:val="center"/>
              <w:rPr>
                <w:rFonts w:ascii="Arial" w:hAnsi="Arial" w:cs="Arial"/>
                <w:bCs/>
                <w:sz w:val="20"/>
                <w:szCs w:val="20"/>
              </w:rPr>
            </w:pPr>
            <w:r>
              <w:rPr>
                <w:rFonts w:ascii="Arial" w:hAnsi="Arial" w:cs="Arial"/>
                <w:bCs/>
                <w:sz w:val="20"/>
                <w:szCs w:val="20"/>
              </w:rPr>
              <w:t>B+</w:t>
            </w:r>
          </w:p>
        </w:tc>
        <w:tc>
          <w:tcPr>
            <w:tcW w:w="2143" w:type="dxa"/>
          </w:tcPr>
          <w:p w14:paraId="224C34EB" w14:textId="176B2F8B" w:rsidR="004B7730" w:rsidRDefault="004B7730" w:rsidP="004B7730">
            <w:pPr>
              <w:jc w:val="center"/>
              <w:rPr>
                <w:rFonts w:ascii="Arial" w:hAnsi="Arial" w:cs="Arial"/>
                <w:bCs/>
                <w:sz w:val="20"/>
                <w:szCs w:val="20"/>
              </w:rPr>
            </w:pPr>
            <w:r>
              <w:rPr>
                <w:rFonts w:ascii="Arial" w:hAnsi="Arial" w:cs="Arial"/>
                <w:bCs/>
                <w:sz w:val="20"/>
                <w:szCs w:val="20"/>
              </w:rPr>
              <w:t>B</w:t>
            </w:r>
          </w:p>
        </w:tc>
        <w:tc>
          <w:tcPr>
            <w:tcW w:w="2143" w:type="dxa"/>
          </w:tcPr>
          <w:p w14:paraId="6096EB9E" w14:textId="060BB739" w:rsidR="004B7730" w:rsidRDefault="004B7730" w:rsidP="004B7730">
            <w:pPr>
              <w:jc w:val="center"/>
              <w:rPr>
                <w:rFonts w:ascii="Arial" w:hAnsi="Arial" w:cs="Arial"/>
                <w:bCs/>
                <w:sz w:val="20"/>
                <w:szCs w:val="20"/>
              </w:rPr>
            </w:pPr>
            <w:r>
              <w:rPr>
                <w:rFonts w:ascii="Arial" w:hAnsi="Arial" w:cs="Arial"/>
                <w:bCs/>
                <w:sz w:val="20"/>
                <w:szCs w:val="20"/>
              </w:rPr>
              <w:t>C</w:t>
            </w:r>
          </w:p>
        </w:tc>
        <w:tc>
          <w:tcPr>
            <w:tcW w:w="2143" w:type="dxa"/>
          </w:tcPr>
          <w:p w14:paraId="18D9FAD8" w14:textId="18F6495C" w:rsidR="004B7730" w:rsidRDefault="004B7730" w:rsidP="004B7730">
            <w:pPr>
              <w:jc w:val="center"/>
              <w:rPr>
                <w:rFonts w:ascii="Arial" w:hAnsi="Arial" w:cs="Arial"/>
                <w:bCs/>
                <w:sz w:val="20"/>
                <w:szCs w:val="20"/>
              </w:rPr>
            </w:pPr>
            <w:r>
              <w:rPr>
                <w:rFonts w:ascii="Arial" w:hAnsi="Arial" w:cs="Arial"/>
                <w:bCs/>
                <w:sz w:val="20"/>
                <w:szCs w:val="20"/>
              </w:rPr>
              <w:t>Unscreened</w:t>
            </w:r>
          </w:p>
        </w:tc>
      </w:tr>
      <w:tr w:rsidR="004B7730" w14:paraId="0357E332" w14:textId="77777777" w:rsidTr="004B7730">
        <w:tc>
          <w:tcPr>
            <w:tcW w:w="4673" w:type="dxa"/>
            <w:tcBorders>
              <w:top w:val="nil"/>
              <w:left w:val="nil"/>
              <w:bottom w:val="nil"/>
              <w:right w:val="single" w:sz="4" w:space="0" w:color="auto"/>
            </w:tcBorders>
          </w:tcPr>
          <w:p w14:paraId="260C1BB4" w14:textId="77777777" w:rsidR="004B7730" w:rsidRDefault="004B7730" w:rsidP="0006464C">
            <w:pPr>
              <w:rPr>
                <w:rFonts w:ascii="Arial" w:hAnsi="Arial" w:cs="Arial"/>
                <w:bCs/>
                <w:sz w:val="20"/>
                <w:szCs w:val="20"/>
              </w:rPr>
            </w:pPr>
          </w:p>
        </w:tc>
        <w:tc>
          <w:tcPr>
            <w:tcW w:w="2143" w:type="dxa"/>
            <w:tcBorders>
              <w:left w:val="single" w:sz="4" w:space="0" w:color="auto"/>
            </w:tcBorders>
          </w:tcPr>
          <w:p w14:paraId="398F8A8E" w14:textId="46EAC12F" w:rsidR="004B7730" w:rsidRDefault="004B7730" w:rsidP="004B7730">
            <w:pPr>
              <w:jc w:val="center"/>
              <w:rPr>
                <w:rFonts w:ascii="Arial" w:hAnsi="Arial" w:cs="Arial"/>
                <w:bCs/>
                <w:sz w:val="20"/>
                <w:szCs w:val="20"/>
              </w:rPr>
            </w:pPr>
            <w:r>
              <w:rPr>
                <w:rFonts w:ascii="Arial" w:hAnsi="Arial" w:cs="Arial"/>
                <w:bCs/>
                <w:sz w:val="20"/>
                <w:szCs w:val="20"/>
              </w:rPr>
              <w:t>19</w:t>
            </w:r>
          </w:p>
        </w:tc>
        <w:tc>
          <w:tcPr>
            <w:tcW w:w="2143" w:type="dxa"/>
          </w:tcPr>
          <w:p w14:paraId="52C32BF9" w14:textId="61E82D00" w:rsidR="004B7730" w:rsidRDefault="004B7730" w:rsidP="004B7730">
            <w:pPr>
              <w:jc w:val="center"/>
              <w:rPr>
                <w:rFonts w:ascii="Arial" w:hAnsi="Arial" w:cs="Arial"/>
                <w:bCs/>
                <w:sz w:val="20"/>
                <w:szCs w:val="20"/>
              </w:rPr>
            </w:pPr>
            <w:r>
              <w:rPr>
                <w:rFonts w:ascii="Arial" w:hAnsi="Arial" w:cs="Arial"/>
                <w:bCs/>
                <w:sz w:val="20"/>
                <w:szCs w:val="20"/>
              </w:rPr>
              <w:t>11</w:t>
            </w:r>
          </w:p>
        </w:tc>
        <w:tc>
          <w:tcPr>
            <w:tcW w:w="2143" w:type="dxa"/>
          </w:tcPr>
          <w:p w14:paraId="247AC6C0" w14:textId="32DFD049" w:rsidR="004B7730" w:rsidRDefault="004B7730" w:rsidP="004B7730">
            <w:pPr>
              <w:jc w:val="center"/>
              <w:rPr>
                <w:rFonts w:ascii="Arial" w:hAnsi="Arial" w:cs="Arial"/>
                <w:bCs/>
                <w:sz w:val="20"/>
                <w:szCs w:val="20"/>
              </w:rPr>
            </w:pPr>
            <w:r>
              <w:rPr>
                <w:rFonts w:ascii="Arial" w:hAnsi="Arial" w:cs="Arial"/>
                <w:bCs/>
                <w:sz w:val="20"/>
                <w:szCs w:val="20"/>
              </w:rPr>
              <w:t>25</w:t>
            </w:r>
          </w:p>
        </w:tc>
        <w:tc>
          <w:tcPr>
            <w:tcW w:w="2143" w:type="dxa"/>
          </w:tcPr>
          <w:p w14:paraId="15277EAE" w14:textId="5986A746" w:rsidR="004B7730" w:rsidRDefault="004B7730" w:rsidP="004B7730">
            <w:pPr>
              <w:jc w:val="center"/>
              <w:rPr>
                <w:rFonts w:ascii="Arial" w:hAnsi="Arial" w:cs="Arial"/>
                <w:bCs/>
                <w:sz w:val="20"/>
                <w:szCs w:val="20"/>
              </w:rPr>
            </w:pPr>
            <w:r>
              <w:rPr>
                <w:rFonts w:ascii="Arial" w:hAnsi="Arial" w:cs="Arial"/>
                <w:bCs/>
                <w:sz w:val="20"/>
                <w:szCs w:val="20"/>
              </w:rPr>
              <w:t>13</w:t>
            </w:r>
          </w:p>
        </w:tc>
        <w:tc>
          <w:tcPr>
            <w:tcW w:w="2143" w:type="dxa"/>
          </w:tcPr>
          <w:p w14:paraId="2733A544" w14:textId="6C5AEEF7" w:rsidR="004B7730" w:rsidRDefault="004B7730" w:rsidP="004B7730">
            <w:pPr>
              <w:jc w:val="center"/>
              <w:rPr>
                <w:rFonts w:ascii="Arial" w:hAnsi="Arial" w:cs="Arial"/>
                <w:bCs/>
                <w:sz w:val="20"/>
                <w:szCs w:val="20"/>
              </w:rPr>
            </w:pPr>
            <w:r>
              <w:rPr>
                <w:rFonts w:ascii="Arial" w:hAnsi="Arial" w:cs="Arial"/>
                <w:bCs/>
                <w:sz w:val="20"/>
                <w:szCs w:val="20"/>
              </w:rPr>
              <w:t>1092</w:t>
            </w:r>
          </w:p>
        </w:tc>
      </w:tr>
    </w:tbl>
    <w:p w14:paraId="5DA34F4E" w14:textId="77777777" w:rsidR="004B7730" w:rsidRPr="005B7C11" w:rsidRDefault="004B7730" w:rsidP="0006464C">
      <w:pPr>
        <w:rPr>
          <w:rFonts w:ascii="Arial" w:hAnsi="Arial" w:cs="Arial"/>
          <w:bCs/>
          <w:sz w:val="12"/>
          <w:szCs w:val="12"/>
        </w:rPr>
      </w:pPr>
    </w:p>
    <w:p w14:paraId="0C9F1602" w14:textId="0CCB710A" w:rsidR="00A05E25" w:rsidRDefault="00A05E25" w:rsidP="00A05E25">
      <w:pPr>
        <w:jc w:val="both"/>
        <w:rPr>
          <w:rFonts w:ascii="Arial" w:hAnsi="Arial" w:cs="Arial"/>
          <w:bCs/>
          <w:sz w:val="20"/>
          <w:szCs w:val="20"/>
        </w:rPr>
      </w:pPr>
      <w:r>
        <w:rPr>
          <w:rFonts w:ascii="Arial" w:hAnsi="Arial" w:cs="Arial"/>
          <w:bCs/>
          <w:sz w:val="20"/>
          <w:szCs w:val="20"/>
        </w:rPr>
        <w:t xml:space="preserve">Urgent and repeated requests were made </w:t>
      </w:r>
      <w:r w:rsidR="005B7C11">
        <w:rPr>
          <w:rFonts w:ascii="Arial" w:hAnsi="Arial" w:cs="Arial"/>
          <w:bCs/>
          <w:sz w:val="20"/>
          <w:szCs w:val="20"/>
        </w:rPr>
        <w:t xml:space="preserve">by the Commandant </w:t>
      </w:r>
      <w:r>
        <w:rPr>
          <w:rFonts w:ascii="Arial" w:hAnsi="Arial" w:cs="Arial"/>
          <w:bCs/>
          <w:sz w:val="20"/>
          <w:szCs w:val="20"/>
        </w:rPr>
        <w:t xml:space="preserve">for the pows to be screened. The grades of pows affected the speed with which they were repatriated - the better the grade, the sooner repatriated (in theory). As so many pows had not been screened at all, the majority justifiably felt they were being treated unfairly. The PID visitor quickly graded a number of pows while he was on site in order to </w:t>
      </w:r>
      <w:r w:rsidR="005B7C11">
        <w:rPr>
          <w:rFonts w:ascii="Arial" w:hAnsi="Arial" w:cs="Arial"/>
          <w:bCs/>
          <w:sz w:val="20"/>
          <w:szCs w:val="20"/>
        </w:rPr>
        <w:t xml:space="preserve">at least </w:t>
      </w:r>
      <w:r>
        <w:rPr>
          <w:rFonts w:ascii="Arial" w:hAnsi="Arial" w:cs="Arial"/>
          <w:bCs/>
          <w:sz w:val="20"/>
          <w:szCs w:val="20"/>
        </w:rPr>
        <w:t>get repatriations moving</w:t>
      </w:r>
      <w:r w:rsidR="005B7C11">
        <w:rPr>
          <w:rFonts w:ascii="Arial" w:hAnsi="Arial" w:cs="Arial"/>
          <w:bCs/>
          <w:sz w:val="20"/>
          <w:szCs w:val="20"/>
        </w:rPr>
        <w:t xml:space="preserve"> to the British zone</w:t>
      </w:r>
      <w:r>
        <w:rPr>
          <w:rFonts w:ascii="Arial" w:hAnsi="Arial" w:cs="Arial"/>
          <w:bCs/>
          <w:sz w:val="20"/>
          <w:szCs w:val="20"/>
        </w:rPr>
        <w:t xml:space="preserve">. </w:t>
      </w:r>
    </w:p>
    <w:p w14:paraId="217873A3" w14:textId="77777777" w:rsidR="00A05E25" w:rsidRPr="005B7C11" w:rsidRDefault="00A05E25" w:rsidP="00A05E25">
      <w:pPr>
        <w:jc w:val="both"/>
        <w:rPr>
          <w:rFonts w:ascii="Arial" w:hAnsi="Arial" w:cs="Arial"/>
          <w:bCs/>
          <w:sz w:val="12"/>
          <w:szCs w:val="12"/>
        </w:rPr>
      </w:pPr>
    </w:p>
    <w:p w14:paraId="2CCE5417" w14:textId="4E1BF450" w:rsidR="00C37CEF" w:rsidRDefault="00A05E25" w:rsidP="00A05E25">
      <w:pPr>
        <w:jc w:val="both"/>
        <w:rPr>
          <w:rFonts w:ascii="Arial" w:hAnsi="Arial" w:cs="Arial"/>
          <w:bCs/>
          <w:sz w:val="20"/>
          <w:szCs w:val="20"/>
        </w:rPr>
      </w:pPr>
      <w:r>
        <w:rPr>
          <w:rFonts w:ascii="Arial" w:hAnsi="Arial" w:cs="Arial"/>
          <w:bCs/>
          <w:sz w:val="20"/>
          <w:szCs w:val="20"/>
        </w:rPr>
        <w:t>Morale was said to have been one of “</w:t>
      </w:r>
      <w:r w:rsidRPr="005B7C11">
        <w:rPr>
          <w:rFonts w:ascii="Arial" w:hAnsi="Arial" w:cs="Arial"/>
          <w:bCs/>
          <w:i/>
          <w:iCs/>
          <w:sz w:val="20"/>
          <w:szCs w:val="20"/>
        </w:rPr>
        <w:t>gloom and apathy</w:t>
      </w:r>
      <w:r>
        <w:rPr>
          <w:rFonts w:ascii="Arial" w:hAnsi="Arial" w:cs="Arial"/>
          <w:bCs/>
          <w:sz w:val="20"/>
          <w:szCs w:val="20"/>
        </w:rPr>
        <w:t>,” but there were already signs of improvement with the new Commandant and Camp Leader.</w:t>
      </w:r>
    </w:p>
    <w:p w14:paraId="6D9904E2" w14:textId="77777777" w:rsidR="00A05E25" w:rsidRPr="005B7C11" w:rsidRDefault="00A05E25" w:rsidP="00A05E25">
      <w:pPr>
        <w:jc w:val="both"/>
        <w:rPr>
          <w:rFonts w:ascii="Arial" w:hAnsi="Arial" w:cs="Arial"/>
          <w:bCs/>
          <w:sz w:val="12"/>
          <w:szCs w:val="12"/>
        </w:rPr>
      </w:pPr>
    </w:p>
    <w:p w14:paraId="6EE3C642" w14:textId="682B0B47" w:rsidR="00A05E25" w:rsidRDefault="00A05E25" w:rsidP="00A05E25">
      <w:pPr>
        <w:jc w:val="both"/>
        <w:rPr>
          <w:rFonts w:ascii="Arial" w:hAnsi="Arial" w:cs="Arial"/>
          <w:bCs/>
          <w:sz w:val="20"/>
          <w:szCs w:val="20"/>
        </w:rPr>
      </w:pPr>
      <w:r>
        <w:rPr>
          <w:rFonts w:ascii="Arial" w:hAnsi="Arial" w:cs="Arial"/>
          <w:bCs/>
          <w:sz w:val="20"/>
          <w:szCs w:val="20"/>
        </w:rPr>
        <w:t>About 1/3 of the pows were ‘youth’ (under 25). It was hoped a discussion group would be started for them</w:t>
      </w:r>
      <w:r w:rsidR="005B7C11">
        <w:rPr>
          <w:rFonts w:ascii="Arial" w:hAnsi="Arial" w:cs="Arial"/>
          <w:bCs/>
          <w:sz w:val="20"/>
          <w:szCs w:val="20"/>
        </w:rPr>
        <w:t>, (no record of it having done so)</w:t>
      </w:r>
      <w:r>
        <w:rPr>
          <w:rFonts w:ascii="Arial" w:hAnsi="Arial" w:cs="Arial"/>
          <w:bCs/>
          <w:sz w:val="20"/>
          <w:szCs w:val="20"/>
        </w:rPr>
        <w:t>.</w:t>
      </w:r>
    </w:p>
    <w:p w14:paraId="3051EC7D" w14:textId="77777777" w:rsidR="00A05E25" w:rsidRPr="005B7C11" w:rsidRDefault="00A05E25" w:rsidP="00A05E25">
      <w:pPr>
        <w:jc w:val="both"/>
        <w:rPr>
          <w:rFonts w:ascii="Arial" w:hAnsi="Arial" w:cs="Arial"/>
          <w:bCs/>
          <w:sz w:val="12"/>
          <w:szCs w:val="12"/>
        </w:rPr>
      </w:pPr>
    </w:p>
    <w:p w14:paraId="2443311C" w14:textId="272E43DF" w:rsidR="00A05E25" w:rsidRDefault="00A05E25" w:rsidP="00A05E25">
      <w:pPr>
        <w:jc w:val="both"/>
        <w:rPr>
          <w:rFonts w:ascii="Arial" w:hAnsi="Arial" w:cs="Arial"/>
          <w:bCs/>
          <w:sz w:val="20"/>
          <w:szCs w:val="20"/>
        </w:rPr>
      </w:pPr>
      <w:r>
        <w:rPr>
          <w:rFonts w:ascii="Arial" w:hAnsi="Arial" w:cs="Arial"/>
          <w:bCs/>
          <w:sz w:val="20"/>
          <w:szCs w:val="20"/>
        </w:rPr>
        <w:t>The standard list of re-education activities was given</w:t>
      </w:r>
      <w:r w:rsidR="0015582C">
        <w:rPr>
          <w:rFonts w:ascii="Arial" w:hAnsi="Arial" w:cs="Arial"/>
          <w:bCs/>
          <w:sz w:val="20"/>
          <w:szCs w:val="20"/>
        </w:rPr>
        <w:t>. The previous neglect was apparent in many areas</w:t>
      </w:r>
      <w:r>
        <w:rPr>
          <w:rFonts w:ascii="Arial" w:hAnsi="Arial" w:cs="Arial"/>
          <w:bCs/>
          <w:sz w:val="20"/>
          <w:szCs w:val="20"/>
        </w:rPr>
        <w:t>:</w:t>
      </w:r>
    </w:p>
    <w:p w14:paraId="3861180C" w14:textId="77777777" w:rsidR="00A05E25" w:rsidRPr="005B7C11" w:rsidRDefault="00A05E25" w:rsidP="00A05E25">
      <w:pPr>
        <w:jc w:val="both"/>
        <w:rPr>
          <w:rFonts w:ascii="Arial" w:hAnsi="Arial" w:cs="Arial"/>
          <w:bCs/>
          <w:sz w:val="8"/>
          <w:szCs w:val="8"/>
        </w:rPr>
      </w:pPr>
    </w:p>
    <w:p w14:paraId="769440FB" w14:textId="27BA11BA" w:rsidR="00A05E25" w:rsidRDefault="00A05E25" w:rsidP="00A05E25">
      <w:pPr>
        <w:jc w:val="both"/>
        <w:rPr>
          <w:rFonts w:ascii="Arial" w:hAnsi="Arial" w:cs="Arial"/>
          <w:bCs/>
          <w:sz w:val="20"/>
          <w:szCs w:val="20"/>
        </w:rPr>
      </w:pPr>
      <w:r>
        <w:rPr>
          <w:rFonts w:ascii="Arial" w:hAnsi="Arial" w:cs="Arial"/>
          <w:bCs/>
          <w:sz w:val="20"/>
          <w:szCs w:val="20"/>
        </w:rPr>
        <w:t xml:space="preserve">Wochenpost and Ausblick </w:t>
      </w:r>
      <w:r w:rsidR="0015582C">
        <w:rPr>
          <w:rFonts w:ascii="Arial" w:hAnsi="Arial" w:cs="Arial"/>
          <w:bCs/>
          <w:sz w:val="20"/>
          <w:szCs w:val="20"/>
        </w:rPr>
        <w:t>–</w:t>
      </w:r>
      <w:r>
        <w:rPr>
          <w:rFonts w:ascii="Arial" w:hAnsi="Arial" w:cs="Arial"/>
          <w:bCs/>
          <w:sz w:val="20"/>
          <w:szCs w:val="20"/>
        </w:rPr>
        <w:t xml:space="preserve"> </w:t>
      </w:r>
      <w:r w:rsidR="0015582C">
        <w:rPr>
          <w:rFonts w:ascii="Arial" w:hAnsi="Arial" w:cs="Arial"/>
          <w:bCs/>
          <w:sz w:val="20"/>
          <w:szCs w:val="20"/>
        </w:rPr>
        <w:t>120 copies of Wochenpost received. More requested.</w:t>
      </w:r>
    </w:p>
    <w:p w14:paraId="3FE5DFA4" w14:textId="77777777" w:rsidR="0015582C" w:rsidRPr="005B7C11" w:rsidRDefault="0015582C" w:rsidP="00A05E25">
      <w:pPr>
        <w:jc w:val="both"/>
        <w:rPr>
          <w:rFonts w:ascii="Arial" w:hAnsi="Arial" w:cs="Arial"/>
          <w:bCs/>
          <w:sz w:val="8"/>
          <w:szCs w:val="8"/>
        </w:rPr>
      </w:pPr>
    </w:p>
    <w:p w14:paraId="4689FB7C" w14:textId="58D5F242" w:rsidR="0015582C" w:rsidRDefault="0015582C" w:rsidP="00A05E25">
      <w:pPr>
        <w:jc w:val="both"/>
        <w:rPr>
          <w:rFonts w:ascii="Arial" w:hAnsi="Arial" w:cs="Arial"/>
          <w:bCs/>
          <w:sz w:val="20"/>
          <w:szCs w:val="20"/>
        </w:rPr>
      </w:pPr>
      <w:r>
        <w:rPr>
          <w:rFonts w:ascii="Arial" w:hAnsi="Arial" w:cs="Arial"/>
          <w:bCs/>
          <w:sz w:val="20"/>
          <w:szCs w:val="20"/>
        </w:rPr>
        <w:t>Newspapers – Only a very small number of British papers</w:t>
      </w:r>
      <w:r w:rsidR="005B7C11">
        <w:rPr>
          <w:rFonts w:ascii="Arial" w:hAnsi="Arial" w:cs="Arial"/>
          <w:bCs/>
          <w:sz w:val="20"/>
          <w:szCs w:val="20"/>
        </w:rPr>
        <w:t xml:space="preserve"> </w:t>
      </w:r>
      <w:r>
        <w:rPr>
          <w:rFonts w:ascii="Arial" w:hAnsi="Arial" w:cs="Arial"/>
          <w:bCs/>
          <w:sz w:val="20"/>
          <w:szCs w:val="20"/>
        </w:rPr>
        <w:t>purchased</w:t>
      </w:r>
      <w:r w:rsidR="005B7C11">
        <w:rPr>
          <w:rFonts w:ascii="Arial" w:hAnsi="Arial" w:cs="Arial"/>
          <w:bCs/>
          <w:sz w:val="20"/>
          <w:szCs w:val="20"/>
        </w:rPr>
        <w:t xml:space="preserve"> by the Welfare Fund</w:t>
      </w:r>
      <w:r>
        <w:rPr>
          <w:rFonts w:ascii="Arial" w:hAnsi="Arial" w:cs="Arial"/>
          <w:bCs/>
          <w:sz w:val="20"/>
          <w:szCs w:val="20"/>
        </w:rPr>
        <w:t xml:space="preserve">; 4 for HQ, 2 for the hostels and 1 for the medical centre. Very few German and Swiss papers were being sent by COGA. </w:t>
      </w:r>
    </w:p>
    <w:p w14:paraId="67067EFF" w14:textId="77777777" w:rsidR="00A05E25" w:rsidRPr="005B7C11" w:rsidRDefault="00A05E25" w:rsidP="00A05E25">
      <w:pPr>
        <w:jc w:val="both"/>
        <w:rPr>
          <w:rFonts w:ascii="Arial" w:hAnsi="Arial" w:cs="Arial"/>
          <w:bCs/>
          <w:sz w:val="8"/>
          <w:szCs w:val="8"/>
        </w:rPr>
      </w:pPr>
    </w:p>
    <w:p w14:paraId="470D3FBC" w14:textId="2A528AE7" w:rsidR="00A05E25" w:rsidRDefault="0015582C" w:rsidP="00A05E25">
      <w:pPr>
        <w:jc w:val="both"/>
        <w:rPr>
          <w:rFonts w:ascii="Arial" w:hAnsi="Arial" w:cs="Arial"/>
          <w:bCs/>
          <w:sz w:val="20"/>
          <w:szCs w:val="20"/>
        </w:rPr>
      </w:pPr>
      <w:r>
        <w:rPr>
          <w:rFonts w:ascii="Arial" w:hAnsi="Arial" w:cs="Arial"/>
          <w:bCs/>
          <w:sz w:val="20"/>
          <w:szCs w:val="20"/>
        </w:rPr>
        <w:t>Library – “</w:t>
      </w:r>
      <w:r w:rsidRPr="005B7C11">
        <w:rPr>
          <w:rFonts w:ascii="Arial" w:hAnsi="Arial" w:cs="Arial"/>
          <w:bCs/>
          <w:i/>
          <w:iCs/>
          <w:sz w:val="20"/>
          <w:szCs w:val="20"/>
        </w:rPr>
        <w:t>Completely inadequate</w:t>
      </w:r>
      <w:r>
        <w:rPr>
          <w:rFonts w:ascii="Arial" w:hAnsi="Arial" w:cs="Arial"/>
          <w:bCs/>
          <w:sz w:val="20"/>
          <w:szCs w:val="20"/>
        </w:rPr>
        <w:t>.” Just 100 books sent by COGA for 1160 pows.</w:t>
      </w:r>
    </w:p>
    <w:p w14:paraId="23FCA49B" w14:textId="77777777" w:rsidR="0015582C" w:rsidRPr="005B7C11" w:rsidRDefault="0015582C" w:rsidP="00A05E25">
      <w:pPr>
        <w:jc w:val="both"/>
        <w:rPr>
          <w:rFonts w:ascii="Arial" w:hAnsi="Arial" w:cs="Arial"/>
          <w:bCs/>
          <w:sz w:val="8"/>
          <w:szCs w:val="8"/>
        </w:rPr>
      </w:pPr>
    </w:p>
    <w:p w14:paraId="6F4F8842" w14:textId="1D34575C" w:rsidR="0015582C" w:rsidRDefault="0015582C" w:rsidP="00A05E25">
      <w:pPr>
        <w:jc w:val="both"/>
        <w:rPr>
          <w:rFonts w:ascii="Arial" w:hAnsi="Arial" w:cs="Arial"/>
          <w:bCs/>
          <w:sz w:val="20"/>
          <w:szCs w:val="20"/>
        </w:rPr>
      </w:pPr>
      <w:r>
        <w:rPr>
          <w:rFonts w:ascii="Arial" w:hAnsi="Arial" w:cs="Arial"/>
          <w:bCs/>
          <w:sz w:val="20"/>
          <w:szCs w:val="20"/>
        </w:rPr>
        <w:t xml:space="preserve">Lectures – </w:t>
      </w:r>
      <w:r w:rsidR="005B7C11">
        <w:rPr>
          <w:rFonts w:ascii="Arial" w:hAnsi="Arial" w:cs="Arial"/>
          <w:bCs/>
          <w:sz w:val="20"/>
          <w:szCs w:val="20"/>
        </w:rPr>
        <w:t>I</w:t>
      </w:r>
      <w:r>
        <w:rPr>
          <w:rFonts w:ascii="Arial" w:hAnsi="Arial" w:cs="Arial"/>
          <w:bCs/>
          <w:sz w:val="20"/>
          <w:szCs w:val="20"/>
        </w:rPr>
        <w:t>rregular. When they occurred, they were highly appreciated. Pows who attended courses at the Special Training camp at Wilton Park gave some lectures.</w:t>
      </w:r>
    </w:p>
    <w:p w14:paraId="20FE8F77" w14:textId="77777777" w:rsidR="0015582C" w:rsidRPr="005B7C11" w:rsidRDefault="0015582C" w:rsidP="00A05E25">
      <w:pPr>
        <w:jc w:val="both"/>
        <w:rPr>
          <w:rFonts w:ascii="Arial" w:hAnsi="Arial" w:cs="Arial"/>
          <w:bCs/>
          <w:sz w:val="8"/>
          <w:szCs w:val="8"/>
        </w:rPr>
      </w:pPr>
    </w:p>
    <w:p w14:paraId="09F1319D" w14:textId="07FE3CE1" w:rsidR="0015582C" w:rsidRDefault="0015582C" w:rsidP="00A05E25">
      <w:pPr>
        <w:jc w:val="both"/>
        <w:rPr>
          <w:rFonts w:ascii="Arial" w:hAnsi="Arial" w:cs="Arial"/>
          <w:bCs/>
          <w:sz w:val="20"/>
          <w:szCs w:val="20"/>
        </w:rPr>
      </w:pPr>
      <w:r>
        <w:rPr>
          <w:rFonts w:ascii="Arial" w:hAnsi="Arial" w:cs="Arial"/>
          <w:bCs/>
          <w:sz w:val="20"/>
          <w:szCs w:val="20"/>
        </w:rPr>
        <w:t xml:space="preserve">Discussion groups - recently started, weekly. </w:t>
      </w:r>
    </w:p>
    <w:p w14:paraId="42EC14CD" w14:textId="77777777" w:rsidR="0015582C" w:rsidRPr="005B7C11" w:rsidRDefault="0015582C" w:rsidP="00A05E25">
      <w:pPr>
        <w:jc w:val="both"/>
        <w:rPr>
          <w:rFonts w:ascii="Arial" w:hAnsi="Arial" w:cs="Arial"/>
          <w:bCs/>
          <w:sz w:val="8"/>
          <w:szCs w:val="8"/>
        </w:rPr>
      </w:pPr>
    </w:p>
    <w:p w14:paraId="3106ABC6" w14:textId="34926324" w:rsidR="0015582C" w:rsidRDefault="0015582C" w:rsidP="00A05E25">
      <w:pPr>
        <w:jc w:val="both"/>
        <w:rPr>
          <w:rFonts w:ascii="Arial" w:hAnsi="Arial" w:cs="Arial"/>
          <w:bCs/>
          <w:sz w:val="20"/>
          <w:szCs w:val="20"/>
        </w:rPr>
      </w:pPr>
      <w:r>
        <w:rPr>
          <w:rFonts w:ascii="Arial" w:hAnsi="Arial" w:cs="Arial"/>
          <w:bCs/>
          <w:sz w:val="20"/>
          <w:szCs w:val="20"/>
        </w:rPr>
        <w:t xml:space="preserve">Films – supplied by COGA and YMCA every three weeks at HQ and </w:t>
      </w:r>
      <w:proofErr w:type="spellStart"/>
      <w:r>
        <w:rPr>
          <w:rFonts w:ascii="Arial" w:hAnsi="Arial" w:cs="Arial"/>
          <w:bCs/>
          <w:sz w:val="20"/>
          <w:szCs w:val="20"/>
        </w:rPr>
        <w:t>Bramdean</w:t>
      </w:r>
      <w:proofErr w:type="spellEnd"/>
      <w:r>
        <w:rPr>
          <w:rFonts w:ascii="Arial" w:hAnsi="Arial" w:cs="Arial"/>
          <w:bCs/>
          <w:sz w:val="20"/>
          <w:szCs w:val="20"/>
        </w:rPr>
        <w:t xml:space="preserve">. Soon to start at Stroud Farm. Cuckoo’s Corner pows were transported to </w:t>
      </w:r>
      <w:proofErr w:type="spellStart"/>
      <w:r>
        <w:rPr>
          <w:rFonts w:ascii="Arial" w:hAnsi="Arial" w:cs="Arial"/>
          <w:bCs/>
          <w:sz w:val="20"/>
          <w:szCs w:val="20"/>
        </w:rPr>
        <w:t>Thedden</w:t>
      </w:r>
      <w:proofErr w:type="spellEnd"/>
      <w:r>
        <w:rPr>
          <w:rFonts w:ascii="Arial" w:hAnsi="Arial" w:cs="Arial"/>
          <w:bCs/>
          <w:sz w:val="20"/>
          <w:szCs w:val="20"/>
        </w:rPr>
        <w:t xml:space="preserve"> Grange.</w:t>
      </w:r>
    </w:p>
    <w:p w14:paraId="5D9263F7" w14:textId="77777777" w:rsidR="0015582C" w:rsidRPr="005B7C11" w:rsidRDefault="0015582C" w:rsidP="00A05E25">
      <w:pPr>
        <w:jc w:val="both"/>
        <w:rPr>
          <w:rFonts w:ascii="Arial" w:hAnsi="Arial" w:cs="Arial"/>
          <w:bCs/>
          <w:sz w:val="8"/>
          <w:szCs w:val="8"/>
        </w:rPr>
      </w:pPr>
    </w:p>
    <w:p w14:paraId="4ABE7A97" w14:textId="6C74540B" w:rsidR="0015582C" w:rsidRDefault="0015582C" w:rsidP="00A05E25">
      <w:pPr>
        <w:jc w:val="both"/>
        <w:rPr>
          <w:rFonts w:ascii="Arial" w:hAnsi="Arial" w:cs="Arial"/>
          <w:bCs/>
          <w:sz w:val="20"/>
          <w:szCs w:val="20"/>
        </w:rPr>
      </w:pPr>
      <w:r>
        <w:rPr>
          <w:rFonts w:ascii="Arial" w:hAnsi="Arial" w:cs="Arial"/>
          <w:bCs/>
          <w:sz w:val="20"/>
          <w:szCs w:val="20"/>
        </w:rPr>
        <w:t>Wireless – satisfactory at all sites.</w:t>
      </w:r>
    </w:p>
    <w:p w14:paraId="5CEAED8A" w14:textId="77777777" w:rsidR="0015582C" w:rsidRPr="005B7C11" w:rsidRDefault="0015582C" w:rsidP="00A05E25">
      <w:pPr>
        <w:jc w:val="both"/>
        <w:rPr>
          <w:rFonts w:ascii="Arial" w:hAnsi="Arial" w:cs="Arial"/>
          <w:bCs/>
          <w:sz w:val="8"/>
          <w:szCs w:val="8"/>
        </w:rPr>
      </w:pPr>
    </w:p>
    <w:p w14:paraId="0BB8F974" w14:textId="60ACAFF7" w:rsidR="0015582C" w:rsidRDefault="0015582C" w:rsidP="00A05E25">
      <w:pPr>
        <w:jc w:val="both"/>
        <w:rPr>
          <w:rFonts w:ascii="Arial" w:hAnsi="Arial" w:cs="Arial"/>
          <w:bCs/>
          <w:sz w:val="20"/>
          <w:szCs w:val="20"/>
        </w:rPr>
      </w:pPr>
      <w:r>
        <w:rPr>
          <w:rFonts w:ascii="Arial" w:hAnsi="Arial" w:cs="Arial"/>
          <w:bCs/>
          <w:sz w:val="20"/>
          <w:szCs w:val="20"/>
        </w:rPr>
        <w:t>Camp magazine – started, but then ceased as COGA had not sent supplies of paper.</w:t>
      </w:r>
    </w:p>
    <w:p w14:paraId="59E7766C" w14:textId="77777777" w:rsidR="0015582C" w:rsidRPr="005B7C11" w:rsidRDefault="0015582C" w:rsidP="00A05E25">
      <w:pPr>
        <w:jc w:val="both"/>
        <w:rPr>
          <w:rFonts w:ascii="Arial" w:hAnsi="Arial" w:cs="Arial"/>
          <w:bCs/>
          <w:sz w:val="8"/>
          <w:szCs w:val="8"/>
        </w:rPr>
      </w:pPr>
    </w:p>
    <w:p w14:paraId="4B4C41B7" w14:textId="222BD380" w:rsidR="0015582C" w:rsidRDefault="0015582C" w:rsidP="00A05E25">
      <w:pPr>
        <w:jc w:val="both"/>
        <w:rPr>
          <w:rFonts w:ascii="Arial" w:hAnsi="Arial" w:cs="Arial"/>
          <w:bCs/>
          <w:sz w:val="20"/>
          <w:szCs w:val="20"/>
        </w:rPr>
      </w:pPr>
      <w:r>
        <w:rPr>
          <w:rFonts w:ascii="Arial" w:hAnsi="Arial" w:cs="Arial"/>
          <w:bCs/>
          <w:sz w:val="20"/>
          <w:szCs w:val="20"/>
        </w:rPr>
        <w:lastRenderedPageBreak/>
        <w:t>Information room – None.</w:t>
      </w:r>
    </w:p>
    <w:p w14:paraId="5142239E" w14:textId="77777777" w:rsidR="0015582C" w:rsidRPr="005B7C11" w:rsidRDefault="0015582C" w:rsidP="00A05E25">
      <w:pPr>
        <w:jc w:val="both"/>
        <w:rPr>
          <w:rFonts w:ascii="Arial" w:hAnsi="Arial" w:cs="Arial"/>
          <w:bCs/>
          <w:sz w:val="8"/>
          <w:szCs w:val="8"/>
        </w:rPr>
      </w:pPr>
    </w:p>
    <w:p w14:paraId="1F82EED8" w14:textId="73A422B7" w:rsidR="0015582C" w:rsidRDefault="0015582C" w:rsidP="00A05E25">
      <w:pPr>
        <w:jc w:val="both"/>
        <w:rPr>
          <w:rFonts w:ascii="Arial" w:hAnsi="Arial" w:cs="Arial"/>
          <w:bCs/>
          <w:sz w:val="20"/>
          <w:szCs w:val="20"/>
        </w:rPr>
      </w:pPr>
      <w:r>
        <w:rPr>
          <w:rFonts w:ascii="Arial" w:hAnsi="Arial" w:cs="Arial"/>
          <w:bCs/>
          <w:sz w:val="20"/>
          <w:szCs w:val="20"/>
        </w:rPr>
        <w:t>English instruction – Separate appendix.</w:t>
      </w:r>
    </w:p>
    <w:p w14:paraId="5788D517" w14:textId="77777777" w:rsidR="0063205B" w:rsidRPr="005B7C11" w:rsidRDefault="0063205B" w:rsidP="00A05E25">
      <w:pPr>
        <w:jc w:val="both"/>
        <w:rPr>
          <w:rFonts w:ascii="Arial" w:hAnsi="Arial" w:cs="Arial"/>
          <w:bCs/>
          <w:sz w:val="12"/>
          <w:szCs w:val="12"/>
        </w:rPr>
      </w:pPr>
    </w:p>
    <w:p w14:paraId="792AB3C9" w14:textId="5E7EF1A0" w:rsidR="0063205B" w:rsidRDefault="0063205B" w:rsidP="00A05E25">
      <w:pPr>
        <w:jc w:val="both"/>
        <w:rPr>
          <w:rFonts w:ascii="Arial" w:hAnsi="Arial" w:cs="Arial"/>
          <w:bCs/>
          <w:sz w:val="20"/>
          <w:szCs w:val="20"/>
        </w:rPr>
      </w:pPr>
      <w:r>
        <w:rPr>
          <w:rFonts w:ascii="Arial" w:hAnsi="Arial" w:cs="Arial"/>
          <w:bCs/>
          <w:sz w:val="20"/>
          <w:szCs w:val="20"/>
        </w:rPr>
        <w:t>Other camp activities –</w:t>
      </w:r>
    </w:p>
    <w:p w14:paraId="375B8DEB" w14:textId="77777777" w:rsidR="0063205B" w:rsidRPr="005B7C11" w:rsidRDefault="0063205B" w:rsidP="00A05E25">
      <w:pPr>
        <w:jc w:val="both"/>
        <w:rPr>
          <w:rFonts w:ascii="Arial" w:hAnsi="Arial" w:cs="Arial"/>
          <w:bCs/>
          <w:sz w:val="8"/>
          <w:szCs w:val="8"/>
        </w:rPr>
      </w:pPr>
    </w:p>
    <w:p w14:paraId="28EF84B9" w14:textId="28171BED" w:rsidR="0063205B" w:rsidRDefault="0063205B" w:rsidP="00A05E25">
      <w:pPr>
        <w:jc w:val="both"/>
        <w:rPr>
          <w:rFonts w:ascii="Arial" w:hAnsi="Arial" w:cs="Arial"/>
          <w:bCs/>
          <w:sz w:val="20"/>
          <w:szCs w:val="20"/>
        </w:rPr>
      </w:pPr>
      <w:r>
        <w:rPr>
          <w:rFonts w:ascii="Arial" w:hAnsi="Arial" w:cs="Arial"/>
          <w:bCs/>
          <w:sz w:val="20"/>
          <w:szCs w:val="20"/>
        </w:rPr>
        <w:t>Religion – A protestant lay priest, Lt Becker (B+) had been sent from the special theological camp 174. He was described as a “</w:t>
      </w:r>
      <w:r w:rsidRPr="005B7C11">
        <w:rPr>
          <w:rFonts w:ascii="Arial" w:hAnsi="Arial" w:cs="Arial"/>
          <w:bCs/>
          <w:i/>
          <w:iCs/>
          <w:sz w:val="20"/>
          <w:szCs w:val="20"/>
        </w:rPr>
        <w:t>very hard and enthusiastic worker.”</w:t>
      </w:r>
      <w:r>
        <w:rPr>
          <w:rFonts w:ascii="Arial" w:hAnsi="Arial" w:cs="Arial"/>
          <w:bCs/>
          <w:sz w:val="20"/>
          <w:szCs w:val="20"/>
        </w:rPr>
        <w:t xml:space="preserve"> Sunday services had 80 pows at HQ and 50% at </w:t>
      </w:r>
      <w:proofErr w:type="spellStart"/>
      <w:r>
        <w:rPr>
          <w:rFonts w:ascii="Arial" w:hAnsi="Arial" w:cs="Arial"/>
          <w:bCs/>
          <w:sz w:val="20"/>
          <w:szCs w:val="20"/>
        </w:rPr>
        <w:t>Bramdean</w:t>
      </w:r>
      <w:proofErr w:type="spellEnd"/>
      <w:r>
        <w:rPr>
          <w:rFonts w:ascii="Arial" w:hAnsi="Arial" w:cs="Arial"/>
          <w:bCs/>
          <w:sz w:val="20"/>
          <w:szCs w:val="20"/>
        </w:rPr>
        <w:t xml:space="preserve">. He also organised facilities for RC pows. </w:t>
      </w:r>
    </w:p>
    <w:p w14:paraId="1739D28F" w14:textId="77777777" w:rsidR="0063205B" w:rsidRPr="005B7C11" w:rsidRDefault="0063205B" w:rsidP="00A05E25">
      <w:pPr>
        <w:jc w:val="both"/>
        <w:rPr>
          <w:rFonts w:ascii="Arial" w:hAnsi="Arial" w:cs="Arial"/>
          <w:bCs/>
          <w:sz w:val="8"/>
          <w:szCs w:val="8"/>
        </w:rPr>
      </w:pPr>
    </w:p>
    <w:p w14:paraId="4F2ACB6E" w14:textId="3A8149AD" w:rsidR="0063205B" w:rsidRDefault="0063205B" w:rsidP="00A05E25">
      <w:pPr>
        <w:jc w:val="both"/>
        <w:rPr>
          <w:rFonts w:ascii="Arial" w:hAnsi="Arial" w:cs="Arial"/>
          <w:bCs/>
          <w:sz w:val="20"/>
          <w:szCs w:val="20"/>
        </w:rPr>
      </w:pPr>
      <w:r>
        <w:rPr>
          <w:rFonts w:ascii="Arial" w:hAnsi="Arial" w:cs="Arial"/>
          <w:bCs/>
          <w:sz w:val="20"/>
          <w:szCs w:val="20"/>
        </w:rPr>
        <w:t>Education – Classes for French, Spanish, Latin, maths, history and literature. Classes were small during the summer.</w:t>
      </w:r>
    </w:p>
    <w:p w14:paraId="0F903893" w14:textId="77777777" w:rsidR="0063205B" w:rsidRPr="005B7C11" w:rsidRDefault="0063205B" w:rsidP="00A05E25">
      <w:pPr>
        <w:jc w:val="both"/>
        <w:rPr>
          <w:rFonts w:ascii="Arial" w:hAnsi="Arial" w:cs="Arial"/>
          <w:bCs/>
          <w:sz w:val="8"/>
          <w:szCs w:val="8"/>
        </w:rPr>
      </w:pPr>
    </w:p>
    <w:p w14:paraId="19076763" w14:textId="6AFFDA90" w:rsidR="0063205B" w:rsidRDefault="0063205B" w:rsidP="00A05E25">
      <w:pPr>
        <w:jc w:val="both"/>
        <w:rPr>
          <w:rFonts w:ascii="Arial" w:hAnsi="Arial" w:cs="Arial"/>
          <w:bCs/>
          <w:sz w:val="20"/>
          <w:szCs w:val="20"/>
        </w:rPr>
      </w:pPr>
      <w:r>
        <w:rPr>
          <w:rFonts w:ascii="Arial" w:hAnsi="Arial" w:cs="Arial"/>
          <w:bCs/>
          <w:sz w:val="20"/>
          <w:szCs w:val="20"/>
        </w:rPr>
        <w:t>Entertainment – A small orchestra had been formed.</w:t>
      </w:r>
    </w:p>
    <w:p w14:paraId="0DBA1C75" w14:textId="77777777" w:rsidR="00A05E25" w:rsidRPr="005B7C11" w:rsidRDefault="00A05E25" w:rsidP="00A05E25">
      <w:pPr>
        <w:jc w:val="both"/>
        <w:rPr>
          <w:rFonts w:ascii="Arial" w:hAnsi="Arial" w:cs="Arial"/>
          <w:bCs/>
          <w:sz w:val="12"/>
          <w:szCs w:val="12"/>
        </w:rPr>
      </w:pPr>
    </w:p>
    <w:p w14:paraId="64815B45" w14:textId="4D5C9740" w:rsidR="00326D5D" w:rsidRPr="0063205B" w:rsidRDefault="00326D5D" w:rsidP="0063205B">
      <w:pPr>
        <w:jc w:val="both"/>
        <w:rPr>
          <w:rFonts w:ascii="Arial" w:hAnsi="Arial" w:cs="Arial"/>
          <w:bCs/>
          <w:sz w:val="20"/>
          <w:szCs w:val="20"/>
        </w:rPr>
      </w:pPr>
      <w:proofErr w:type="spellStart"/>
      <w:r>
        <w:rPr>
          <w:rFonts w:ascii="Arial" w:hAnsi="Arial" w:cs="Arial"/>
          <w:bCs/>
          <w:sz w:val="20"/>
          <w:szCs w:val="20"/>
        </w:rPr>
        <w:t>Thedden</w:t>
      </w:r>
      <w:proofErr w:type="spellEnd"/>
      <w:r>
        <w:rPr>
          <w:rFonts w:ascii="Arial" w:hAnsi="Arial" w:cs="Arial"/>
          <w:bCs/>
          <w:sz w:val="20"/>
          <w:szCs w:val="20"/>
        </w:rPr>
        <w:t xml:space="preserve"> Grange had just been inspected by the G.O.C. Aldershot and Hants District and been condemned as unsuitable </w:t>
      </w:r>
      <w:r w:rsidR="005B7C11">
        <w:rPr>
          <w:rFonts w:ascii="Arial" w:hAnsi="Arial" w:cs="Arial"/>
          <w:bCs/>
          <w:sz w:val="20"/>
          <w:szCs w:val="20"/>
        </w:rPr>
        <w:t xml:space="preserve">as HQ </w:t>
      </w:r>
      <w:r>
        <w:rPr>
          <w:rFonts w:ascii="Arial" w:hAnsi="Arial" w:cs="Arial"/>
          <w:bCs/>
          <w:sz w:val="20"/>
          <w:szCs w:val="20"/>
        </w:rPr>
        <w:t xml:space="preserve">due to its general layout and accommodation. It was decided the site would be reduced to a pow hostel and a new HQ </w:t>
      </w:r>
      <w:r w:rsidR="00110771">
        <w:rPr>
          <w:rFonts w:ascii="Arial" w:hAnsi="Arial" w:cs="Arial"/>
          <w:bCs/>
          <w:sz w:val="20"/>
          <w:szCs w:val="20"/>
        </w:rPr>
        <w:t>be formed at Fishers Farm, about 3 miles away.</w:t>
      </w:r>
    </w:p>
    <w:p w14:paraId="3760C091" w14:textId="77777777" w:rsidR="00326D5D" w:rsidRDefault="00326D5D" w:rsidP="0046586E">
      <w:pPr>
        <w:pBdr>
          <w:bottom w:val="single" w:sz="6" w:space="1" w:color="auto"/>
        </w:pBdr>
        <w:jc w:val="both"/>
        <w:rPr>
          <w:rFonts w:ascii="Arial" w:hAnsi="Arial" w:cs="Arial"/>
          <w:sz w:val="20"/>
          <w:szCs w:val="20"/>
        </w:rPr>
      </w:pPr>
    </w:p>
    <w:p w14:paraId="5559E38A" w14:textId="77777777" w:rsidR="008B424E" w:rsidRDefault="008B424E" w:rsidP="008B424E">
      <w:pPr>
        <w:rPr>
          <w:rFonts w:ascii="Arial" w:hAnsi="Arial" w:cs="Arial"/>
          <w:sz w:val="20"/>
          <w:szCs w:val="20"/>
        </w:rPr>
      </w:pPr>
    </w:p>
    <w:p w14:paraId="6E9E7C88" w14:textId="0D79073E" w:rsidR="0046586E" w:rsidRDefault="0046586E" w:rsidP="000B771D">
      <w:pPr>
        <w:jc w:val="both"/>
        <w:rPr>
          <w:rFonts w:ascii="Arial" w:hAnsi="Arial" w:cs="Arial"/>
          <w:sz w:val="20"/>
          <w:szCs w:val="20"/>
        </w:rPr>
      </w:pPr>
      <w:r w:rsidRPr="0063205B">
        <w:rPr>
          <w:rFonts w:ascii="Arial" w:hAnsi="Arial" w:cs="Arial"/>
          <w:b/>
          <w:bCs/>
          <w:sz w:val="20"/>
          <w:szCs w:val="20"/>
        </w:rPr>
        <w:t xml:space="preserve">Fishers </w:t>
      </w:r>
      <w:r w:rsidR="0063205B" w:rsidRPr="0063205B">
        <w:rPr>
          <w:rFonts w:ascii="Arial" w:hAnsi="Arial" w:cs="Arial"/>
          <w:b/>
          <w:bCs/>
          <w:sz w:val="20"/>
          <w:szCs w:val="20"/>
        </w:rPr>
        <w:t>Fa</w:t>
      </w:r>
      <w:r w:rsidR="00445839">
        <w:rPr>
          <w:rFonts w:ascii="Arial" w:hAnsi="Arial" w:cs="Arial"/>
          <w:b/>
          <w:bCs/>
          <w:sz w:val="20"/>
          <w:szCs w:val="20"/>
        </w:rPr>
        <w:t>r</w:t>
      </w:r>
      <w:r w:rsidR="0063205B" w:rsidRPr="0063205B">
        <w:rPr>
          <w:rFonts w:ascii="Arial" w:hAnsi="Arial" w:cs="Arial"/>
          <w:b/>
          <w:bCs/>
          <w:sz w:val="20"/>
          <w:szCs w:val="20"/>
        </w:rPr>
        <w:t xml:space="preserve">m </w:t>
      </w:r>
      <w:r w:rsidRPr="0063205B">
        <w:rPr>
          <w:rFonts w:ascii="Arial" w:hAnsi="Arial" w:cs="Arial"/>
          <w:b/>
          <w:bCs/>
          <w:sz w:val="20"/>
          <w:szCs w:val="20"/>
        </w:rPr>
        <w:t>Camp</w:t>
      </w:r>
      <w:r w:rsidR="000B771D">
        <w:rPr>
          <w:rFonts w:ascii="Arial" w:hAnsi="Arial" w:cs="Arial"/>
          <w:sz w:val="20"/>
          <w:szCs w:val="20"/>
        </w:rPr>
        <w:t xml:space="preserve"> – the site </w:t>
      </w:r>
      <w:r w:rsidR="0063205B">
        <w:rPr>
          <w:rFonts w:ascii="Arial" w:hAnsi="Arial" w:cs="Arial"/>
          <w:sz w:val="20"/>
          <w:szCs w:val="20"/>
        </w:rPr>
        <w:t>had been</w:t>
      </w:r>
      <w:r w:rsidR="000B771D">
        <w:rPr>
          <w:rFonts w:ascii="Arial" w:hAnsi="Arial" w:cs="Arial"/>
          <w:sz w:val="20"/>
          <w:szCs w:val="20"/>
        </w:rPr>
        <w:t xml:space="preserve"> a</w:t>
      </w:r>
      <w:r w:rsidR="0063205B">
        <w:rPr>
          <w:rFonts w:ascii="Arial" w:hAnsi="Arial" w:cs="Arial"/>
          <w:sz w:val="20"/>
          <w:szCs w:val="20"/>
        </w:rPr>
        <w:t xml:space="preserve"> Canadian</w:t>
      </w:r>
      <w:r w:rsidR="000B771D">
        <w:rPr>
          <w:rFonts w:ascii="Arial" w:hAnsi="Arial" w:cs="Arial"/>
          <w:sz w:val="20"/>
          <w:szCs w:val="20"/>
        </w:rPr>
        <w:t xml:space="preserve"> detention barracks up to early 1946.</w:t>
      </w:r>
      <w:r w:rsidR="0063205B">
        <w:rPr>
          <w:rFonts w:ascii="Arial" w:hAnsi="Arial" w:cs="Arial"/>
          <w:sz w:val="20"/>
          <w:szCs w:val="20"/>
        </w:rPr>
        <w:t xml:space="preserve"> </w:t>
      </w:r>
      <w:r w:rsidR="000B771D">
        <w:rPr>
          <w:rFonts w:ascii="Arial" w:hAnsi="Arial" w:cs="Arial"/>
          <w:sz w:val="20"/>
          <w:szCs w:val="20"/>
        </w:rPr>
        <w:t>The camp buildings were</w:t>
      </w:r>
      <w:r w:rsidR="0063205B">
        <w:rPr>
          <w:rFonts w:ascii="Arial" w:hAnsi="Arial" w:cs="Arial"/>
          <w:sz w:val="20"/>
          <w:szCs w:val="20"/>
        </w:rPr>
        <w:t xml:space="preserve"> later</w:t>
      </w:r>
      <w:r w:rsidR="000B771D">
        <w:rPr>
          <w:rFonts w:ascii="Arial" w:hAnsi="Arial" w:cs="Arial"/>
          <w:sz w:val="20"/>
          <w:szCs w:val="20"/>
        </w:rPr>
        <w:t xml:space="preserve"> listed</w:t>
      </w:r>
      <w:r w:rsidR="0063205B">
        <w:rPr>
          <w:rFonts w:ascii="Arial" w:hAnsi="Arial" w:cs="Arial"/>
          <w:sz w:val="20"/>
          <w:szCs w:val="20"/>
        </w:rPr>
        <w:t xml:space="preserve"> in 1949</w:t>
      </w:r>
      <w:r w:rsidR="000B771D">
        <w:rPr>
          <w:rFonts w:ascii="Arial" w:hAnsi="Arial" w:cs="Arial"/>
          <w:sz w:val="20"/>
          <w:szCs w:val="20"/>
        </w:rPr>
        <w:t xml:space="preserve"> as; </w:t>
      </w:r>
      <w:r w:rsidR="000B771D" w:rsidRPr="0046586E">
        <w:rPr>
          <w:rFonts w:ascii="Arial" w:hAnsi="Arial" w:cs="Arial"/>
          <w:sz w:val="20"/>
          <w:szCs w:val="20"/>
        </w:rPr>
        <w:t xml:space="preserve">26 Nissen </w:t>
      </w:r>
      <w:r w:rsidR="0063205B">
        <w:rPr>
          <w:rFonts w:ascii="Arial" w:hAnsi="Arial" w:cs="Arial"/>
          <w:sz w:val="20"/>
          <w:szCs w:val="20"/>
        </w:rPr>
        <w:t>h</w:t>
      </w:r>
      <w:r w:rsidR="000B771D" w:rsidRPr="0046586E">
        <w:rPr>
          <w:rFonts w:ascii="Arial" w:hAnsi="Arial" w:cs="Arial"/>
          <w:sz w:val="20"/>
          <w:szCs w:val="20"/>
        </w:rPr>
        <w:t>uts</w:t>
      </w:r>
      <w:r w:rsidR="000B771D">
        <w:rPr>
          <w:rFonts w:ascii="Arial" w:hAnsi="Arial" w:cs="Arial"/>
          <w:sz w:val="20"/>
          <w:szCs w:val="20"/>
        </w:rPr>
        <w:t xml:space="preserve"> – </w:t>
      </w:r>
      <w:r w:rsidR="000B771D" w:rsidRPr="0046586E">
        <w:rPr>
          <w:rFonts w:ascii="Arial" w:hAnsi="Arial" w:cs="Arial"/>
          <w:sz w:val="20"/>
          <w:szCs w:val="20"/>
        </w:rPr>
        <w:t>Kitchen</w:t>
      </w:r>
      <w:r w:rsidR="000B771D">
        <w:rPr>
          <w:rFonts w:ascii="Arial" w:hAnsi="Arial" w:cs="Arial"/>
          <w:sz w:val="20"/>
          <w:szCs w:val="20"/>
        </w:rPr>
        <w:t xml:space="preserve"> (cookhouse and bakehouse), 2 linked huts used as a sick bay, </w:t>
      </w:r>
      <w:r w:rsidR="000B771D" w:rsidRPr="0046586E">
        <w:rPr>
          <w:rFonts w:ascii="Arial" w:hAnsi="Arial" w:cs="Arial"/>
          <w:sz w:val="20"/>
          <w:szCs w:val="20"/>
        </w:rPr>
        <w:t>Recreation</w:t>
      </w:r>
      <w:r w:rsidR="000B771D">
        <w:rPr>
          <w:rFonts w:ascii="Arial" w:hAnsi="Arial" w:cs="Arial"/>
          <w:sz w:val="20"/>
          <w:szCs w:val="20"/>
        </w:rPr>
        <w:t xml:space="preserve"> room, </w:t>
      </w:r>
      <w:r w:rsidR="000B771D" w:rsidRPr="0046586E">
        <w:rPr>
          <w:rFonts w:ascii="Arial" w:hAnsi="Arial" w:cs="Arial"/>
          <w:sz w:val="20"/>
          <w:szCs w:val="20"/>
        </w:rPr>
        <w:t>Showers</w:t>
      </w:r>
      <w:r w:rsidR="000B771D">
        <w:rPr>
          <w:rFonts w:ascii="Arial" w:hAnsi="Arial" w:cs="Arial"/>
          <w:sz w:val="20"/>
          <w:szCs w:val="20"/>
        </w:rPr>
        <w:t xml:space="preserve">, </w:t>
      </w:r>
      <w:r w:rsidR="000B771D" w:rsidRPr="0046586E">
        <w:rPr>
          <w:rFonts w:ascii="Arial" w:hAnsi="Arial" w:cs="Arial"/>
          <w:sz w:val="20"/>
          <w:szCs w:val="20"/>
        </w:rPr>
        <w:t>Drying Room</w:t>
      </w:r>
      <w:r w:rsidR="000B771D">
        <w:rPr>
          <w:rFonts w:ascii="Arial" w:hAnsi="Arial" w:cs="Arial"/>
          <w:sz w:val="20"/>
          <w:szCs w:val="20"/>
        </w:rPr>
        <w:t xml:space="preserve">, </w:t>
      </w:r>
      <w:r w:rsidR="000B771D" w:rsidRPr="0046586E">
        <w:rPr>
          <w:rFonts w:ascii="Arial" w:hAnsi="Arial" w:cs="Arial"/>
          <w:sz w:val="20"/>
          <w:szCs w:val="20"/>
        </w:rPr>
        <w:t>2 Messing Huts</w:t>
      </w:r>
      <w:r w:rsidR="000B771D">
        <w:rPr>
          <w:rFonts w:ascii="Arial" w:hAnsi="Arial" w:cs="Arial"/>
          <w:sz w:val="20"/>
          <w:szCs w:val="20"/>
        </w:rPr>
        <w:t xml:space="preserve">, </w:t>
      </w:r>
      <w:r w:rsidR="000B771D" w:rsidRPr="0046586E">
        <w:rPr>
          <w:rFonts w:ascii="Arial" w:hAnsi="Arial" w:cs="Arial"/>
          <w:sz w:val="20"/>
          <w:szCs w:val="20"/>
        </w:rPr>
        <w:t>Theatre</w:t>
      </w:r>
      <w:r w:rsidR="000B771D">
        <w:rPr>
          <w:rFonts w:ascii="Arial" w:hAnsi="Arial" w:cs="Arial"/>
          <w:sz w:val="20"/>
          <w:szCs w:val="20"/>
        </w:rPr>
        <w:t>.</w:t>
      </w:r>
    </w:p>
    <w:p w14:paraId="5461C142" w14:textId="77777777" w:rsidR="000B771D" w:rsidRPr="00DC3FB8" w:rsidRDefault="000B771D" w:rsidP="000B771D">
      <w:pPr>
        <w:rPr>
          <w:rFonts w:ascii="Arial" w:hAnsi="Arial" w:cs="Arial"/>
          <w:sz w:val="16"/>
          <w:szCs w:val="16"/>
        </w:rPr>
      </w:pPr>
    </w:p>
    <w:p w14:paraId="71974DA2" w14:textId="56D2A87D" w:rsidR="0063205B" w:rsidRDefault="006226E7" w:rsidP="00263602">
      <w:pPr>
        <w:jc w:val="both"/>
        <w:rPr>
          <w:rFonts w:ascii="Arial" w:hAnsi="Arial" w:cs="Arial"/>
          <w:sz w:val="20"/>
          <w:szCs w:val="20"/>
        </w:rPr>
      </w:pPr>
      <w:r w:rsidRPr="006226E7">
        <w:rPr>
          <w:rFonts w:ascii="Arial" w:hAnsi="Arial" w:cs="Arial"/>
          <w:b/>
          <w:bCs/>
          <w:sz w:val="20"/>
          <w:szCs w:val="20"/>
        </w:rPr>
        <w:t>28 October – 8 November 1946</w:t>
      </w:r>
      <w:r>
        <w:rPr>
          <w:rFonts w:ascii="Arial" w:hAnsi="Arial" w:cs="Arial"/>
          <w:sz w:val="20"/>
          <w:szCs w:val="20"/>
        </w:rPr>
        <w:t xml:space="preserve"> – HQ at Fishers Camp</w:t>
      </w:r>
      <w:r w:rsidR="00B5584C">
        <w:rPr>
          <w:rFonts w:ascii="Arial" w:hAnsi="Arial" w:cs="Arial"/>
          <w:sz w:val="20"/>
          <w:szCs w:val="20"/>
        </w:rPr>
        <w:t xml:space="preserve"> (</w:t>
      </w:r>
      <w:proofErr w:type="spellStart"/>
      <w:r w:rsidR="00B5584C">
        <w:rPr>
          <w:rFonts w:ascii="Arial" w:hAnsi="Arial" w:cs="Arial"/>
          <w:sz w:val="20"/>
          <w:szCs w:val="20"/>
        </w:rPr>
        <w:t>Thedden</w:t>
      </w:r>
      <w:proofErr w:type="spellEnd"/>
      <w:r w:rsidR="00B5584C">
        <w:rPr>
          <w:rFonts w:ascii="Arial" w:hAnsi="Arial" w:cs="Arial"/>
          <w:sz w:val="20"/>
          <w:szCs w:val="20"/>
        </w:rPr>
        <w:t xml:space="preserve"> as a hostel)</w:t>
      </w:r>
      <w:r>
        <w:rPr>
          <w:rFonts w:ascii="Arial" w:hAnsi="Arial" w:cs="Arial"/>
          <w:sz w:val="20"/>
          <w:szCs w:val="20"/>
        </w:rPr>
        <w:t xml:space="preserve">. </w:t>
      </w:r>
      <w:r w:rsidR="00604B30">
        <w:rPr>
          <w:rFonts w:ascii="Arial" w:hAnsi="Arial" w:cs="Arial"/>
          <w:sz w:val="20"/>
          <w:szCs w:val="20"/>
        </w:rPr>
        <w:t xml:space="preserve">German Working Camp. </w:t>
      </w:r>
      <w:r>
        <w:rPr>
          <w:rFonts w:ascii="Arial" w:hAnsi="Arial" w:cs="Arial"/>
          <w:sz w:val="20"/>
          <w:szCs w:val="20"/>
        </w:rPr>
        <w:t xml:space="preserve">Report of visit by the Segregation Section concerning screening. Strength; 2 officers, 1107 OR. </w:t>
      </w:r>
    </w:p>
    <w:p w14:paraId="545E2690" w14:textId="77777777" w:rsidR="0063205B" w:rsidRPr="00DC3FB8" w:rsidRDefault="0063205B" w:rsidP="00263602">
      <w:pPr>
        <w:jc w:val="both"/>
        <w:rPr>
          <w:rFonts w:ascii="Arial" w:hAnsi="Arial" w:cs="Arial"/>
          <w:sz w:val="12"/>
          <w:szCs w:val="12"/>
        </w:rPr>
      </w:pPr>
    </w:p>
    <w:p w14:paraId="3EA0D045" w14:textId="4ADCCEF0" w:rsidR="00B5584C" w:rsidRDefault="006226E7" w:rsidP="00263602">
      <w:pPr>
        <w:jc w:val="both"/>
        <w:rPr>
          <w:rFonts w:ascii="Arial" w:hAnsi="Arial" w:cs="Arial"/>
          <w:sz w:val="20"/>
          <w:szCs w:val="20"/>
        </w:rPr>
      </w:pPr>
      <w:r>
        <w:rPr>
          <w:rFonts w:ascii="Arial" w:hAnsi="Arial" w:cs="Arial"/>
          <w:sz w:val="20"/>
          <w:szCs w:val="20"/>
        </w:rPr>
        <w:t>A new interpreter; S/Sgt Burger.</w:t>
      </w:r>
      <w:r w:rsidR="00B5584C">
        <w:rPr>
          <w:rFonts w:ascii="Arial" w:hAnsi="Arial" w:cs="Arial"/>
          <w:sz w:val="20"/>
          <w:szCs w:val="20"/>
        </w:rPr>
        <w:t xml:space="preserve"> He did not believe in re-education, but </w:t>
      </w:r>
      <w:r w:rsidR="00DC3FB8">
        <w:rPr>
          <w:rFonts w:ascii="Arial" w:hAnsi="Arial" w:cs="Arial"/>
          <w:sz w:val="20"/>
          <w:szCs w:val="20"/>
        </w:rPr>
        <w:t xml:space="preserve">the visitor was not concerned as he </w:t>
      </w:r>
      <w:r w:rsidR="00B5584C">
        <w:rPr>
          <w:rFonts w:ascii="Arial" w:hAnsi="Arial" w:cs="Arial"/>
          <w:sz w:val="20"/>
          <w:szCs w:val="20"/>
        </w:rPr>
        <w:t>was due for demobilisation.</w:t>
      </w:r>
    </w:p>
    <w:p w14:paraId="035E7B6B" w14:textId="77777777" w:rsidR="006226E7" w:rsidRPr="00DC3FB8" w:rsidRDefault="006226E7" w:rsidP="00263602">
      <w:pPr>
        <w:jc w:val="both"/>
        <w:rPr>
          <w:rFonts w:ascii="Arial" w:hAnsi="Arial" w:cs="Arial"/>
          <w:sz w:val="12"/>
          <w:szCs w:val="12"/>
        </w:rPr>
      </w:pPr>
    </w:p>
    <w:p w14:paraId="24103428" w14:textId="105BE312" w:rsidR="00B5584C" w:rsidRDefault="00B5584C" w:rsidP="00263602">
      <w:pPr>
        <w:jc w:val="both"/>
        <w:rPr>
          <w:rFonts w:ascii="Arial" w:hAnsi="Arial" w:cs="Arial"/>
          <w:sz w:val="20"/>
          <w:szCs w:val="20"/>
        </w:rPr>
      </w:pPr>
      <w:r>
        <w:rPr>
          <w:rFonts w:ascii="Arial" w:hAnsi="Arial" w:cs="Arial"/>
          <w:sz w:val="20"/>
          <w:szCs w:val="20"/>
        </w:rPr>
        <w:t xml:space="preserve">Camp leader </w:t>
      </w:r>
      <w:r>
        <w:rPr>
          <w:rFonts w:ascii="Arial" w:hAnsi="Arial" w:cs="Arial"/>
          <w:bCs/>
          <w:sz w:val="20"/>
          <w:szCs w:val="20"/>
        </w:rPr>
        <w:t>Linnenkohl, aged 36</w:t>
      </w:r>
      <w:r w:rsidR="00FF682E">
        <w:rPr>
          <w:rFonts w:ascii="Arial" w:hAnsi="Arial" w:cs="Arial"/>
          <w:bCs/>
          <w:sz w:val="20"/>
          <w:szCs w:val="20"/>
        </w:rPr>
        <w:t>, a wholesale provision merchant. He had been a Nazi party member; “</w:t>
      </w:r>
      <w:r w:rsidR="00FF682E" w:rsidRPr="00DC3FB8">
        <w:rPr>
          <w:rFonts w:ascii="Arial" w:hAnsi="Arial" w:cs="Arial"/>
          <w:bCs/>
          <w:i/>
          <w:iCs/>
          <w:sz w:val="20"/>
          <w:szCs w:val="20"/>
        </w:rPr>
        <w:t>for business reasons</w:t>
      </w:r>
      <w:r w:rsidR="00FF682E">
        <w:rPr>
          <w:rFonts w:ascii="Arial" w:hAnsi="Arial" w:cs="Arial"/>
          <w:bCs/>
          <w:sz w:val="20"/>
          <w:szCs w:val="20"/>
        </w:rPr>
        <w:t>.” He was regarded as an able and energetic leader.</w:t>
      </w:r>
    </w:p>
    <w:p w14:paraId="5BC11A23" w14:textId="7CE0FCED" w:rsidR="00B5584C" w:rsidRPr="00DC3FB8" w:rsidRDefault="00B5584C" w:rsidP="00263602">
      <w:pPr>
        <w:jc w:val="both"/>
        <w:rPr>
          <w:rFonts w:ascii="Arial" w:hAnsi="Arial" w:cs="Arial"/>
          <w:sz w:val="12"/>
          <w:szCs w:val="12"/>
        </w:rPr>
      </w:pPr>
    </w:p>
    <w:tbl>
      <w:tblPr>
        <w:tblStyle w:val="TableGrid"/>
        <w:tblW w:w="0" w:type="auto"/>
        <w:tblLook w:val="04A0" w:firstRow="1" w:lastRow="0" w:firstColumn="1" w:lastColumn="0" w:noHBand="0" w:noVBand="1"/>
      </w:tblPr>
      <w:tblGrid>
        <w:gridCol w:w="2405"/>
        <w:gridCol w:w="1622"/>
        <w:gridCol w:w="1623"/>
        <w:gridCol w:w="1623"/>
        <w:gridCol w:w="1623"/>
        <w:gridCol w:w="1623"/>
        <w:gridCol w:w="1623"/>
        <w:gridCol w:w="1623"/>
        <w:gridCol w:w="1623"/>
      </w:tblGrid>
      <w:tr w:rsidR="006226E7" w14:paraId="5D9F0F2B" w14:textId="143EE9CE" w:rsidTr="00FF682E">
        <w:tc>
          <w:tcPr>
            <w:tcW w:w="2405" w:type="dxa"/>
            <w:tcBorders>
              <w:top w:val="nil"/>
              <w:left w:val="nil"/>
              <w:bottom w:val="nil"/>
              <w:right w:val="single" w:sz="4" w:space="0" w:color="auto"/>
            </w:tcBorders>
          </w:tcPr>
          <w:p w14:paraId="3FF1DAAF" w14:textId="7F50D6CC" w:rsidR="006226E7" w:rsidRDefault="006226E7" w:rsidP="00263602">
            <w:pPr>
              <w:jc w:val="both"/>
              <w:rPr>
                <w:rFonts w:ascii="Arial" w:hAnsi="Arial" w:cs="Arial"/>
                <w:sz w:val="20"/>
                <w:szCs w:val="20"/>
              </w:rPr>
            </w:pPr>
            <w:r>
              <w:rPr>
                <w:rFonts w:ascii="Arial" w:hAnsi="Arial" w:cs="Arial"/>
                <w:sz w:val="20"/>
                <w:szCs w:val="20"/>
              </w:rPr>
              <w:t>Political screening:</w:t>
            </w:r>
          </w:p>
        </w:tc>
        <w:tc>
          <w:tcPr>
            <w:tcW w:w="1622" w:type="dxa"/>
            <w:tcBorders>
              <w:left w:val="single" w:sz="4" w:space="0" w:color="auto"/>
            </w:tcBorders>
          </w:tcPr>
          <w:p w14:paraId="3C5F3BAC" w14:textId="694A280C" w:rsidR="006226E7" w:rsidRDefault="006226E7" w:rsidP="006226E7">
            <w:pPr>
              <w:jc w:val="center"/>
              <w:rPr>
                <w:rFonts w:ascii="Arial" w:hAnsi="Arial" w:cs="Arial"/>
                <w:sz w:val="20"/>
                <w:szCs w:val="20"/>
              </w:rPr>
            </w:pPr>
            <w:r>
              <w:rPr>
                <w:rFonts w:ascii="Arial" w:hAnsi="Arial" w:cs="Arial"/>
                <w:sz w:val="20"/>
                <w:szCs w:val="20"/>
              </w:rPr>
              <w:t>A+</w:t>
            </w:r>
          </w:p>
        </w:tc>
        <w:tc>
          <w:tcPr>
            <w:tcW w:w="1623" w:type="dxa"/>
          </w:tcPr>
          <w:p w14:paraId="2C8115FE" w14:textId="5CEF54EF" w:rsidR="006226E7" w:rsidRDefault="006226E7" w:rsidP="006226E7">
            <w:pPr>
              <w:jc w:val="center"/>
              <w:rPr>
                <w:rFonts w:ascii="Arial" w:hAnsi="Arial" w:cs="Arial"/>
                <w:sz w:val="20"/>
                <w:szCs w:val="20"/>
              </w:rPr>
            </w:pPr>
            <w:r>
              <w:rPr>
                <w:rFonts w:ascii="Arial" w:hAnsi="Arial" w:cs="Arial"/>
                <w:sz w:val="20"/>
                <w:szCs w:val="20"/>
              </w:rPr>
              <w:t>A</w:t>
            </w:r>
          </w:p>
        </w:tc>
        <w:tc>
          <w:tcPr>
            <w:tcW w:w="1623" w:type="dxa"/>
          </w:tcPr>
          <w:p w14:paraId="6F358950" w14:textId="0DFC5365" w:rsidR="006226E7" w:rsidRDefault="006226E7" w:rsidP="006226E7">
            <w:pPr>
              <w:jc w:val="center"/>
              <w:rPr>
                <w:rFonts w:ascii="Arial" w:hAnsi="Arial" w:cs="Arial"/>
                <w:sz w:val="20"/>
                <w:szCs w:val="20"/>
              </w:rPr>
            </w:pPr>
            <w:r>
              <w:rPr>
                <w:rFonts w:ascii="Arial" w:hAnsi="Arial" w:cs="Arial"/>
                <w:sz w:val="20"/>
                <w:szCs w:val="20"/>
              </w:rPr>
              <w:t>A-</w:t>
            </w:r>
          </w:p>
        </w:tc>
        <w:tc>
          <w:tcPr>
            <w:tcW w:w="1623" w:type="dxa"/>
          </w:tcPr>
          <w:p w14:paraId="73E1AC4F" w14:textId="4A1F0B14" w:rsidR="006226E7" w:rsidRDefault="006226E7" w:rsidP="006226E7">
            <w:pPr>
              <w:jc w:val="center"/>
              <w:rPr>
                <w:rFonts w:ascii="Arial" w:hAnsi="Arial" w:cs="Arial"/>
                <w:sz w:val="20"/>
                <w:szCs w:val="20"/>
              </w:rPr>
            </w:pPr>
            <w:r>
              <w:rPr>
                <w:rFonts w:ascii="Arial" w:hAnsi="Arial" w:cs="Arial"/>
                <w:sz w:val="20"/>
                <w:szCs w:val="20"/>
              </w:rPr>
              <w:t>B+</w:t>
            </w:r>
          </w:p>
        </w:tc>
        <w:tc>
          <w:tcPr>
            <w:tcW w:w="1623" w:type="dxa"/>
          </w:tcPr>
          <w:p w14:paraId="339C426B" w14:textId="23F8EDD6" w:rsidR="006226E7" w:rsidRDefault="006226E7" w:rsidP="006226E7">
            <w:pPr>
              <w:jc w:val="center"/>
              <w:rPr>
                <w:rFonts w:ascii="Arial" w:hAnsi="Arial" w:cs="Arial"/>
                <w:sz w:val="20"/>
                <w:szCs w:val="20"/>
              </w:rPr>
            </w:pPr>
            <w:r>
              <w:rPr>
                <w:rFonts w:ascii="Arial" w:hAnsi="Arial" w:cs="Arial"/>
                <w:sz w:val="20"/>
                <w:szCs w:val="20"/>
              </w:rPr>
              <w:t>B</w:t>
            </w:r>
          </w:p>
        </w:tc>
        <w:tc>
          <w:tcPr>
            <w:tcW w:w="1623" w:type="dxa"/>
          </w:tcPr>
          <w:p w14:paraId="0CACD61F" w14:textId="7AAB1D5D" w:rsidR="006226E7" w:rsidRDefault="006226E7" w:rsidP="006226E7">
            <w:pPr>
              <w:jc w:val="center"/>
              <w:rPr>
                <w:rFonts w:ascii="Arial" w:hAnsi="Arial" w:cs="Arial"/>
                <w:sz w:val="20"/>
                <w:szCs w:val="20"/>
              </w:rPr>
            </w:pPr>
            <w:r>
              <w:rPr>
                <w:rFonts w:ascii="Arial" w:hAnsi="Arial" w:cs="Arial"/>
                <w:sz w:val="20"/>
                <w:szCs w:val="20"/>
              </w:rPr>
              <w:t>B-</w:t>
            </w:r>
          </w:p>
        </w:tc>
        <w:tc>
          <w:tcPr>
            <w:tcW w:w="1623" w:type="dxa"/>
          </w:tcPr>
          <w:p w14:paraId="4C9C2E65" w14:textId="119266EF" w:rsidR="006226E7" w:rsidRDefault="006226E7" w:rsidP="006226E7">
            <w:pPr>
              <w:jc w:val="center"/>
              <w:rPr>
                <w:rFonts w:ascii="Arial" w:hAnsi="Arial" w:cs="Arial"/>
                <w:sz w:val="20"/>
                <w:szCs w:val="20"/>
              </w:rPr>
            </w:pPr>
            <w:r>
              <w:rPr>
                <w:rFonts w:ascii="Arial" w:hAnsi="Arial" w:cs="Arial"/>
                <w:sz w:val="20"/>
                <w:szCs w:val="20"/>
              </w:rPr>
              <w:t>C</w:t>
            </w:r>
          </w:p>
        </w:tc>
        <w:tc>
          <w:tcPr>
            <w:tcW w:w="1623" w:type="dxa"/>
          </w:tcPr>
          <w:p w14:paraId="1EACB920" w14:textId="2AA7649D" w:rsidR="006226E7" w:rsidRDefault="006226E7" w:rsidP="006226E7">
            <w:pPr>
              <w:jc w:val="center"/>
              <w:rPr>
                <w:rFonts w:ascii="Arial" w:hAnsi="Arial" w:cs="Arial"/>
                <w:sz w:val="20"/>
                <w:szCs w:val="20"/>
              </w:rPr>
            </w:pPr>
            <w:r>
              <w:rPr>
                <w:rFonts w:ascii="Arial" w:hAnsi="Arial" w:cs="Arial"/>
                <w:sz w:val="20"/>
                <w:szCs w:val="20"/>
              </w:rPr>
              <w:t>C+</w:t>
            </w:r>
          </w:p>
        </w:tc>
      </w:tr>
      <w:tr w:rsidR="006226E7" w14:paraId="3EF6B714" w14:textId="6346D1B2" w:rsidTr="00FF682E">
        <w:tc>
          <w:tcPr>
            <w:tcW w:w="2405" w:type="dxa"/>
            <w:tcBorders>
              <w:top w:val="nil"/>
              <w:left w:val="nil"/>
              <w:bottom w:val="nil"/>
              <w:right w:val="single" w:sz="4" w:space="0" w:color="auto"/>
            </w:tcBorders>
          </w:tcPr>
          <w:p w14:paraId="3A15CF65" w14:textId="77777777" w:rsidR="006226E7" w:rsidRDefault="006226E7" w:rsidP="00263602">
            <w:pPr>
              <w:jc w:val="both"/>
              <w:rPr>
                <w:rFonts w:ascii="Arial" w:hAnsi="Arial" w:cs="Arial"/>
                <w:sz w:val="20"/>
                <w:szCs w:val="20"/>
              </w:rPr>
            </w:pPr>
          </w:p>
        </w:tc>
        <w:tc>
          <w:tcPr>
            <w:tcW w:w="1622" w:type="dxa"/>
            <w:tcBorders>
              <w:left w:val="single" w:sz="4" w:space="0" w:color="auto"/>
            </w:tcBorders>
          </w:tcPr>
          <w:p w14:paraId="71C2294F" w14:textId="72CB9374" w:rsidR="006226E7" w:rsidRDefault="006226E7" w:rsidP="006226E7">
            <w:pPr>
              <w:jc w:val="center"/>
              <w:rPr>
                <w:rFonts w:ascii="Arial" w:hAnsi="Arial" w:cs="Arial"/>
                <w:sz w:val="20"/>
                <w:szCs w:val="20"/>
              </w:rPr>
            </w:pPr>
            <w:r>
              <w:rPr>
                <w:rFonts w:ascii="Arial" w:hAnsi="Arial" w:cs="Arial"/>
                <w:sz w:val="20"/>
                <w:szCs w:val="20"/>
              </w:rPr>
              <w:t>-</w:t>
            </w:r>
          </w:p>
        </w:tc>
        <w:tc>
          <w:tcPr>
            <w:tcW w:w="1623" w:type="dxa"/>
          </w:tcPr>
          <w:p w14:paraId="40B7B0D0" w14:textId="0F23098B" w:rsidR="006226E7" w:rsidRDefault="006226E7" w:rsidP="006226E7">
            <w:pPr>
              <w:jc w:val="center"/>
              <w:rPr>
                <w:rFonts w:ascii="Arial" w:hAnsi="Arial" w:cs="Arial"/>
                <w:sz w:val="20"/>
                <w:szCs w:val="20"/>
              </w:rPr>
            </w:pPr>
            <w:r>
              <w:rPr>
                <w:rFonts w:ascii="Arial" w:hAnsi="Arial" w:cs="Arial"/>
                <w:sz w:val="20"/>
                <w:szCs w:val="20"/>
              </w:rPr>
              <w:t>117</w:t>
            </w:r>
          </w:p>
        </w:tc>
        <w:tc>
          <w:tcPr>
            <w:tcW w:w="1623" w:type="dxa"/>
          </w:tcPr>
          <w:p w14:paraId="6206F1CE" w14:textId="4E31E300" w:rsidR="006226E7" w:rsidRDefault="006226E7" w:rsidP="006226E7">
            <w:pPr>
              <w:jc w:val="center"/>
              <w:rPr>
                <w:rFonts w:ascii="Arial" w:hAnsi="Arial" w:cs="Arial"/>
                <w:sz w:val="20"/>
                <w:szCs w:val="20"/>
              </w:rPr>
            </w:pPr>
            <w:r>
              <w:rPr>
                <w:rFonts w:ascii="Arial" w:hAnsi="Arial" w:cs="Arial"/>
                <w:sz w:val="20"/>
                <w:szCs w:val="20"/>
              </w:rPr>
              <w:t>1</w:t>
            </w:r>
          </w:p>
        </w:tc>
        <w:tc>
          <w:tcPr>
            <w:tcW w:w="1623" w:type="dxa"/>
          </w:tcPr>
          <w:p w14:paraId="3F77484C" w14:textId="2C27E027" w:rsidR="006226E7" w:rsidRDefault="006226E7" w:rsidP="006226E7">
            <w:pPr>
              <w:jc w:val="center"/>
              <w:rPr>
                <w:rFonts w:ascii="Arial" w:hAnsi="Arial" w:cs="Arial"/>
                <w:sz w:val="20"/>
                <w:szCs w:val="20"/>
              </w:rPr>
            </w:pPr>
            <w:r>
              <w:rPr>
                <w:rFonts w:ascii="Arial" w:hAnsi="Arial" w:cs="Arial"/>
                <w:sz w:val="20"/>
                <w:szCs w:val="20"/>
              </w:rPr>
              <w:t>190</w:t>
            </w:r>
          </w:p>
        </w:tc>
        <w:tc>
          <w:tcPr>
            <w:tcW w:w="1623" w:type="dxa"/>
          </w:tcPr>
          <w:p w14:paraId="5E1D6AFE" w14:textId="79FEC410" w:rsidR="006226E7" w:rsidRDefault="006226E7" w:rsidP="006226E7">
            <w:pPr>
              <w:jc w:val="center"/>
              <w:rPr>
                <w:rFonts w:ascii="Arial" w:hAnsi="Arial" w:cs="Arial"/>
                <w:sz w:val="20"/>
                <w:szCs w:val="20"/>
              </w:rPr>
            </w:pPr>
            <w:r>
              <w:rPr>
                <w:rFonts w:ascii="Arial" w:hAnsi="Arial" w:cs="Arial"/>
                <w:sz w:val="20"/>
                <w:szCs w:val="20"/>
              </w:rPr>
              <w:t>624</w:t>
            </w:r>
          </w:p>
        </w:tc>
        <w:tc>
          <w:tcPr>
            <w:tcW w:w="1623" w:type="dxa"/>
          </w:tcPr>
          <w:p w14:paraId="299E74E1" w14:textId="48C762DA" w:rsidR="006226E7" w:rsidRDefault="006226E7" w:rsidP="006226E7">
            <w:pPr>
              <w:jc w:val="center"/>
              <w:rPr>
                <w:rFonts w:ascii="Arial" w:hAnsi="Arial" w:cs="Arial"/>
                <w:sz w:val="20"/>
                <w:szCs w:val="20"/>
              </w:rPr>
            </w:pPr>
            <w:r>
              <w:rPr>
                <w:rFonts w:ascii="Arial" w:hAnsi="Arial" w:cs="Arial"/>
                <w:sz w:val="20"/>
                <w:szCs w:val="20"/>
              </w:rPr>
              <w:t>101</w:t>
            </w:r>
          </w:p>
        </w:tc>
        <w:tc>
          <w:tcPr>
            <w:tcW w:w="1623" w:type="dxa"/>
          </w:tcPr>
          <w:p w14:paraId="2EE78809" w14:textId="3104FBE9" w:rsidR="006226E7" w:rsidRDefault="006226E7" w:rsidP="006226E7">
            <w:pPr>
              <w:jc w:val="center"/>
              <w:rPr>
                <w:rFonts w:ascii="Arial" w:hAnsi="Arial" w:cs="Arial"/>
                <w:sz w:val="20"/>
                <w:szCs w:val="20"/>
              </w:rPr>
            </w:pPr>
            <w:r>
              <w:rPr>
                <w:rFonts w:ascii="Arial" w:hAnsi="Arial" w:cs="Arial"/>
                <w:sz w:val="20"/>
                <w:szCs w:val="20"/>
              </w:rPr>
              <w:t>73</w:t>
            </w:r>
          </w:p>
        </w:tc>
        <w:tc>
          <w:tcPr>
            <w:tcW w:w="1623" w:type="dxa"/>
          </w:tcPr>
          <w:p w14:paraId="035A8A1B" w14:textId="2740E3C0" w:rsidR="006226E7" w:rsidRDefault="006226E7" w:rsidP="006226E7">
            <w:pPr>
              <w:jc w:val="center"/>
              <w:rPr>
                <w:rFonts w:ascii="Arial" w:hAnsi="Arial" w:cs="Arial"/>
                <w:sz w:val="20"/>
                <w:szCs w:val="20"/>
              </w:rPr>
            </w:pPr>
            <w:r>
              <w:rPr>
                <w:rFonts w:ascii="Arial" w:hAnsi="Arial" w:cs="Arial"/>
                <w:sz w:val="20"/>
                <w:szCs w:val="20"/>
              </w:rPr>
              <w:t>3</w:t>
            </w:r>
          </w:p>
        </w:tc>
      </w:tr>
    </w:tbl>
    <w:p w14:paraId="64199F5F" w14:textId="77777777" w:rsidR="006226E7" w:rsidRPr="00DC3FB8" w:rsidRDefault="006226E7" w:rsidP="00263602">
      <w:pPr>
        <w:jc w:val="both"/>
        <w:rPr>
          <w:rFonts w:ascii="Arial" w:hAnsi="Arial" w:cs="Arial"/>
          <w:sz w:val="12"/>
          <w:szCs w:val="12"/>
        </w:rPr>
      </w:pPr>
    </w:p>
    <w:p w14:paraId="56C35347" w14:textId="3003C6E9" w:rsidR="00FF682E" w:rsidRDefault="00FF682E" w:rsidP="00263602">
      <w:pPr>
        <w:jc w:val="both"/>
        <w:rPr>
          <w:rFonts w:ascii="Arial" w:hAnsi="Arial" w:cs="Arial"/>
          <w:sz w:val="20"/>
          <w:szCs w:val="20"/>
        </w:rPr>
      </w:pPr>
      <w:r>
        <w:rPr>
          <w:rFonts w:ascii="Arial" w:hAnsi="Arial" w:cs="Arial"/>
          <w:sz w:val="20"/>
          <w:szCs w:val="20"/>
        </w:rPr>
        <w:t>Some of the billeted pows were C grade</w:t>
      </w:r>
      <w:r w:rsidR="00DC3FB8">
        <w:rPr>
          <w:rFonts w:ascii="Arial" w:hAnsi="Arial" w:cs="Arial"/>
          <w:sz w:val="20"/>
          <w:szCs w:val="20"/>
        </w:rPr>
        <w:t xml:space="preserve"> (Nazis)</w:t>
      </w:r>
      <w:r>
        <w:rPr>
          <w:rFonts w:ascii="Arial" w:hAnsi="Arial" w:cs="Arial"/>
          <w:sz w:val="20"/>
          <w:szCs w:val="20"/>
        </w:rPr>
        <w:t>. Though they were not considered to be a danger, it was recommended they be brought back to HQ so that they would benefit from re-education activities.</w:t>
      </w:r>
      <w:r w:rsidR="00B3191D">
        <w:rPr>
          <w:rFonts w:ascii="Arial" w:hAnsi="Arial" w:cs="Arial"/>
          <w:sz w:val="20"/>
          <w:szCs w:val="20"/>
        </w:rPr>
        <w:t xml:space="preserve"> It was also recommended that the three C+ pows be sent to a different camp.</w:t>
      </w:r>
    </w:p>
    <w:p w14:paraId="214EA147" w14:textId="77777777" w:rsidR="00FF682E" w:rsidRPr="00DC3FB8" w:rsidRDefault="00FF682E" w:rsidP="00263602">
      <w:pPr>
        <w:jc w:val="both"/>
        <w:rPr>
          <w:rFonts w:ascii="Arial" w:hAnsi="Arial" w:cs="Arial"/>
          <w:sz w:val="12"/>
          <w:szCs w:val="12"/>
        </w:rPr>
      </w:pPr>
    </w:p>
    <w:p w14:paraId="3E90A470" w14:textId="7E01F943" w:rsidR="00FF682E" w:rsidRDefault="00FF682E" w:rsidP="00263602">
      <w:pPr>
        <w:jc w:val="both"/>
        <w:rPr>
          <w:rFonts w:ascii="Arial" w:hAnsi="Arial" w:cs="Arial"/>
          <w:sz w:val="20"/>
          <w:szCs w:val="20"/>
        </w:rPr>
      </w:pPr>
      <w:r>
        <w:rPr>
          <w:rFonts w:ascii="Arial" w:hAnsi="Arial" w:cs="Arial"/>
          <w:sz w:val="20"/>
          <w:szCs w:val="20"/>
        </w:rPr>
        <w:t xml:space="preserve">Religion – The camp became a base for </w:t>
      </w:r>
      <w:r w:rsidR="00DC3FB8">
        <w:rPr>
          <w:rFonts w:ascii="Arial" w:hAnsi="Arial" w:cs="Arial"/>
          <w:sz w:val="20"/>
          <w:szCs w:val="20"/>
        </w:rPr>
        <w:t xml:space="preserve">3 </w:t>
      </w:r>
      <w:r>
        <w:rPr>
          <w:rFonts w:ascii="Arial" w:hAnsi="Arial" w:cs="Arial"/>
          <w:sz w:val="20"/>
          <w:szCs w:val="20"/>
        </w:rPr>
        <w:t xml:space="preserve">pow </w:t>
      </w:r>
      <w:r w:rsidR="00DC3FB8">
        <w:rPr>
          <w:rFonts w:ascii="Arial" w:hAnsi="Arial" w:cs="Arial"/>
          <w:sz w:val="20"/>
          <w:szCs w:val="20"/>
        </w:rPr>
        <w:t xml:space="preserve">RC </w:t>
      </w:r>
      <w:r>
        <w:rPr>
          <w:rFonts w:ascii="Arial" w:hAnsi="Arial" w:cs="Arial"/>
          <w:sz w:val="20"/>
          <w:szCs w:val="20"/>
        </w:rPr>
        <w:t xml:space="preserve">padres for the Aldershot and Hants district. </w:t>
      </w:r>
      <w:r w:rsidR="00DC3FB8">
        <w:rPr>
          <w:rFonts w:ascii="Arial" w:hAnsi="Arial" w:cs="Arial"/>
          <w:sz w:val="20"/>
          <w:szCs w:val="20"/>
        </w:rPr>
        <w:t>One</w:t>
      </w:r>
      <w:r>
        <w:rPr>
          <w:rFonts w:ascii="Arial" w:hAnsi="Arial" w:cs="Arial"/>
          <w:sz w:val="20"/>
          <w:szCs w:val="20"/>
        </w:rPr>
        <w:t xml:space="preserve"> RC priest was under investigation, but no further details. Two other RC priests were “</w:t>
      </w:r>
      <w:r w:rsidRPr="00DC3FB8">
        <w:rPr>
          <w:rFonts w:ascii="Arial" w:hAnsi="Arial" w:cs="Arial"/>
          <w:i/>
          <w:iCs/>
          <w:sz w:val="20"/>
          <w:szCs w:val="20"/>
        </w:rPr>
        <w:t>harmless.”</w:t>
      </w:r>
      <w:r>
        <w:rPr>
          <w:rFonts w:ascii="Arial" w:hAnsi="Arial" w:cs="Arial"/>
          <w:sz w:val="20"/>
          <w:szCs w:val="20"/>
        </w:rPr>
        <w:t xml:space="preserve"> Protestant activity was still under the control of Lt Heinrich Becker.</w:t>
      </w:r>
    </w:p>
    <w:p w14:paraId="7D532126" w14:textId="77777777" w:rsidR="00FC2310" w:rsidRPr="00DC3FB8" w:rsidRDefault="00FC2310" w:rsidP="00263602">
      <w:pPr>
        <w:jc w:val="both"/>
        <w:rPr>
          <w:rFonts w:ascii="Arial" w:hAnsi="Arial" w:cs="Arial"/>
          <w:sz w:val="16"/>
          <w:szCs w:val="16"/>
        </w:rPr>
      </w:pPr>
    </w:p>
    <w:p w14:paraId="19285108" w14:textId="31BAF0B4" w:rsidR="00FC2310" w:rsidRDefault="00FC2310" w:rsidP="00263602">
      <w:pPr>
        <w:jc w:val="both"/>
        <w:rPr>
          <w:rFonts w:ascii="Arial" w:hAnsi="Arial" w:cs="Arial"/>
          <w:sz w:val="20"/>
          <w:szCs w:val="20"/>
        </w:rPr>
      </w:pPr>
      <w:r w:rsidRPr="00FC2310">
        <w:rPr>
          <w:rFonts w:ascii="Arial" w:hAnsi="Arial" w:cs="Arial"/>
          <w:b/>
          <w:bCs/>
          <w:sz w:val="20"/>
          <w:szCs w:val="20"/>
        </w:rPr>
        <w:t>2,3,7 January 1947</w:t>
      </w:r>
      <w:r>
        <w:rPr>
          <w:rFonts w:ascii="Arial" w:hAnsi="Arial" w:cs="Arial"/>
          <w:sz w:val="20"/>
          <w:szCs w:val="20"/>
        </w:rPr>
        <w:t xml:space="preserve"> – Re-education survey. Strength; 3 officers, 1017 OR.</w:t>
      </w:r>
    </w:p>
    <w:p w14:paraId="217CA7FC" w14:textId="77777777" w:rsidR="00FC2310" w:rsidRPr="00DC3FB8" w:rsidRDefault="00FC2310" w:rsidP="00263602">
      <w:pPr>
        <w:jc w:val="both"/>
        <w:rPr>
          <w:rFonts w:ascii="Arial" w:hAnsi="Arial" w:cs="Arial"/>
          <w:sz w:val="12"/>
          <w:szCs w:val="12"/>
        </w:rPr>
      </w:pPr>
    </w:p>
    <w:p w14:paraId="64F6B2FA" w14:textId="77DDA624" w:rsidR="00FC2310" w:rsidRDefault="00FC2310" w:rsidP="00FC2310">
      <w:pPr>
        <w:rPr>
          <w:rFonts w:ascii="Arial" w:hAnsi="Arial" w:cs="Arial"/>
          <w:bCs/>
          <w:sz w:val="20"/>
          <w:szCs w:val="20"/>
        </w:rPr>
      </w:pPr>
      <w:r>
        <w:rPr>
          <w:rFonts w:ascii="Arial" w:hAnsi="Arial" w:cs="Arial"/>
          <w:bCs/>
          <w:sz w:val="20"/>
          <w:szCs w:val="20"/>
        </w:rPr>
        <w:t>Commandant:</w:t>
      </w:r>
      <w:r>
        <w:rPr>
          <w:rFonts w:ascii="Arial" w:hAnsi="Arial" w:cs="Arial"/>
          <w:bCs/>
          <w:sz w:val="20"/>
          <w:szCs w:val="20"/>
        </w:rPr>
        <w:tab/>
        <w:t>Major Warrens.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Fwbl</w:t>
      </w:r>
      <w:proofErr w:type="spellEnd"/>
      <w:r>
        <w:rPr>
          <w:rFonts w:ascii="Arial" w:hAnsi="Arial" w:cs="Arial"/>
          <w:bCs/>
          <w:sz w:val="20"/>
          <w:szCs w:val="20"/>
        </w:rPr>
        <w:t xml:space="preserve"> Max Linnenkohl (B+)</w:t>
      </w:r>
    </w:p>
    <w:p w14:paraId="673D0A2B" w14:textId="38F973A7" w:rsidR="00FC2310" w:rsidRDefault="00FC2310" w:rsidP="00FC2310">
      <w:pPr>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Burger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Werner Faehnrich (B+)</w:t>
      </w:r>
    </w:p>
    <w:p w14:paraId="2BBBFC4C" w14:textId="61A81C3E" w:rsidR="00FC2310" w:rsidRDefault="00FC2310" w:rsidP="00FC2310">
      <w:pPr>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St.Arzt</w:t>
      </w:r>
      <w:proofErr w:type="spellEnd"/>
      <w:r>
        <w:rPr>
          <w:rFonts w:ascii="Arial" w:hAnsi="Arial" w:cs="Arial"/>
          <w:bCs/>
          <w:sz w:val="20"/>
          <w:szCs w:val="20"/>
        </w:rPr>
        <w:t xml:space="preserve"> Dr Wolfgang Schwiese (A) – upgraded from B+</w:t>
      </w:r>
    </w:p>
    <w:p w14:paraId="65C9C242" w14:textId="77777777" w:rsidR="00FC2310" w:rsidRPr="00DC3FB8" w:rsidRDefault="00FC2310" w:rsidP="00263602">
      <w:pPr>
        <w:jc w:val="both"/>
        <w:rPr>
          <w:rFonts w:ascii="Arial" w:hAnsi="Arial" w:cs="Arial"/>
          <w:sz w:val="12"/>
          <w:szCs w:val="12"/>
        </w:rPr>
      </w:pPr>
    </w:p>
    <w:p w14:paraId="71B28C7D" w14:textId="1DCCB9A1" w:rsidR="00FC2310" w:rsidRDefault="00372B47" w:rsidP="00263602">
      <w:pPr>
        <w:jc w:val="both"/>
        <w:rPr>
          <w:rFonts w:ascii="Arial" w:hAnsi="Arial" w:cs="Arial"/>
          <w:sz w:val="20"/>
          <w:szCs w:val="20"/>
        </w:rPr>
      </w:pPr>
      <w:r>
        <w:rPr>
          <w:rFonts w:ascii="Arial" w:hAnsi="Arial" w:cs="Arial"/>
          <w:sz w:val="20"/>
          <w:szCs w:val="20"/>
        </w:rPr>
        <w:t>In addition to the overall camp leader, there was a leader at Fishers Camp; Ofw Heinrich Luebberstedt (B+)</w:t>
      </w:r>
      <w:r w:rsidR="00DC3FB8">
        <w:rPr>
          <w:rFonts w:ascii="Arial" w:hAnsi="Arial" w:cs="Arial"/>
          <w:sz w:val="20"/>
          <w:szCs w:val="20"/>
        </w:rPr>
        <w:t>, soon to be repatriated</w:t>
      </w:r>
      <w:r>
        <w:rPr>
          <w:rFonts w:ascii="Arial" w:hAnsi="Arial" w:cs="Arial"/>
          <w:sz w:val="20"/>
          <w:szCs w:val="20"/>
        </w:rPr>
        <w:t>.</w:t>
      </w:r>
    </w:p>
    <w:p w14:paraId="1BC1109C" w14:textId="77777777" w:rsidR="00372B47" w:rsidRPr="00DC3FB8" w:rsidRDefault="00372B47" w:rsidP="00263602">
      <w:pPr>
        <w:jc w:val="both"/>
        <w:rPr>
          <w:rFonts w:ascii="Arial" w:hAnsi="Arial" w:cs="Arial"/>
          <w:sz w:val="12"/>
          <w:szCs w:val="12"/>
        </w:rPr>
      </w:pPr>
    </w:p>
    <w:p w14:paraId="19AE59DE" w14:textId="63C5F24D" w:rsidR="00372B47" w:rsidRDefault="00372B47" w:rsidP="00263602">
      <w:pPr>
        <w:jc w:val="both"/>
        <w:rPr>
          <w:rFonts w:ascii="Arial" w:hAnsi="Arial" w:cs="Arial"/>
          <w:sz w:val="20"/>
          <w:szCs w:val="20"/>
        </w:rPr>
      </w:pPr>
      <w:r>
        <w:rPr>
          <w:rFonts w:ascii="Arial" w:hAnsi="Arial" w:cs="Arial"/>
          <w:sz w:val="20"/>
          <w:szCs w:val="20"/>
        </w:rPr>
        <w:t xml:space="preserve">The </w:t>
      </w:r>
      <w:r w:rsidR="00DC3FB8">
        <w:rPr>
          <w:rFonts w:ascii="Arial" w:hAnsi="Arial" w:cs="Arial"/>
          <w:sz w:val="20"/>
          <w:szCs w:val="20"/>
        </w:rPr>
        <w:t>C</w:t>
      </w:r>
      <w:r>
        <w:rPr>
          <w:rFonts w:ascii="Arial" w:hAnsi="Arial" w:cs="Arial"/>
          <w:sz w:val="20"/>
          <w:szCs w:val="20"/>
        </w:rPr>
        <w:t>ommandant was praised for his caring relationships with the pows.</w:t>
      </w:r>
    </w:p>
    <w:p w14:paraId="2B44414A" w14:textId="77777777" w:rsidR="00372B47" w:rsidRPr="00DC3FB8" w:rsidRDefault="00372B47" w:rsidP="00263602">
      <w:pPr>
        <w:jc w:val="both"/>
        <w:rPr>
          <w:rFonts w:ascii="Arial" w:hAnsi="Arial" w:cs="Arial"/>
          <w:sz w:val="12"/>
          <w:szCs w:val="12"/>
        </w:rPr>
      </w:pPr>
    </w:p>
    <w:p w14:paraId="13D4FBDC" w14:textId="34224D57" w:rsidR="00FC2310" w:rsidRDefault="00FC2310" w:rsidP="00263602">
      <w:pPr>
        <w:jc w:val="both"/>
        <w:rPr>
          <w:rFonts w:ascii="Arial" w:hAnsi="Arial" w:cs="Arial"/>
          <w:sz w:val="20"/>
          <w:szCs w:val="20"/>
        </w:rPr>
      </w:pPr>
      <w:r>
        <w:rPr>
          <w:rFonts w:ascii="Arial" w:hAnsi="Arial" w:cs="Arial"/>
          <w:sz w:val="20"/>
          <w:szCs w:val="20"/>
        </w:rPr>
        <w:t>Simplified screening figures were given; A 46  /  B 904  /  C70. 108 pows were appealing against their grades. 141 pows repatriated to date.</w:t>
      </w:r>
    </w:p>
    <w:p w14:paraId="7A936335" w14:textId="77777777" w:rsidR="00372B47" w:rsidRPr="00DC3FB8" w:rsidRDefault="00372B47" w:rsidP="00263602">
      <w:pPr>
        <w:jc w:val="both"/>
        <w:rPr>
          <w:rFonts w:ascii="Arial" w:hAnsi="Arial" w:cs="Arial"/>
          <w:sz w:val="12"/>
          <w:szCs w:val="12"/>
        </w:rPr>
      </w:pPr>
    </w:p>
    <w:p w14:paraId="78A8BE50" w14:textId="22FDD6C1" w:rsidR="00372B47" w:rsidRDefault="00372B47" w:rsidP="00263602">
      <w:pPr>
        <w:jc w:val="both"/>
        <w:rPr>
          <w:rFonts w:ascii="Arial" w:hAnsi="Arial" w:cs="Arial"/>
          <w:sz w:val="20"/>
          <w:szCs w:val="20"/>
        </w:rPr>
      </w:pPr>
      <w:r>
        <w:rPr>
          <w:rFonts w:ascii="Arial" w:hAnsi="Arial" w:cs="Arial"/>
          <w:sz w:val="20"/>
          <w:szCs w:val="20"/>
        </w:rPr>
        <w:t>Morale was recorded as high due to; Christmas, visits from COGA, football matches, increased freedoms allowed to pows</w:t>
      </w:r>
      <w:r w:rsidR="00DC3FB8">
        <w:rPr>
          <w:rFonts w:ascii="Arial" w:hAnsi="Arial" w:cs="Arial"/>
          <w:sz w:val="20"/>
          <w:szCs w:val="20"/>
        </w:rPr>
        <w:t>,</w:t>
      </w:r>
      <w:r>
        <w:rPr>
          <w:rFonts w:ascii="Arial" w:hAnsi="Arial" w:cs="Arial"/>
          <w:sz w:val="20"/>
          <w:szCs w:val="20"/>
        </w:rPr>
        <w:t xml:space="preserve"> and excellent relationships with the British staff.</w:t>
      </w:r>
    </w:p>
    <w:p w14:paraId="3B9BCF08" w14:textId="39120810" w:rsidR="00372B47" w:rsidRPr="00DC3FB8" w:rsidRDefault="00372B47" w:rsidP="00263602">
      <w:pPr>
        <w:jc w:val="both"/>
        <w:rPr>
          <w:rFonts w:ascii="Arial" w:hAnsi="Arial" w:cs="Arial"/>
          <w:sz w:val="12"/>
          <w:szCs w:val="12"/>
        </w:rPr>
      </w:pPr>
    </w:p>
    <w:p w14:paraId="497ECA53" w14:textId="5FC60091" w:rsidR="00372B47" w:rsidRDefault="00372B47" w:rsidP="00263602">
      <w:pPr>
        <w:jc w:val="both"/>
        <w:rPr>
          <w:rFonts w:ascii="Arial" w:hAnsi="Arial" w:cs="Arial"/>
          <w:sz w:val="20"/>
          <w:szCs w:val="20"/>
        </w:rPr>
      </w:pPr>
      <w:r>
        <w:rPr>
          <w:rFonts w:ascii="Arial" w:hAnsi="Arial" w:cs="Arial"/>
          <w:sz w:val="20"/>
          <w:szCs w:val="20"/>
        </w:rPr>
        <w:t>289 pows were ‘youth.’ They were not seen as a problem.</w:t>
      </w:r>
    </w:p>
    <w:p w14:paraId="15DDDDD5" w14:textId="0A048B78" w:rsidR="00372B47" w:rsidRDefault="00372B47" w:rsidP="00263602">
      <w:pPr>
        <w:jc w:val="both"/>
        <w:rPr>
          <w:rFonts w:ascii="Arial" w:hAnsi="Arial" w:cs="Arial"/>
          <w:sz w:val="20"/>
          <w:szCs w:val="20"/>
        </w:rPr>
      </w:pPr>
      <w:r>
        <w:rPr>
          <w:rFonts w:ascii="Arial" w:hAnsi="Arial" w:cs="Arial"/>
          <w:sz w:val="20"/>
          <w:szCs w:val="20"/>
        </w:rPr>
        <w:lastRenderedPageBreak/>
        <w:t>Re-education activities had</w:t>
      </w:r>
      <w:r w:rsidR="00DE7CA5">
        <w:rPr>
          <w:rFonts w:ascii="Arial" w:hAnsi="Arial" w:cs="Arial"/>
          <w:sz w:val="20"/>
          <w:szCs w:val="20"/>
        </w:rPr>
        <w:t xml:space="preserve"> </w:t>
      </w:r>
      <w:r w:rsidR="00DC3FB8">
        <w:rPr>
          <w:rFonts w:ascii="Arial" w:hAnsi="Arial" w:cs="Arial"/>
          <w:sz w:val="20"/>
          <w:szCs w:val="20"/>
        </w:rPr>
        <w:t>slight</w:t>
      </w:r>
      <w:r w:rsidR="00DE7CA5">
        <w:rPr>
          <w:rFonts w:ascii="Arial" w:hAnsi="Arial" w:cs="Arial"/>
          <w:sz w:val="20"/>
          <w:szCs w:val="20"/>
        </w:rPr>
        <w:t>ly</w:t>
      </w:r>
      <w:r>
        <w:rPr>
          <w:rFonts w:ascii="Arial" w:hAnsi="Arial" w:cs="Arial"/>
          <w:sz w:val="20"/>
          <w:szCs w:val="20"/>
        </w:rPr>
        <w:t xml:space="preserve"> increased:</w:t>
      </w:r>
    </w:p>
    <w:p w14:paraId="6E781765" w14:textId="77777777" w:rsidR="00DE7CA5" w:rsidRPr="00DC3FB8" w:rsidRDefault="00DE7CA5" w:rsidP="00263602">
      <w:pPr>
        <w:jc w:val="both"/>
        <w:rPr>
          <w:rFonts w:ascii="Arial" w:hAnsi="Arial" w:cs="Arial"/>
          <w:sz w:val="8"/>
          <w:szCs w:val="8"/>
        </w:rPr>
      </w:pPr>
    </w:p>
    <w:p w14:paraId="798EBCF9" w14:textId="390551CD" w:rsidR="00DE7CA5" w:rsidRDefault="00DE7CA5" w:rsidP="00DE7CA5">
      <w:pPr>
        <w:jc w:val="both"/>
        <w:rPr>
          <w:rFonts w:ascii="Arial" w:hAnsi="Arial" w:cs="Arial"/>
          <w:bCs/>
          <w:sz w:val="20"/>
          <w:szCs w:val="20"/>
        </w:rPr>
      </w:pPr>
      <w:r>
        <w:rPr>
          <w:rFonts w:ascii="Arial" w:hAnsi="Arial" w:cs="Arial"/>
          <w:bCs/>
          <w:sz w:val="20"/>
          <w:szCs w:val="20"/>
        </w:rPr>
        <w:t>Wochenpost and Ausblick – separate appendix.</w:t>
      </w:r>
    </w:p>
    <w:p w14:paraId="73F4A832" w14:textId="77777777" w:rsidR="00DE7CA5" w:rsidRPr="00DC3FB8" w:rsidRDefault="00DE7CA5" w:rsidP="00DE7CA5">
      <w:pPr>
        <w:jc w:val="both"/>
        <w:rPr>
          <w:rFonts w:ascii="Arial" w:hAnsi="Arial" w:cs="Arial"/>
          <w:bCs/>
          <w:sz w:val="8"/>
          <w:szCs w:val="8"/>
        </w:rPr>
      </w:pPr>
    </w:p>
    <w:p w14:paraId="0BE57D3B" w14:textId="706CD06F" w:rsidR="00DE7CA5" w:rsidRDefault="00DE7CA5" w:rsidP="00DE7CA5">
      <w:pPr>
        <w:jc w:val="both"/>
        <w:rPr>
          <w:rFonts w:ascii="Arial" w:hAnsi="Arial" w:cs="Arial"/>
          <w:bCs/>
          <w:sz w:val="20"/>
          <w:szCs w:val="20"/>
        </w:rPr>
      </w:pPr>
      <w:r>
        <w:rPr>
          <w:rFonts w:ascii="Arial" w:hAnsi="Arial" w:cs="Arial"/>
          <w:bCs/>
          <w:sz w:val="20"/>
          <w:szCs w:val="20"/>
        </w:rPr>
        <w:t xml:space="preserve">Newspapers – 13 British dailies and a few at the weekend. Very few German and Swiss papers. </w:t>
      </w:r>
    </w:p>
    <w:p w14:paraId="7E01E5AB" w14:textId="77777777" w:rsidR="00DE7CA5" w:rsidRPr="00DC3FB8" w:rsidRDefault="00DE7CA5" w:rsidP="00DE7CA5">
      <w:pPr>
        <w:jc w:val="both"/>
        <w:rPr>
          <w:rFonts w:ascii="Arial" w:hAnsi="Arial" w:cs="Arial"/>
          <w:bCs/>
          <w:sz w:val="8"/>
          <w:szCs w:val="8"/>
        </w:rPr>
      </w:pPr>
    </w:p>
    <w:p w14:paraId="29D4DBE4" w14:textId="5BFDF2C9" w:rsidR="00DE7CA5" w:rsidRDefault="00DE7CA5" w:rsidP="00DE7CA5">
      <w:pPr>
        <w:jc w:val="both"/>
        <w:rPr>
          <w:rFonts w:ascii="Arial" w:hAnsi="Arial" w:cs="Arial"/>
          <w:bCs/>
          <w:sz w:val="20"/>
          <w:szCs w:val="20"/>
        </w:rPr>
      </w:pPr>
      <w:r>
        <w:rPr>
          <w:rFonts w:ascii="Arial" w:hAnsi="Arial" w:cs="Arial"/>
          <w:bCs/>
          <w:sz w:val="20"/>
          <w:szCs w:val="20"/>
        </w:rPr>
        <w:t xml:space="preserve">Library – </w:t>
      </w:r>
      <w:r w:rsidRPr="00DC3FB8">
        <w:rPr>
          <w:rFonts w:ascii="Arial" w:hAnsi="Arial" w:cs="Arial"/>
          <w:bCs/>
          <w:i/>
          <w:iCs/>
          <w:sz w:val="20"/>
          <w:szCs w:val="20"/>
        </w:rPr>
        <w:t>“Inadequate</w:t>
      </w:r>
      <w:r>
        <w:rPr>
          <w:rFonts w:ascii="Arial" w:hAnsi="Arial" w:cs="Arial"/>
          <w:bCs/>
          <w:sz w:val="20"/>
          <w:szCs w:val="20"/>
        </w:rPr>
        <w:t>.” 722 books, but only 386 were read.</w:t>
      </w:r>
    </w:p>
    <w:p w14:paraId="66047C96" w14:textId="77777777" w:rsidR="00DE7CA5" w:rsidRPr="00DC3FB8" w:rsidRDefault="00DE7CA5" w:rsidP="00DE7CA5">
      <w:pPr>
        <w:jc w:val="both"/>
        <w:rPr>
          <w:rFonts w:ascii="Arial" w:hAnsi="Arial" w:cs="Arial"/>
          <w:bCs/>
          <w:sz w:val="8"/>
          <w:szCs w:val="8"/>
        </w:rPr>
      </w:pPr>
    </w:p>
    <w:p w14:paraId="552C80A0" w14:textId="367A670E" w:rsidR="00DE7CA5" w:rsidRDefault="00DE7CA5" w:rsidP="00DE7CA5">
      <w:pPr>
        <w:jc w:val="both"/>
        <w:rPr>
          <w:rFonts w:ascii="Arial" w:hAnsi="Arial" w:cs="Arial"/>
          <w:bCs/>
          <w:sz w:val="20"/>
          <w:szCs w:val="20"/>
        </w:rPr>
      </w:pPr>
      <w:r>
        <w:rPr>
          <w:rFonts w:ascii="Arial" w:hAnsi="Arial" w:cs="Arial"/>
          <w:bCs/>
          <w:sz w:val="20"/>
          <w:szCs w:val="20"/>
        </w:rPr>
        <w:t>Lectures – Regular.</w:t>
      </w:r>
    </w:p>
    <w:p w14:paraId="274F56D0" w14:textId="77777777" w:rsidR="00DE7CA5" w:rsidRPr="00DC3FB8" w:rsidRDefault="00DE7CA5" w:rsidP="00DE7CA5">
      <w:pPr>
        <w:jc w:val="both"/>
        <w:rPr>
          <w:rFonts w:ascii="Arial" w:hAnsi="Arial" w:cs="Arial"/>
          <w:bCs/>
          <w:sz w:val="8"/>
          <w:szCs w:val="8"/>
        </w:rPr>
      </w:pPr>
    </w:p>
    <w:p w14:paraId="29C2377D" w14:textId="6E69C6AC" w:rsidR="00DE7CA5" w:rsidRDefault="00DE7CA5" w:rsidP="00DE7CA5">
      <w:pPr>
        <w:jc w:val="both"/>
        <w:rPr>
          <w:rFonts w:ascii="Arial" w:hAnsi="Arial" w:cs="Arial"/>
          <w:bCs/>
          <w:sz w:val="20"/>
          <w:szCs w:val="20"/>
        </w:rPr>
      </w:pPr>
      <w:r>
        <w:rPr>
          <w:rFonts w:ascii="Arial" w:hAnsi="Arial" w:cs="Arial"/>
          <w:bCs/>
          <w:sz w:val="20"/>
          <w:szCs w:val="20"/>
        </w:rPr>
        <w:t xml:space="preserve">Discussion groups – Held weekly and successful. </w:t>
      </w:r>
    </w:p>
    <w:p w14:paraId="1AD78CA8" w14:textId="77777777" w:rsidR="00DE7CA5" w:rsidRPr="00DC3FB8" w:rsidRDefault="00DE7CA5" w:rsidP="00DE7CA5">
      <w:pPr>
        <w:jc w:val="both"/>
        <w:rPr>
          <w:rFonts w:ascii="Arial" w:hAnsi="Arial" w:cs="Arial"/>
          <w:bCs/>
          <w:sz w:val="8"/>
          <w:szCs w:val="8"/>
        </w:rPr>
      </w:pPr>
    </w:p>
    <w:p w14:paraId="5A3BBF21" w14:textId="4BDFBBE7" w:rsidR="00DE7CA5" w:rsidRDefault="00DE7CA5" w:rsidP="00DE7CA5">
      <w:pPr>
        <w:jc w:val="both"/>
        <w:rPr>
          <w:rFonts w:ascii="Arial" w:hAnsi="Arial" w:cs="Arial"/>
          <w:bCs/>
          <w:sz w:val="20"/>
          <w:szCs w:val="20"/>
        </w:rPr>
      </w:pPr>
      <w:r>
        <w:rPr>
          <w:rFonts w:ascii="Arial" w:hAnsi="Arial" w:cs="Arial"/>
          <w:bCs/>
          <w:sz w:val="20"/>
          <w:szCs w:val="20"/>
        </w:rPr>
        <w:t>Films – supplied by YMCA and an unnamed commercial company. The commercial films received complaints that they cost 6d and carried an additional 12 shillings from the Welfare Fund.</w:t>
      </w:r>
    </w:p>
    <w:p w14:paraId="4120345F" w14:textId="0D0F921F" w:rsidR="00DE7CA5" w:rsidRPr="00DC3FB8" w:rsidRDefault="00DE7CA5" w:rsidP="00DE7CA5">
      <w:pPr>
        <w:jc w:val="both"/>
        <w:rPr>
          <w:rFonts w:ascii="Arial" w:hAnsi="Arial" w:cs="Arial"/>
          <w:bCs/>
          <w:sz w:val="8"/>
          <w:szCs w:val="8"/>
        </w:rPr>
      </w:pPr>
    </w:p>
    <w:p w14:paraId="0B86031F" w14:textId="77777777" w:rsidR="00DE7CA5" w:rsidRDefault="00DE7CA5" w:rsidP="00DE7CA5">
      <w:pPr>
        <w:jc w:val="both"/>
        <w:rPr>
          <w:rFonts w:ascii="Arial" w:hAnsi="Arial" w:cs="Arial"/>
          <w:bCs/>
          <w:sz w:val="20"/>
          <w:szCs w:val="20"/>
        </w:rPr>
      </w:pPr>
      <w:r>
        <w:rPr>
          <w:rFonts w:ascii="Arial" w:hAnsi="Arial" w:cs="Arial"/>
          <w:bCs/>
          <w:sz w:val="20"/>
          <w:szCs w:val="20"/>
        </w:rPr>
        <w:t>Wireless – satisfactory at all sites.</w:t>
      </w:r>
    </w:p>
    <w:p w14:paraId="2F32713D" w14:textId="77777777" w:rsidR="00DE7CA5" w:rsidRPr="00DC3FB8" w:rsidRDefault="00DE7CA5" w:rsidP="00DE7CA5">
      <w:pPr>
        <w:jc w:val="both"/>
        <w:rPr>
          <w:rFonts w:ascii="Arial" w:hAnsi="Arial" w:cs="Arial"/>
          <w:bCs/>
          <w:sz w:val="8"/>
          <w:szCs w:val="8"/>
        </w:rPr>
      </w:pPr>
    </w:p>
    <w:p w14:paraId="3D2EF4BF" w14:textId="59511836" w:rsidR="00DE7CA5" w:rsidRDefault="00DE7CA5" w:rsidP="00DE7CA5">
      <w:pPr>
        <w:jc w:val="both"/>
        <w:rPr>
          <w:rFonts w:ascii="Arial" w:hAnsi="Arial" w:cs="Arial"/>
          <w:bCs/>
          <w:sz w:val="20"/>
          <w:szCs w:val="20"/>
        </w:rPr>
      </w:pPr>
      <w:r>
        <w:rPr>
          <w:rFonts w:ascii="Arial" w:hAnsi="Arial" w:cs="Arial"/>
          <w:bCs/>
          <w:sz w:val="20"/>
          <w:szCs w:val="20"/>
        </w:rPr>
        <w:t>Camp magazine – fortnightly, 250 copies. Paper and stencils in short supply.</w:t>
      </w:r>
    </w:p>
    <w:p w14:paraId="4D701715" w14:textId="77777777" w:rsidR="00DE7CA5" w:rsidRPr="00DC3FB8" w:rsidRDefault="00DE7CA5" w:rsidP="00DE7CA5">
      <w:pPr>
        <w:jc w:val="both"/>
        <w:rPr>
          <w:rFonts w:ascii="Arial" w:hAnsi="Arial" w:cs="Arial"/>
          <w:bCs/>
          <w:sz w:val="8"/>
          <w:szCs w:val="8"/>
        </w:rPr>
      </w:pPr>
    </w:p>
    <w:p w14:paraId="60325658" w14:textId="5921379C" w:rsidR="00DE7CA5" w:rsidRDefault="00DE7CA5" w:rsidP="00DE7CA5">
      <w:pPr>
        <w:jc w:val="both"/>
        <w:rPr>
          <w:rFonts w:ascii="Arial" w:hAnsi="Arial" w:cs="Arial"/>
          <w:bCs/>
          <w:sz w:val="20"/>
          <w:szCs w:val="20"/>
        </w:rPr>
      </w:pPr>
      <w:r>
        <w:rPr>
          <w:rFonts w:ascii="Arial" w:hAnsi="Arial" w:cs="Arial"/>
          <w:bCs/>
          <w:sz w:val="20"/>
          <w:szCs w:val="20"/>
        </w:rPr>
        <w:t>Information room – Recently started</w:t>
      </w:r>
      <w:r w:rsidR="00DC3FB8">
        <w:rPr>
          <w:rFonts w:ascii="Arial" w:hAnsi="Arial" w:cs="Arial"/>
          <w:bCs/>
          <w:sz w:val="20"/>
          <w:szCs w:val="20"/>
        </w:rPr>
        <w:t>,</w:t>
      </w:r>
      <w:r>
        <w:rPr>
          <w:rFonts w:ascii="Arial" w:hAnsi="Arial" w:cs="Arial"/>
          <w:bCs/>
          <w:sz w:val="20"/>
          <w:szCs w:val="20"/>
        </w:rPr>
        <w:t xml:space="preserve"> showing exhibitions of text and pictures on theme</w:t>
      </w:r>
      <w:r w:rsidR="00DC3FB8">
        <w:rPr>
          <w:rFonts w:ascii="Arial" w:hAnsi="Arial" w:cs="Arial"/>
          <w:bCs/>
          <w:sz w:val="20"/>
          <w:szCs w:val="20"/>
        </w:rPr>
        <w:t>, e.g. ‘The British Parliament.’</w:t>
      </w:r>
    </w:p>
    <w:p w14:paraId="06276662" w14:textId="77777777" w:rsidR="00DE7CA5" w:rsidRPr="00DC3FB8" w:rsidRDefault="00DE7CA5" w:rsidP="00DE7CA5">
      <w:pPr>
        <w:jc w:val="both"/>
        <w:rPr>
          <w:rFonts w:ascii="Arial" w:hAnsi="Arial" w:cs="Arial"/>
          <w:bCs/>
          <w:sz w:val="8"/>
          <w:szCs w:val="8"/>
        </w:rPr>
      </w:pPr>
    </w:p>
    <w:p w14:paraId="308F6D1B" w14:textId="695DA1B3" w:rsidR="00DE7CA5" w:rsidRDefault="00DE7CA5" w:rsidP="00DE7CA5">
      <w:pPr>
        <w:jc w:val="both"/>
        <w:rPr>
          <w:rFonts w:ascii="Arial" w:hAnsi="Arial" w:cs="Arial"/>
          <w:bCs/>
          <w:sz w:val="20"/>
          <w:szCs w:val="20"/>
        </w:rPr>
      </w:pPr>
      <w:r>
        <w:rPr>
          <w:rFonts w:ascii="Arial" w:hAnsi="Arial" w:cs="Arial"/>
          <w:bCs/>
          <w:sz w:val="20"/>
          <w:szCs w:val="20"/>
        </w:rPr>
        <w:t>English instruction – 5 beginner</w:t>
      </w:r>
      <w:r w:rsidR="00DC3FB8">
        <w:rPr>
          <w:rFonts w:ascii="Arial" w:hAnsi="Arial" w:cs="Arial"/>
          <w:bCs/>
          <w:sz w:val="20"/>
          <w:szCs w:val="20"/>
        </w:rPr>
        <w:t>’</w:t>
      </w:r>
      <w:r>
        <w:rPr>
          <w:rFonts w:ascii="Arial" w:hAnsi="Arial" w:cs="Arial"/>
          <w:bCs/>
          <w:sz w:val="20"/>
          <w:szCs w:val="20"/>
        </w:rPr>
        <w:t>s classes and 3 advanced.</w:t>
      </w:r>
    </w:p>
    <w:p w14:paraId="6978D29E" w14:textId="77777777" w:rsidR="00DE7CA5" w:rsidRPr="00DC3FB8" w:rsidRDefault="00DE7CA5" w:rsidP="00DE7CA5">
      <w:pPr>
        <w:jc w:val="both"/>
        <w:rPr>
          <w:rFonts w:ascii="Arial" w:hAnsi="Arial" w:cs="Arial"/>
          <w:bCs/>
          <w:sz w:val="8"/>
          <w:szCs w:val="8"/>
        </w:rPr>
      </w:pPr>
    </w:p>
    <w:p w14:paraId="183FB550" w14:textId="47AA126B" w:rsidR="00DE7CA5" w:rsidRDefault="00DE7CA5" w:rsidP="00DE7CA5">
      <w:pPr>
        <w:jc w:val="both"/>
        <w:rPr>
          <w:rFonts w:ascii="Arial" w:hAnsi="Arial" w:cs="Arial"/>
          <w:bCs/>
          <w:sz w:val="20"/>
          <w:szCs w:val="20"/>
        </w:rPr>
      </w:pPr>
      <w:r>
        <w:rPr>
          <w:rFonts w:ascii="Arial" w:hAnsi="Arial" w:cs="Arial"/>
          <w:bCs/>
          <w:sz w:val="20"/>
          <w:szCs w:val="20"/>
        </w:rPr>
        <w:t>Other camp activities –</w:t>
      </w:r>
    </w:p>
    <w:p w14:paraId="1CFBD110" w14:textId="77777777" w:rsidR="00DE7CA5" w:rsidRPr="00DC3FB8" w:rsidRDefault="00DE7CA5" w:rsidP="00DE7CA5">
      <w:pPr>
        <w:jc w:val="both"/>
        <w:rPr>
          <w:rFonts w:ascii="Arial" w:hAnsi="Arial" w:cs="Arial"/>
          <w:bCs/>
          <w:sz w:val="8"/>
          <w:szCs w:val="8"/>
        </w:rPr>
      </w:pPr>
    </w:p>
    <w:p w14:paraId="110AEFF5" w14:textId="5BE9730A" w:rsidR="00DE7CA5" w:rsidRDefault="00DE7CA5" w:rsidP="00DE7CA5">
      <w:pPr>
        <w:jc w:val="both"/>
        <w:rPr>
          <w:rFonts w:ascii="Arial" w:hAnsi="Arial" w:cs="Arial"/>
          <w:bCs/>
          <w:sz w:val="20"/>
          <w:szCs w:val="20"/>
        </w:rPr>
      </w:pPr>
      <w:r>
        <w:rPr>
          <w:rFonts w:ascii="Arial" w:hAnsi="Arial" w:cs="Arial"/>
          <w:bCs/>
          <w:sz w:val="20"/>
          <w:szCs w:val="20"/>
        </w:rPr>
        <w:t xml:space="preserve">Religion - 50% RC and 50% Protestant. 3 RC priests; 2 of which were sound, the third, Richard Classen (believed to hold the rank of Lt Col, but this was not certain) was still under review. </w:t>
      </w:r>
      <w:r w:rsidR="001442BC">
        <w:rPr>
          <w:rFonts w:ascii="Arial" w:hAnsi="Arial" w:cs="Arial"/>
          <w:bCs/>
          <w:sz w:val="20"/>
          <w:szCs w:val="20"/>
        </w:rPr>
        <w:t>He stated that he had been sent by the Military Government in Luebeck, “</w:t>
      </w:r>
      <w:r w:rsidR="001442BC" w:rsidRPr="00DC3FB8">
        <w:rPr>
          <w:rFonts w:ascii="Arial" w:hAnsi="Arial" w:cs="Arial"/>
          <w:bCs/>
          <w:i/>
          <w:iCs/>
          <w:sz w:val="20"/>
          <w:szCs w:val="20"/>
        </w:rPr>
        <w:t>to take over the leadership of all Catholic PW priests in this country</w:t>
      </w:r>
      <w:r w:rsidR="001442BC">
        <w:rPr>
          <w:rFonts w:ascii="Arial" w:hAnsi="Arial" w:cs="Arial"/>
          <w:bCs/>
          <w:sz w:val="20"/>
          <w:szCs w:val="20"/>
        </w:rPr>
        <w:t>.” This did not happen and the visitor had no knowledge of this. Protestant padre Becken received high praise for his work at this camp and others.</w:t>
      </w:r>
    </w:p>
    <w:p w14:paraId="39C4ED35" w14:textId="77777777" w:rsidR="001442BC" w:rsidRPr="00DC3FB8" w:rsidRDefault="001442BC" w:rsidP="00DE7CA5">
      <w:pPr>
        <w:jc w:val="both"/>
        <w:rPr>
          <w:rFonts w:ascii="Arial" w:hAnsi="Arial" w:cs="Arial"/>
          <w:bCs/>
          <w:sz w:val="8"/>
          <w:szCs w:val="8"/>
        </w:rPr>
      </w:pPr>
    </w:p>
    <w:p w14:paraId="5DFDC04C" w14:textId="564F4D93" w:rsidR="001442BC" w:rsidRDefault="001442BC" w:rsidP="00DE7CA5">
      <w:pPr>
        <w:jc w:val="both"/>
        <w:rPr>
          <w:rFonts w:ascii="Arial" w:hAnsi="Arial" w:cs="Arial"/>
          <w:bCs/>
          <w:sz w:val="20"/>
          <w:szCs w:val="20"/>
        </w:rPr>
      </w:pPr>
      <w:r>
        <w:rPr>
          <w:rFonts w:ascii="Arial" w:hAnsi="Arial" w:cs="Arial"/>
          <w:bCs/>
          <w:sz w:val="20"/>
          <w:szCs w:val="20"/>
        </w:rPr>
        <w:t>Education – Small classes held for maths (2 classes), machine drawing, and constructional engineering.</w:t>
      </w:r>
    </w:p>
    <w:p w14:paraId="7D6F3188" w14:textId="25EF2F4F" w:rsidR="00DE7CA5" w:rsidRPr="00DC3FB8" w:rsidRDefault="00DE7CA5" w:rsidP="00DE7CA5">
      <w:pPr>
        <w:jc w:val="both"/>
        <w:rPr>
          <w:rFonts w:ascii="Arial" w:hAnsi="Arial" w:cs="Arial"/>
          <w:bCs/>
          <w:sz w:val="8"/>
          <w:szCs w:val="8"/>
        </w:rPr>
      </w:pPr>
    </w:p>
    <w:p w14:paraId="2E3D1D03" w14:textId="104BBD83" w:rsidR="00DE7CA5" w:rsidRDefault="001442BC" w:rsidP="00263602">
      <w:pPr>
        <w:jc w:val="both"/>
        <w:rPr>
          <w:rFonts w:ascii="Arial" w:hAnsi="Arial" w:cs="Arial"/>
          <w:sz w:val="20"/>
          <w:szCs w:val="20"/>
        </w:rPr>
      </w:pPr>
      <w:r>
        <w:rPr>
          <w:rFonts w:ascii="Arial" w:hAnsi="Arial" w:cs="Arial"/>
          <w:sz w:val="20"/>
          <w:szCs w:val="20"/>
        </w:rPr>
        <w:t xml:space="preserve">Entertainment – an active orchestra and theatre group. </w:t>
      </w:r>
    </w:p>
    <w:p w14:paraId="38D7CEBF" w14:textId="77777777" w:rsidR="00372B47" w:rsidRPr="009A1265" w:rsidRDefault="00372B47" w:rsidP="00263602">
      <w:pPr>
        <w:jc w:val="both"/>
        <w:rPr>
          <w:rFonts w:ascii="Arial" w:hAnsi="Arial" w:cs="Arial"/>
          <w:sz w:val="14"/>
          <w:szCs w:val="14"/>
        </w:rPr>
      </w:pPr>
    </w:p>
    <w:p w14:paraId="4655C4BE" w14:textId="4890EA84" w:rsidR="00372B47" w:rsidRDefault="00604B30" w:rsidP="00263602">
      <w:pPr>
        <w:jc w:val="both"/>
        <w:rPr>
          <w:rFonts w:ascii="Arial" w:hAnsi="Arial" w:cs="Arial"/>
          <w:sz w:val="20"/>
          <w:szCs w:val="20"/>
        </w:rPr>
      </w:pPr>
      <w:r w:rsidRPr="00604B30">
        <w:rPr>
          <w:rFonts w:ascii="Arial" w:hAnsi="Arial" w:cs="Arial"/>
          <w:b/>
          <w:bCs/>
          <w:sz w:val="20"/>
          <w:szCs w:val="20"/>
        </w:rPr>
        <w:t>5-7 May 1947</w:t>
      </w:r>
      <w:r>
        <w:rPr>
          <w:rFonts w:ascii="Arial" w:hAnsi="Arial" w:cs="Arial"/>
          <w:sz w:val="20"/>
          <w:szCs w:val="20"/>
        </w:rPr>
        <w:t xml:space="preserve"> – Re-education survey and screening ‘C’ grade pows. Strength; 2 officers, 849 OR.</w:t>
      </w:r>
    </w:p>
    <w:p w14:paraId="35AE7725" w14:textId="44B2015D" w:rsidR="00FC2310" w:rsidRPr="00DC3FB8" w:rsidRDefault="00FC2310" w:rsidP="00263602">
      <w:pPr>
        <w:jc w:val="both"/>
        <w:rPr>
          <w:rFonts w:ascii="Arial" w:hAnsi="Arial" w:cs="Arial"/>
          <w:sz w:val="12"/>
          <w:szCs w:val="12"/>
        </w:rPr>
      </w:pPr>
    </w:p>
    <w:p w14:paraId="27F08B05" w14:textId="3DA5C13D" w:rsidR="00604B30" w:rsidRDefault="00604B30" w:rsidP="00604B30">
      <w:pPr>
        <w:rPr>
          <w:rFonts w:ascii="Arial" w:hAnsi="Arial" w:cs="Arial"/>
          <w:bCs/>
          <w:sz w:val="20"/>
          <w:szCs w:val="20"/>
        </w:rPr>
      </w:pPr>
      <w:r>
        <w:rPr>
          <w:rFonts w:ascii="Arial" w:hAnsi="Arial" w:cs="Arial"/>
          <w:bCs/>
          <w:sz w:val="20"/>
          <w:szCs w:val="20"/>
        </w:rPr>
        <w:t>Commandant:</w:t>
      </w:r>
      <w:r>
        <w:rPr>
          <w:rFonts w:ascii="Arial" w:hAnsi="Arial" w:cs="Arial"/>
          <w:bCs/>
          <w:sz w:val="20"/>
          <w:szCs w:val="20"/>
        </w:rPr>
        <w:tab/>
        <w:t>Major Warrens.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r>
        <w:rPr>
          <w:rFonts w:ascii="Arial" w:hAnsi="Arial" w:cs="Arial"/>
          <w:bCs/>
          <w:sz w:val="20"/>
          <w:szCs w:val="20"/>
        </w:rPr>
        <w:t>Hans Koerner (B)</w:t>
      </w:r>
    </w:p>
    <w:p w14:paraId="52120121" w14:textId="0A5F39CE" w:rsidR="00604B30" w:rsidRDefault="00604B30" w:rsidP="00604B30">
      <w:pPr>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Burger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r>
        <w:rPr>
          <w:rFonts w:ascii="Arial" w:hAnsi="Arial" w:cs="Arial"/>
          <w:bCs/>
          <w:sz w:val="20"/>
          <w:szCs w:val="20"/>
        </w:rPr>
        <w:t>None</w:t>
      </w:r>
    </w:p>
    <w:p w14:paraId="17C21F50" w14:textId="4C99CB52" w:rsidR="00604B30" w:rsidRDefault="00604B30" w:rsidP="00604B30">
      <w:pPr>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St.Arzt</w:t>
      </w:r>
      <w:proofErr w:type="spellEnd"/>
      <w:r>
        <w:rPr>
          <w:rFonts w:ascii="Arial" w:hAnsi="Arial" w:cs="Arial"/>
          <w:bCs/>
          <w:sz w:val="20"/>
          <w:szCs w:val="20"/>
        </w:rPr>
        <w:t xml:space="preserve"> Dr Wolfgang Schwiese (A)</w:t>
      </w:r>
    </w:p>
    <w:p w14:paraId="42AE4362" w14:textId="6332E7D4" w:rsidR="004F7C08" w:rsidRDefault="004F7C08" w:rsidP="004F7C08">
      <w:pPr>
        <w:jc w:val="both"/>
        <w:rPr>
          <w:rFonts w:ascii="Arial" w:hAnsi="Arial" w:cs="Arial"/>
          <w:sz w:val="20"/>
          <w:szCs w:val="20"/>
        </w:rPr>
      </w:pPr>
      <w:r>
        <w:rPr>
          <w:rFonts w:ascii="Arial" w:hAnsi="Arial" w:cs="Arial"/>
          <w:sz w:val="20"/>
          <w:szCs w:val="20"/>
        </w:rPr>
        <w:t>Fishers Camp</w:t>
      </w:r>
      <w:r>
        <w:rPr>
          <w:rFonts w:ascii="Arial" w:hAnsi="Arial" w:cs="Arial"/>
          <w:sz w:val="20"/>
          <w:szCs w:val="20"/>
        </w:rPr>
        <w:t xml:space="preserve"> leader</w:t>
      </w:r>
      <w:r>
        <w:rPr>
          <w:rFonts w:ascii="Arial" w:hAnsi="Arial" w:cs="Arial"/>
          <w:sz w:val="20"/>
          <w:szCs w:val="20"/>
        </w:rPr>
        <w:t xml:space="preserve">; </w:t>
      </w:r>
      <w:r>
        <w:rPr>
          <w:rFonts w:ascii="Arial" w:hAnsi="Arial" w:cs="Arial"/>
          <w:sz w:val="20"/>
          <w:szCs w:val="20"/>
        </w:rPr>
        <w:t>Kurt Weber</w:t>
      </w:r>
      <w:r>
        <w:rPr>
          <w:rFonts w:ascii="Arial" w:hAnsi="Arial" w:cs="Arial"/>
          <w:sz w:val="20"/>
          <w:szCs w:val="20"/>
        </w:rPr>
        <w:t xml:space="preserve"> (B).</w:t>
      </w:r>
    </w:p>
    <w:p w14:paraId="682FA86F" w14:textId="02394FB5" w:rsidR="00604B30" w:rsidRPr="00DC3FB8" w:rsidRDefault="00604B30" w:rsidP="00263602">
      <w:pPr>
        <w:jc w:val="both"/>
        <w:rPr>
          <w:rFonts w:ascii="Arial" w:hAnsi="Arial" w:cs="Arial"/>
          <w:sz w:val="12"/>
          <w:szCs w:val="12"/>
        </w:rPr>
      </w:pPr>
    </w:p>
    <w:p w14:paraId="708C3412" w14:textId="660B6ADB" w:rsidR="004F7C08" w:rsidRDefault="004F7C08" w:rsidP="00263602">
      <w:pPr>
        <w:jc w:val="both"/>
        <w:rPr>
          <w:rFonts w:ascii="Arial" w:hAnsi="Arial" w:cs="Arial"/>
          <w:sz w:val="20"/>
          <w:szCs w:val="20"/>
        </w:rPr>
      </w:pPr>
      <w:r>
        <w:rPr>
          <w:rFonts w:ascii="Arial" w:hAnsi="Arial" w:cs="Arial"/>
          <w:sz w:val="20"/>
          <w:szCs w:val="20"/>
        </w:rPr>
        <w:t>Despite previous comments in November 1946, that the Interpreter was due to be demobilised, he was still in place. He was considered to be unsuitable for the post.</w:t>
      </w:r>
    </w:p>
    <w:p w14:paraId="65758667" w14:textId="77777777" w:rsidR="004F7C08" w:rsidRPr="00DC3FB8" w:rsidRDefault="004F7C08" w:rsidP="00263602">
      <w:pPr>
        <w:jc w:val="both"/>
        <w:rPr>
          <w:rFonts w:ascii="Arial" w:hAnsi="Arial" w:cs="Arial"/>
          <w:sz w:val="12"/>
          <w:szCs w:val="12"/>
        </w:rPr>
      </w:pPr>
    </w:p>
    <w:p w14:paraId="2704164D" w14:textId="1E383831" w:rsidR="004F7C08" w:rsidRDefault="004F7C08" w:rsidP="00263602">
      <w:pPr>
        <w:jc w:val="both"/>
        <w:rPr>
          <w:rFonts w:ascii="Arial" w:hAnsi="Arial" w:cs="Arial"/>
          <w:sz w:val="20"/>
          <w:szCs w:val="20"/>
        </w:rPr>
      </w:pPr>
      <w:r>
        <w:rPr>
          <w:rFonts w:ascii="Arial" w:hAnsi="Arial" w:cs="Arial"/>
          <w:sz w:val="20"/>
          <w:szCs w:val="20"/>
        </w:rPr>
        <w:t xml:space="preserve">Hans Koerner’s abilities were under review. He had been elected by the pows, but was not considered to be a strong character. </w:t>
      </w:r>
    </w:p>
    <w:p w14:paraId="00BA77D7" w14:textId="77777777" w:rsidR="004F7C08" w:rsidRPr="00DC3FB8" w:rsidRDefault="004F7C08" w:rsidP="00263602">
      <w:pPr>
        <w:jc w:val="both"/>
        <w:rPr>
          <w:rFonts w:ascii="Arial" w:hAnsi="Arial" w:cs="Arial"/>
          <w:sz w:val="12"/>
          <w:szCs w:val="12"/>
        </w:rPr>
      </w:pPr>
    </w:p>
    <w:p w14:paraId="20C252E2" w14:textId="397A99F6" w:rsidR="00FF682E" w:rsidRDefault="00604B30" w:rsidP="00263602">
      <w:pPr>
        <w:jc w:val="both"/>
        <w:rPr>
          <w:rFonts w:ascii="Arial" w:hAnsi="Arial" w:cs="Arial"/>
          <w:sz w:val="20"/>
          <w:szCs w:val="20"/>
        </w:rPr>
      </w:pPr>
      <w:r>
        <w:rPr>
          <w:rFonts w:ascii="Arial" w:hAnsi="Arial" w:cs="Arial"/>
          <w:sz w:val="20"/>
          <w:szCs w:val="20"/>
        </w:rPr>
        <w:t xml:space="preserve">Screening figures: A 3  /  B 848. </w:t>
      </w:r>
      <w:r w:rsidR="002E1915">
        <w:rPr>
          <w:rFonts w:ascii="Arial" w:hAnsi="Arial" w:cs="Arial"/>
          <w:sz w:val="20"/>
          <w:szCs w:val="20"/>
        </w:rPr>
        <w:t xml:space="preserve">All (C) pows had been upgraded. </w:t>
      </w:r>
      <w:r>
        <w:rPr>
          <w:rFonts w:ascii="Arial" w:hAnsi="Arial" w:cs="Arial"/>
          <w:sz w:val="20"/>
          <w:szCs w:val="20"/>
        </w:rPr>
        <w:t>141 appeals still pending. 343 pows repatriated to date.</w:t>
      </w:r>
    </w:p>
    <w:p w14:paraId="2D5E1048" w14:textId="5C61F2BA" w:rsidR="0063205B" w:rsidRPr="00DC3FB8" w:rsidRDefault="0063205B" w:rsidP="00FF038C">
      <w:pPr>
        <w:jc w:val="both"/>
        <w:rPr>
          <w:rFonts w:ascii="Arial" w:hAnsi="Arial" w:cs="Arial"/>
          <w:sz w:val="12"/>
          <w:szCs w:val="12"/>
        </w:rPr>
      </w:pPr>
    </w:p>
    <w:p w14:paraId="25EA7CEE" w14:textId="2B79569A" w:rsidR="002E1915" w:rsidRDefault="002E1915" w:rsidP="00FF038C">
      <w:pPr>
        <w:jc w:val="both"/>
        <w:rPr>
          <w:rFonts w:ascii="Arial" w:hAnsi="Arial" w:cs="Arial"/>
          <w:sz w:val="20"/>
          <w:szCs w:val="20"/>
        </w:rPr>
      </w:pPr>
      <w:r w:rsidRPr="002E1915">
        <w:rPr>
          <w:rFonts w:ascii="Arial" w:hAnsi="Arial" w:cs="Arial"/>
          <w:sz w:val="20"/>
          <w:szCs w:val="20"/>
        </w:rPr>
        <w:t>Good morale. All employers</w:t>
      </w:r>
      <w:r>
        <w:rPr>
          <w:rFonts w:ascii="Arial" w:hAnsi="Arial" w:cs="Arial"/>
          <w:sz w:val="20"/>
          <w:szCs w:val="20"/>
        </w:rPr>
        <w:t xml:space="preserve"> of pow labour were well satisfied and treated the pows well.</w:t>
      </w:r>
    </w:p>
    <w:p w14:paraId="3B3E6754" w14:textId="77777777" w:rsidR="002E1915" w:rsidRPr="00DC3FB8" w:rsidRDefault="002E1915" w:rsidP="00FF038C">
      <w:pPr>
        <w:jc w:val="both"/>
        <w:rPr>
          <w:rFonts w:ascii="Arial" w:hAnsi="Arial" w:cs="Arial"/>
          <w:sz w:val="12"/>
          <w:szCs w:val="12"/>
        </w:rPr>
      </w:pPr>
    </w:p>
    <w:p w14:paraId="4EF3D257" w14:textId="110D0826" w:rsidR="002E1915" w:rsidRDefault="002E1915" w:rsidP="00FF038C">
      <w:pPr>
        <w:jc w:val="both"/>
        <w:rPr>
          <w:rFonts w:ascii="Arial" w:hAnsi="Arial" w:cs="Arial"/>
          <w:sz w:val="20"/>
          <w:szCs w:val="20"/>
        </w:rPr>
      </w:pPr>
      <w:r>
        <w:rPr>
          <w:rFonts w:ascii="Arial" w:hAnsi="Arial" w:cs="Arial"/>
          <w:sz w:val="20"/>
          <w:szCs w:val="20"/>
        </w:rPr>
        <w:t>There were few changes to activities:</w:t>
      </w:r>
    </w:p>
    <w:p w14:paraId="0B765B91" w14:textId="77777777" w:rsidR="002E1915" w:rsidRPr="00DC3FB8" w:rsidRDefault="002E1915" w:rsidP="00FF038C">
      <w:pPr>
        <w:jc w:val="both"/>
        <w:rPr>
          <w:rFonts w:ascii="Arial" w:hAnsi="Arial" w:cs="Arial"/>
          <w:sz w:val="8"/>
          <w:szCs w:val="8"/>
        </w:rPr>
      </w:pPr>
    </w:p>
    <w:p w14:paraId="56F9EA60" w14:textId="02ECBC20" w:rsidR="002E1915" w:rsidRPr="002E1915" w:rsidRDefault="002E1915" w:rsidP="00FF038C">
      <w:pPr>
        <w:jc w:val="both"/>
        <w:rPr>
          <w:rFonts w:ascii="Arial" w:hAnsi="Arial" w:cs="Arial"/>
          <w:sz w:val="20"/>
          <w:szCs w:val="20"/>
        </w:rPr>
      </w:pPr>
      <w:r>
        <w:rPr>
          <w:rFonts w:ascii="Arial" w:hAnsi="Arial" w:cs="Arial"/>
          <w:sz w:val="20"/>
          <w:szCs w:val="20"/>
        </w:rPr>
        <w:t>Attendance at discussion group meetings had fallen to about 20.</w:t>
      </w:r>
    </w:p>
    <w:p w14:paraId="40E54E3F" w14:textId="7A819AF3" w:rsidR="006226E7" w:rsidRPr="00DC3FB8" w:rsidRDefault="006226E7" w:rsidP="00FF038C">
      <w:pPr>
        <w:jc w:val="both"/>
        <w:rPr>
          <w:rFonts w:ascii="Arial" w:hAnsi="Arial" w:cs="Arial"/>
          <w:sz w:val="8"/>
          <w:szCs w:val="8"/>
        </w:rPr>
      </w:pPr>
    </w:p>
    <w:p w14:paraId="72055914" w14:textId="17576E0A" w:rsidR="0063205B" w:rsidRDefault="002E1915" w:rsidP="00FF038C">
      <w:pPr>
        <w:jc w:val="both"/>
        <w:rPr>
          <w:rFonts w:ascii="Arial" w:hAnsi="Arial" w:cs="Arial"/>
          <w:sz w:val="20"/>
          <w:szCs w:val="20"/>
        </w:rPr>
      </w:pPr>
      <w:r w:rsidRPr="002E1915">
        <w:rPr>
          <w:rFonts w:ascii="Arial" w:hAnsi="Arial" w:cs="Arial"/>
          <w:sz w:val="20"/>
          <w:szCs w:val="20"/>
        </w:rPr>
        <w:t xml:space="preserve">Outside contacts </w:t>
      </w:r>
      <w:r>
        <w:rPr>
          <w:rFonts w:ascii="Arial" w:hAnsi="Arial" w:cs="Arial"/>
          <w:sz w:val="20"/>
          <w:szCs w:val="20"/>
        </w:rPr>
        <w:t>–</w:t>
      </w:r>
      <w:r w:rsidRPr="002E1915">
        <w:rPr>
          <w:rFonts w:ascii="Arial" w:hAnsi="Arial" w:cs="Arial"/>
          <w:sz w:val="20"/>
          <w:szCs w:val="20"/>
        </w:rPr>
        <w:t xml:space="preserve"> </w:t>
      </w:r>
      <w:r>
        <w:rPr>
          <w:rFonts w:ascii="Arial" w:hAnsi="Arial" w:cs="Arial"/>
          <w:sz w:val="20"/>
          <w:szCs w:val="20"/>
        </w:rPr>
        <w:t>Visits had been made to the local court room and council meetings.</w:t>
      </w:r>
    </w:p>
    <w:p w14:paraId="29B0493F" w14:textId="77777777" w:rsidR="002E1915" w:rsidRPr="00DC3FB8" w:rsidRDefault="002E1915" w:rsidP="00FF038C">
      <w:pPr>
        <w:jc w:val="both"/>
        <w:rPr>
          <w:rFonts w:ascii="Arial" w:hAnsi="Arial" w:cs="Arial"/>
          <w:sz w:val="8"/>
          <w:szCs w:val="8"/>
        </w:rPr>
      </w:pPr>
    </w:p>
    <w:p w14:paraId="18529257" w14:textId="52710FCF" w:rsidR="002E1915" w:rsidRDefault="002E1915" w:rsidP="00FF038C">
      <w:pPr>
        <w:jc w:val="both"/>
        <w:rPr>
          <w:rFonts w:ascii="Arial" w:hAnsi="Arial" w:cs="Arial"/>
          <w:bCs/>
          <w:sz w:val="20"/>
          <w:szCs w:val="20"/>
        </w:rPr>
      </w:pPr>
      <w:r>
        <w:rPr>
          <w:rFonts w:ascii="Arial" w:hAnsi="Arial" w:cs="Arial"/>
          <w:sz w:val="20"/>
          <w:szCs w:val="20"/>
        </w:rPr>
        <w:t>Religion – RC priest</w:t>
      </w:r>
      <w:r w:rsidRPr="002E1915">
        <w:rPr>
          <w:rFonts w:ascii="Arial" w:hAnsi="Arial" w:cs="Arial"/>
          <w:bCs/>
          <w:sz w:val="20"/>
          <w:szCs w:val="20"/>
        </w:rPr>
        <w:t xml:space="preserve"> </w:t>
      </w:r>
      <w:r>
        <w:rPr>
          <w:rFonts w:ascii="Arial" w:hAnsi="Arial" w:cs="Arial"/>
          <w:bCs/>
          <w:sz w:val="20"/>
          <w:szCs w:val="20"/>
        </w:rPr>
        <w:t>Richard Classen</w:t>
      </w:r>
      <w:r>
        <w:rPr>
          <w:rFonts w:ascii="Arial" w:hAnsi="Arial" w:cs="Arial"/>
          <w:bCs/>
          <w:sz w:val="20"/>
          <w:szCs w:val="20"/>
        </w:rPr>
        <w:t xml:space="preserve"> had been posted away from this camp.</w:t>
      </w:r>
    </w:p>
    <w:p w14:paraId="5A7E7E89" w14:textId="77777777" w:rsidR="002E1915" w:rsidRPr="00DC3FB8" w:rsidRDefault="002E1915" w:rsidP="00FF038C">
      <w:pPr>
        <w:jc w:val="both"/>
        <w:rPr>
          <w:rFonts w:ascii="Arial" w:hAnsi="Arial" w:cs="Arial"/>
          <w:bCs/>
          <w:sz w:val="8"/>
          <w:szCs w:val="8"/>
        </w:rPr>
      </w:pPr>
    </w:p>
    <w:p w14:paraId="5CFE7D79" w14:textId="7602AE66" w:rsidR="002E1915" w:rsidRDefault="002E1915" w:rsidP="00FF038C">
      <w:pPr>
        <w:jc w:val="both"/>
        <w:rPr>
          <w:rFonts w:ascii="Arial" w:hAnsi="Arial" w:cs="Arial"/>
          <w:bCs/>
          <w:sz w:val="20"/>
          <w:szCs w:val="20"/>
        </w:rPr>
      </w:pPr>
      <w:r>
        <w:rPr>
          <w:rFonts w:ascii="Arial" w:hAnsi="Arial" w:cs="Arial"/>
          <w:bCs/>
          <w:sz w:val="20"/>
          <w:szCs w:val="20"/>
        </w:rPr>
        <w:t>Education classes – had reduced in numbers; 1 maths class (4 pupils), engineering (3), Engineering drawing (5)</w:t>
      </w:r>
      <w:r w:rsidR="00581DE1">
        <w:rPr>
          <w:rFonts w:ascii="Arial" w:hAnsi="Arial" w:cs="Arial"/>
          <w:bCs/>
          <w:sz w:val="20"/>
          <w:szCs w:val="20"/>
        </w:rPr>
        <w:t>, German (5).</w:t>
      </w:r>
      <w:r>
        <w:rPr>
          <w:rFonts w:ascii="Arial" w:hAnsi="Arial" w:cs="Arial"/>
          <w:bCs/>
          <w:sz w:val="20"/>
          <w:szCs w:val="20"/>
        </w:rPr>
        <w:t xml:space="preserve"> </w:t>
      </w:r>
    </w:p>
    <w:p w14:paraId="6644BD94" w14:textId="77777777" w:rsidR="00581DE1" w:rsidRPr="009A1265" w:rsidRDefault="00581DE1" w:rsidP="00FF038C">
      <w:pPr>
        <w:jc w:val="both"/>
        <w:rPr>
          <w:rFonts w:ascii="Arial" w:hAnsi="Arial" w:cs="Arial"/>
          <w:bCs/>
          <w:sz w:val="8"/>
          <w:szCs w:val="8"/>
        </w:rPr>
      </w:pPr>
    </w:p>
    <w:p w14:paraId="59EDDDE4" w14:textId="6881C27A" w:rsidR="00581DE1" w:rsidRDefault="00581DE1" w:rsidP="00FF038C">
      <w:pPr>
        <w:jc w:val="both"/>
        <w:rPr>
          <w:rFonts w:ascii="Arial" w:hAnsi="Arial" w:cs="Arial"/>
          <w:bCs/>
          <w:sz w:val="20"/>
          <w:szCs w:val="20"/>
        </w:rPr>
      </w:pPr>
      <w:r>
        <w:rPr>
          <w:rFonts w:ascii="Arial" w:hAnsi="Arial" w:cs="Arial"/>
          <w:bCs/>
          <w:sz w:val="20"/>
          <w:szCs w:val="20"/>
        </w:rPr>
        <w:t>Entertainment – a new theatre had been built at HQ.</w:t>
      </w:r>
    </w:p>
    <w:p w14:paraId="737C8EE4" w14:textId="504800C9" w:rsidR="00E30247" w:rsidRPr="00581DE1" w:rsidRDefault="00E30247" w:rsidP="00FF038C">
      <w:pPr>
        <w:jc w:val="both"/>
        <w:rPr>
          <w:rFonts w:ascii="Arial" w:hAnsi="Arial" w:cs="Arial"/>
          <w:sz w:val="20"/>
          <w:szCs w:val="20"/>
        </w:rPr>
      </w:pPr>
      <w:r w:rsidRPr="00581DE1">
        <w:rPr>
          <w:rFonts w:ascii="Arial" w:hAnsi="Arial" w:cs="Arial"/>
          <w:b/>
          <w:bCs/>
          <w:sz w:val="20"/>
          <w:szCs w:val="20"/>
        </w:rPr>
        <w:lastRenderedPageBreak/>
        <w:t xml:space="preserve">MID JUNE </w:t>
      </w:r>
      <w:r w:rsidR="0063205B" w:rsidRPr="00581DE1">
        <w:rPr>
          <w:rFonts w:ascii="Arial" w:hAnsi="Arial" w:cs="Arial"/>
          <w:b/>
          <w:bCs/>
          <w:sz w:val="20"/>
          <w:szCs w:val="20"/>
        </w:rPr>
        <w:t xml:space="preserve">1947 </w:t>
      </w:r>
      <w:r w:rsidRPr="00581DE1">
        <w:rPr>
          <w:rFonts w:ascii="Arial" w:hAnsi="Arial" w:cs="Arial"/>
          <w:sz w:val="20"/>
          <w:szCs w:val="20"/>
        </w:rPr>
        <w:t xml:space="preserve">– </w:t>
      </w:r>
      <w:r w:rsidR="00581DE1">
        <w:rPr>
          <w:rFonts w:ascii="Arial" w:hAnsi="Arial" w:cs="Arial"/>
          <w:sz w:val="20"/>
          <w:szCs w:val="20"/>
        </w:rPr>
        <w:t>Camp 294 had been taken over</w:t>
      </w:r>
      <w:r w:rsidR="00581DE1" w:rsidRPr="00581DE1">
        <w:rPr>
          <w:rFonts w:ascii="Arial" w:hAnsi="Arial" w:cs="Arial"/>
          <w:sz w:val="20"/>
          <w:szCs w:val="20"/>
        </w:rPr>
        <w:t xml:space="preserve"> </w:t>
      </w:r>
      <w:r w:rsidR="00581DE1" w:rsidRPr="00581DE1">
        <w:rPr>
          <w:rFonts w:ascii="Arial" w:hAnsi="Arial" w:cs="Arial"/>
          <w:sz w:val="20"/>
          <w:szCs w:val="20"/>
        </w:rPr>
        <w:t>East Cams Camp 251</w:t>
      </w:r>
      <w:r w:rsidR="00581DE1">
        <w:rPr>
          <w:rFonts w:ascii="Arial" w:hAnsi="Arial" w:cs="Arial"/>
          <w:sz w:val="20"/>
          <w:szCs w:val="20"/>
        </w:rPr>
        <w:t>. Fishers became a satellite camp and continued to administer Cuckoo’s Corner</w:t>
      </w:r>
      <w:r w:rsidR="009A1265">
        <w:rPr>
          <w:rFonts w:ascii="Arial" w:hAnsi="Arial" w:cs="Arial"/>
          <w:sz w:val="20"/>
          <w:szCs w:val="20"/>
        </w:rPr>
        <w:t>.</w:t>
      </w:r>
      <w:r w:rsidR="00581DE1">
        <w:rPr>
          <w:rFonts w:ascii="Arial" w:hAnsi="Arial" w:cs="Arial"/>
          <w:sz w:val="20"/>
          <w:szCs w:val="20"/>
        </w:rPr>
        <w:t xml:space="preserve"> </w:t>
      </w:r>
      <w:proofErr w:type="spellStart"/>
      <w:r w:rsidR="00581DE1">
        <w:rPr>
          <w:rFonts w:ascii="Arial" w:hAnsi="Arial" w:cs="Arial"/>
          <w:sz w:val="20"/>
          <w:szCs w:val="20"/>
        </w:rPr>
        <w:t>Bramdean</w:t>
      </w:r>
      <w:proofErr w:type="spellEnd"/>
      <w:r w:rsidR="00581DE1">
        <w:rPr>
          <w:rFonts w:ascii="Arial" w:hAnsi="Arial" w:cs="Arial"/>
          <w:sz w:val="20"/>
          <w:szCs w:val="20"/>
        </w:rPr>
        <w:t xml:space="preserve"> became a hostel directly administered by East Cams.</w:t>
      </w:r>
      <w:r w:rsidR="00F4621D">
        <w:rPr>
          <w:rFonts w:ascii="Arial" w:hAnsi="Arial" w:cs="Arial"/>
          <w:sz w:val="20"/>
          <w:szCs w:val="20"/>
        </w:rPr>
        <w:t xml:space="preserve"> All 3 sites closed in 1948 – see C251</w:t>
      </w:r>
      <w:r w:rsidR="009A1265">
        <w:rPr>
          <w:rFonts w:ascii="Arial" w:hAnsi="Arial" w:cs="Arial"/>
          <w:sz w:val="20"/>
          <w:szCs w:val="20"/>
        </w:rPr>
        <w:t>…. The unsuitable Interpreter was also transferred to C251 and received a very bad report.</w:t>
      </w:r>
    </w:p>
    <w:p w14:paraId="67F05F6F" w14:textId="77777777" w:rsidR="005A6565" w:rsidRDefault="005A6565" w:rsidP="00FF038C">
      <w:pPr>
        <w:jc w:val="both"/>
        <w:rPr>
          <w:rFonts w:ascii="Arial" w:hAnsi="Arial" w:cs="Arial"/>
          <w:sz w:val="20"/>
          <w:szCs w:val="20"/>
        </w:rPr>
      </w:pPr>
    </w:p>
    <w:p w14:paraId="4B7B787C" w14:textId="34B2B536" w:rsidR="005A6565" w:rsidRDefault="005A6565" w:rsidP="00FF038C">
      <w:pPr>
        <w:jc w:val="both"/>
        <w:rPr>
          <w:rFonts w:ascii="Arial" w:hAnsi="Arial" w:cs="Arial"/>
          <w:sz w:val="20"/>
          <w:szCs w:val="20"/>
        </w:rPr>
      </w:pPr>
      <w:r>
        <w:rPr>
          <w:rFonts w:ascii="Arial" w:hAnsi="Arial" w:cs="Arial"/>
          <w:sz w:val="20"/>
          <w:szCs w:val="20"/>
        </w:rPr>
        <w:t>Known Commandants:</w:t>
      </w:r>
    </w:p>
    <w:p w14:paraId="0B571C86" w14:textId="4F342694" w:rsidR="00C37CEF" w:rsidRPr="00C37CEF" w:rsidRDefault="005A6565" w:rsidP="00C37CEF">
      <w:pPr>
        <w:rPr>
          <w:rFonts w:ascii="Arial" w:hAnsi="Arial" w:cs="Arial"/>
          <w:sz w:val="20"/>
          <w:szCs w:val="20"/>
        </w:rPr>
      </w:pPr>
      <w:r w:rsidRPr="00C37CEF">
        <w:rPr>
          <w:rFonts w:ascii="Arial" w:hAnsi="Arial" w:cs="Arial"/>
          <w:sz w:val="20"/>
          <w:szCs w:val="20"/>
        </w:rPr>
        <w:t>194</w:t>
      </w:r>
      <w:r w:rsidR="00B24DAA">
        <w:rPr>
          <w:rFonts w:ascii="Arial" w:hAnsi="Arial" w:cs="Arial"/>
          <w:sz w:val="20"/>
          <w:szCs w:val="20"/>
        </w:rPr>
        <w:t>6</w:t>
      </w:r>
      <w:r w:rsidRPr="00C37CEF">
        <w:rPr>
          <w:rFonts w:ascii="Arial" w:hAnsi="Arial" w:cs="Arial"/>
          <w:sz w:val="20"/>
          <w:szCs w:val="20"/>
        </w:rPr>
        <w:t xml:space="preserve"> - Major </w:t>
      </w:r>
      <w:proofErr w:type="spellStart"/>
      <w:r w:rsidRPr="00C37CEF">
        <w:rPr>
          <w:rFonts w:ascii="Arial" w:hAnsi="Arial" w:cs="Arial"/>
          <w:sz w:val="20"/>
          <w:szCs w:val="20"/>
        </w:rPr>
        <w:t>E.R.C.Warrens</w:t>
      </w:r>
      <w:proofErr w:type="spellEnd"/>
      <w:r w:rsidRPr="00C37CEF">
        <w:rPr>
          <w:rFonts w:ascii="Arial" w:hAnsi="Arial" w:cs="Arial"/>
          <w:sz w:val="20"/>
          <w:szCs w:val="20"/>
        </w:rPr>
        <w:t xml:space="preserve"> D.S.O.</w:t>
      </w:r>
      <w:r w:rsidR="00C37CEF" w:rsidRPr="00C37CEF">
        <w:rPr>
          <w:rFonts w:ascii="Arial" w:hAnsi="Arial" w:cs="Arial"/>
          <w:sz w:val="20"/>
          <w:szCs w:val="20"/>
        </w:rPr>
        <w:t xml:space="preserve"> Previously Commandant at East Cams Camp 251.</w:t>
      </w:r>
    </w:p>
    <w:p w14:paraId="4922227E" w14:textId="77777777" w:rsidR="00C37CEF" w:rsidRDefault="00C37CEF" w:rsidP="00FF038C">
      <w:pPr>
        <w:jc w:val="both"/>
        <w:rPr>
          <w:rFonts w:ascii="Arial" w:hAnsi="Arial" w:cs="Arial"/>
          <w:sz w:val="20"/>
          <w:szCs w:val="20"/>
        </w:rPr>
      </w:pPr>
    </w:p>
    <w:p w14:paraId="64CA66EA" w14:textId="77777777" w:rsidR="00C37CEF" w:rsidRDefault="00C37CEF" w:rsidP="00C37CEF">
      <w:pPr>
        <w:jc w:val="center"/>
        <w:rPr>
          <w:rFonts w:ascii="Arial" w:hAnsi="Arial" w:cs="Arial"/>
          <w:b/>
          <w:sz w:val="20"/>
          <w:szCs w:val="20"/>
        </w:rPr>
      </w:pPr>
      <w:r>
        <w:rPr>
          <w:rFonts w:ascii="Arial" w:hAnsi="Arial" w:cs="Arial"/>
          <w:b/>
          <w:sz w:val="20"/>
          <w:szCs w:val="20"/>
        </w:rPr>
        <w:t>Camp numbers</w:t>
      </w:r>
    </w:p>
    <w:p w14:paraId="43DAFAA5" w14:textId="77777777" w:rsidR="00C37CEF" w:rsidRPr="003A6FCF" w:rsidRDefault="00C37CEF" w:rsidP="00C37CEF">
      <w:pPr>
        <w:jc w:val="center"/>
        <w:rPr>
          <w:rFonts w:ascii="Arial" w:hAnsi="Arial" w:cs="Arial"/>
          <w:b/>
          <w:sz w:val="8"/>
          <w:szCs w:val="8"/>
        </w:rPr>
      </w:pPr>
    </w:p>
    <w:tbl>
      <w:tblPr>
        <w:tblStyle w:val="TableGrid"/>
        <w:tblW w:w="0" w:type="auto"/>
        <w:tblLook w:val="04A0" w:firstRow="1" w:lastRow="0" w:firstColumn="1" w:lastColumn="0" w:noHBand="0" w:noVBand="1"/>
      </w:tblPr>
      <w:tblGrid>
        <w:gridCol w:w="1118"/>
        <w:gridCol w:w="1586"/>
        <w:gridCol w:w="265"/>
        <w:gridCol w:w="570"/>
        <w:gridCol w:w="1418"/>
        <w:gridCol w:w="1992"/>
        <w:gridCol w:w="765"/>
        <w:gridCol w:w="1163"/>
        <w:gridCol w:w="2390"/>
        <w:gridCol w:w="404"/>
        <w:gridCol w:w="1163"/>
        <w:gridCol w:w="2554"/>
      </w:tblGrid>
      <w:tr w:rsidR="00C37CEF" w:rsidRPr="00BF3D4C" w14:paraId="475B9D7B" w14:textId="77777777" w:rsidTr="00737D0E">
        <w:tc>
          <w:tcPr>
            <w:tcW w:w="1118" w:type="dxa"/>
            <w:shd w:val="clear" w:color="auto" w:fill="E2EFD9" w:themeFill="accent6" w:themeFillTint="33"/>
          </w:tcPr>
          <w:p w14:paraId="42CE6B66" w14:textId="77777777" w:rsidR="00C37CEF" w:rsidRPr="00BF3D4C" w:rsidRDefault="00C37CEF" w:rsidP="00737D0E">
            <w:pPr>
              <w:jc w:val="both"/>
              <w:rPr>
                <w:rFonts w:ascii="Arial" w:hAnsi="Arial" w:cs="Arial"/>
                <w:noProof/>
                <w:sz w:val="20"/>
                <w:szCs w:val="20"/>
              </w:rPr>
            </w:pPr>
          </w:p>
        </w:tc>
        <w:tc>
          <w:tcPr>
            <w:tcW w:w="1586" w:type="dxa"/>
          </w:tcPr>
          <w:p w14:paraId="03FB11A2" w14:textId="77777777" w:rsidR="00C37CEF" w:rsidRPr="00BF3D4C" w:rsidRDefault="00C37CEF" w:rsidP="00737D0E">
            <w:pPr>
              <w:jc w:val="both"/>
              <w:rPr>
                <w:rFonts w:ascii="Arial" w:hAnsi="Arial" w:cs="Arial"/>
                <w:noProof/>
                <w:sz w:val="20"/>
                <w:szCs w:val="20"/>
              </w:rPr>
            </w:pPr>
            <w:r w:rsidRPr="00BF3D4C">
              <w:rPr>
                <w:rFonts w:ascii="Arial" w:hAnsi="Arial" w:cs="Arial"/>
                <w:noProof/>
                <w:sz w:val="20"/>
                <w:szCs w:val="20"/>
              </w:rPr>
              <w:t>Open</w:t>
            </w:r>
          </w:p>
        </w:tc>
        <w:tc>
          <w:tcPr>
            <w:tcW w:w="265" w:type="dxa"/>
            <w:tcBorders>
              <w:top w:val="nil"/>
              <w:bottom w:val="nil"/>
              <w:right w:val="nil"/>
            </w:tcBorders>
          </w:tcPr>
          <w:p w14:paraId="51E024B4" w14:textId="77777777" w:rsidR="00C37CEF" w:rsidRPr="00BF3D4C" w:rsidRDefault="00C37CEF" w:rsidP="00737D0E">
            <w:pPr>
              <w:jc w:val="both"/>
              <w:rPr>
                <w:rFonts w:ascii="Arial" w:hAnsi="Arial" w:cs="Arial"/>
                <w:noProof/>
                <w:sz w:val="20"/>
                <w:szCs w:val="20"/>
              </w:rPr>
            </w:pPr>
          </w:p>
        </w:tc>
        <w:tc>
          <w:tcPr>
            <w:tcW w:w="570" w:type="dxa"/>
            <w:tcBorders>
              <w:top w:val="nil"/>
              <w:left w:val="nil"/>
              <w:bottom w:val="nil"/>
              <w:right w:val="single" w:sz="4" w:space="0" w:color="auto"/>
            </w:tcBorders>
          </w:tcPr>
          <w:p w14:paraId="1EECF7B7" w14:textId="77777777" w:rsidR="00C37CEF" w:rsidRPr="00BF3D4C" w:rsidRDefault="00C37CEF" w:rsidP="00737D0E">
            <w:pPr>
              <w:jc w:val="both"/>
              <w:rPr>
                <w:rFonts w:ascii="Arial" w:hAnsi="Arial" w:cs="Arial"/>
                <w:noProof/>
                <w:sz w:val="20"/>
                <w:szCs w:val="20"/>
              </w:rPr>
            </w:pPr>
          </w:p>
        </w:tc>
        <w:tc>
          <w:tcPr>
            <w:tcW w:w="1418" w:type="dxa"/>
            <w:tcBorders>
              <w:left w:val="single" w:sz="4" w:space="0" w:color="auto"/>
            </w:tcBorders>
            <w:shd w:val="clear" w:color="auto" w:fill="DEEAF6" w:themeFill="accent5" w:themeFillTint="33"/>
          </w:tcPr>
          <w:p w14:paraId="03E7F7A8" w14:textId="77777777" w:rsidR="00C37CEF" w:rsidRPr="00BF3D4C" w:rsidRDefault="00C37CEF" w:rsidP="00737D0E">
            <w:pPr>
              <w:jc w:val="both"/>
              <w:rPr>
                <w:rFonts w:ascii="Arial" w:hAnsi="Arial" w:cs="Arial"/>
                <w:noProof/>
                <w:sz w:val="20"/>
                <w:szCs w:val="20"/>
              </w:rPr>
            </w:pPr>
          </w:p>
        </w:tc>
        <w:tc>
          <w:tcPr>
            <w:tcW w:w="1992" w:type="dxa"/>
          </w:tcPr>
          <w:p w14:paraId="7514A924" w14:textId="77777777" w:rsidR="00C37CEF" w:rsidRPr="00BF3D4C" w:rsidRDefault="00C37CEF" w:rsidP="00737D0E">
            <w:pPr>
              <w:jc w:val="both"/>
              <w:rPr>
                <w:rFonts w:ascii="Arial" w:hAnsi="Arial" w:cs="Arial"/>
                <w:noProof/>
                <w:sz w:val="20"/>
                <w:szCs w:val="20"/>
              </w:rPr>
            </w:pPr>
            <w:r>
              <w:rPr>
                <w:rFonts w:ascii="Arial" w:hAnsi="Arial" w:cs="Arial"/>
                <w:noProof/>
                <w:sz w:val="20"/>
                <w:szCs w:val="20"/>
              </w:rPr>
              <w:t>With other camps</w:t>
            </w:r>
          </w:p>
        </w:tc>
        <w:tc>
          <w:tcPr>
            <w:tcW w:w="765" w:type="dxa"/>
            <w:tcBorders>
              <w:top w:val="nil"/>
              <w:bottom w:val="nil"/>
            </w:tcBorders>
          </w:tcPr>
          <w:p w14:paraId="34A9C45D" w14:textId="77777777" w:rsidR="00C37CEF" w:rsidRPr="00BF3D4C" w:rsidRDefault="00C37CEF" w:rsidP="00737D0E">
            <w:pPr>
              <w:jc w:val="both"/>
              <w:rPr>
                <w:rFonts w:ascii="Arial" w:hAnsi="Arial" w:cs="Arial"/>
                <w:noProof/>
                <w:sz w:val="20"/>
                <w:szCs w:val="20"/>
              </w:rPr>
            </w:pPr>
          </w:p>
        </w:tc>
        <w:tc>
          <w:tcPr>
            <w:tcW w:w="1163" w:type="dxa"/>
            <w:shd w:val="clear" w:color="auto" w:fill="FFF2CC" w:themeFill="accent4" w:themeFillTint="33"/>
          </w:tcPr>
          <w:p w14:paraId="6FDEE80B" w14:textId="77777777" w:rsidR="00C37CEF" w:rsidRPr="00BF3D4C" w:rsidRDefault="00C37CEF" w:rsidP="00737D0E">
            <w:pPr>
              <w:jc w:val="both"/>
              <w:rPr>
                <w:rFonts w:ascii="Arial" w:hAnsi="Arial" w:cs="Arial"/>
                <w:noProof/>
                <w:sz w:val="20"/>
                <w:szCs w:val="20"/>
              </w:rPr>
            </w:pPr>
          </w:p>
        </w:tc>
        <w:tc>
          <w:tcPr>
            <w:tcW w:w="2390" w:type="dxa"/>
          </w:tcPr>
          <w:p w14:paraId="5578DA0B" w14:textId="77777777" w:rsidR="00C37CEF" w:rsidRPr="00BF3D4C" w:rsidRDefault="00C37CEF" w:rsidP="00737D0E">
            <w:pPr>
              <w:jc w:val="both"/>
              <w:rPr>
                <w:rFonts w:ascii="Arial" w:hAnsi="Arial" w:cs="Arial"/>
                <w:noProof/>
                <w:sz w:val="20"/>
                <w:szCs w:val="20"/>
              </w:rPr>
            </w:pPr>
            <w:r>
              <w:rPr>
                <w:rFonts w:ascii="Arial" w:hAnsi="Arial" w:cs="Arial"/>
                <w:noProof/>
                <w:sz w:val="20"/>
                <w:szCs w:val="20"/>
              </w:rPr>
              <w:t>Unknown</w:t>
            </w:r>
          </w:p>
        </w:tc>
        <w:tc>
          <w:tcPr>
            <w:tcW w:w="404" w:type="dxa"/>
            <w:tcBorders>
              <w:top w:val="nil"/>
              <w:bottom w:val="nil"/>
            </w:tcBorders>
          </w:tcPr>
          <w:p w14:paraId="1851AF24" w14:textId="77777777" w:rsidR="00C37CEF" w:rsidRPr="00BF3D4C" w:rsidRDefault="00C37CEF" w:rsidP="00737D0E">
            <w:pPr>
              <w:jc w:val="both"/>
              <w:rPr>
                <w:rFonts w:ascii="Arial" w:hAnsi="Arial" w:cs="Arial"/>
                <w:noProof/>
                <w:sz w:val="20"/>
                <w:szCs w:val="20"/>
              </w:rPr>
            </w:pPr>
          </w:p>
        </w:tc>
        <w:tc>
          <w:tcPr>
            <w:tcW w:w="1163" w:type="dxa"/>
            <w:shd w:val="clear" w:color="auto" w:fill="FFCCCC"/>
          </w:tcPr>
          <w:p w14:paraId="10B8B513" w14:textId="77777777" w:rsidR="00C37CEF" w:rsidRPr="00BF3D4C" w:rsidRDefault="00C37CEF" w:rsidP="00737D0E">
            <w:pPr>
              <w:jc w:val="both"/>
              <w:rPr>
                <w:rFonts w:ascii="Arial" w:hAnsi="Arial" w:cs="Arial"/>
                <w:noProof/>
                <w:sz w:val="20"/>
                <w:szCs w:val="20"/>
              </w:rPr>
            </w:pPr>
          </w:p>
        </w:tc>
        <w:tc>
          <w:tcPr>
            <w:tcW w:w="2554" w:type="dxa"/>
          </w:tcPr>
          <w:p w14:paraId="190747D6" w14:textId="77777777" w:rsidR="00C37CEF" w:rsidRPr="00BF3D4C" w:rsidRDefault="00C37CEF" w:rsidP="00737D0E">
            <w:pPr>
              <w:jc w:val="both"/>
              <w:rPr>
                <w:rFonts w:ascii="Arial" w:hAnsi="Arial" w:cs="Arial"/>
                <w:noProof/>
                <w:sz w:val="20"/>
                <w:szCs w:val="20"/>
              </w:rPr>
            </w:pPr>
            <w:r>
              <w:rPr>
                <w:rFonts w:ascii="Arial" w:hAnsi="Arial" w:cs="Arial"/>
                <w:noProof/>
                <w:sz w:val="20"/>
                <w:szCs w:val="20"/>
              </w:rPr>
              <w:t>Not listed / not open</w:t>
            </w:r>
          </w:p>
        </w:tc>
      </w:tr>
    </w:tbl>
    <w:p w14:paraId="20B54F21" w14:textId="77777777" w:rsidR="00C37CEF" w:rsidRPr="005F5716" w:rsidRDefault="00C37CEF" w:rsidP="00C37CEF">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2777"/>
        <w:gridCol w:w="2406"/>
        <w:gridCol w:w="2668"/>
        <w:gridCol w:w="2521"/>
        <w:gridCol w:w="2508"/>
        <w:gridCol w:w="2508"/>
      </w:tblGrid>
      <w:tr w:rsidR="00FC2310" w14:paraId="4BF93DC1" w14:textId="1D3584F7" w:rsidTr="00FC2310">
        <w:tc>
          <w:tcPr>
            <w:tcW w:w="2777" w:type="dxa"/>
          </w:tcPr>
          <w:p w14:paraId="7739414D" w14:textId="77777777" w:rsidR="00FC2310" w:rsidRPr="00F433EA" w:rsidRDefault="00FC2310" w:rsidP="00737D0E">
            <w:pPr>
              <w:jc w:val="both"/>
              <w:rPr>
                <w:rFonts w:ascii="Arial" w:hAnsi="Arial" w:cs="Arial"/>
                <w:color w:val="000000"/>
                <w:sz w:val="20"/>
                <w:szCs w:val="20"/>
              </w:rPr>
            </w:pPr>
            <w:bookmarkStart w:id="3" w:name="_Hlk220242263"/>
          </w:p>
        </w:tc>
        <w:tc>
          <w:tcPr>
            <w:tcW w:w="2406" w:type="dxa"/>
          </w:tcPr>
          <w:p w14:paraId="6A8B0D40" w14:textId="7D6B0AAE" w:rsidR="00FC2310" w:rsidRDefault="00FC2310" w:rsidP="00737D0E">
            <w:pPr>
              <w:jc w:val="center"/>
              <w:rPr>
                <w:rFonts w:ascii="Arial" w:hAnsi="Arial" w:cs="Arial"/>
                <w:color w:val="000000"/>
                <w:sz w:val="20"/>
                <w:szCs w:val="20"/>
              </w:rPr>
            </w:pPr>
            <w:r>
              <w:rPr>
                <w:rFonts w:ascii="Arial" w:hAnsi="Arial" w:cs="Arial"/>
                <w:color w:val="000000"/>
                <w:sz w:val="20"/>
                <w:szCs w:val="20"/>
              </w:rPr>
              <w:t>8/1946</w:t>
            </w:r>
          </w:p>
        </w:tc>
        <w:tc>
          <w:tcPr>
            <w:tcW w:w="2668" w:type="dxa"/>
          </w:tcPr>
          <w:p w14:paraId="73883EC4" w14:textId="688F54CF" w:rsidR="00FC2310" w:rsidRDefault="00FC2310" w:rsidP="00737D0E">
            <w:pPr>
              <w:jc w:val="center"/>
              <w:rPr>
                <w:rFonts w:ascii="Arial" w:hAnsi="Arial" w:cs="Arial"/>
                <w:color w:val="000000"/>
                <w:sz w:val="20"/>
                <w:szCs w:val="20"/>
              </w:rPr>
            </w:pPr>
            <w:r>
              <w:rPr>
                <w:rFonts w:ascii="Arial" w:hAnsi="Arial" w:cs="Arial"/>
                <w:color w:val="000000"/>
                <w:sz w:val="20"/>
                <w:szCs w:val="20"/>
              </w:rPr>
              <w:t>11/1946</w:t>
            </w:r>
          </w:p>
        </w:tc>
        <w:tc>
          <w:tcPr>
            <w:tcW w:w="2521" w:type="dxa"/>
          </w:tcPr>
          <w:p w14:paraId="4CDCE255" w14:textId="73F4EB62" w:rsidR="00FC2310" w:rsidRDefault="00FC2310" w:rsidP="00737D0E">
            <w:pPr>
              <w:jc w:val="center"/>
              <w:rPr>
                <w:rFonts w:ascii="Arial" w:hAnsi="Arial" w:cs="Arial"/>
                <w:color w:val="000000"/>
                <w:sz w:val="20"/>
                <w:szCs w:val="20"/>
              </w:rPr>
            </w:pPr>
            <w:r>
              <w:rPr>
                <w:rFonts w:ascii="Arial" w:hAnsi="Arial" w:cs="Arial"/>
                <w:color w:val="000000"/>
                <w:sz w:val="20"/>
                <w:szCs w:val="20"/>
              </w:rPr>
              <w:t>1/1947</w:t>
            </w:r>
          </w:p>
        </w:tc>
        <w:tc>
          <w:tcPr>
            <w:tcW w:w="2508" w:type="dxa"/>
          </w:tcPr>
          <w:p w14:paraId="50E3BDE8" w14:textId="576598BA" w:rsidR="00FC2310" w:rsidRDefault="00604B30" w:rsidP="00737D0E">
            <w:pPr>
              <w:jc w:val="center"/>
              <w:rPr>
                <w:rFonts w:ascii="Arial" w:hAnsi="Arial" w:cs="Arial"/>
                <w:color w:val="000000"/>
                <w:sz w:val="20"/>
                <w:szCs w:val="20"/>
              </w:rPr>
            </w:pPr>
            <w:r>
              <w:rPr>
                <w:rFonts w:ascii="Arial" w:hAnsi="Arial" w:cs="Arial"/>
                <w:color w:val="000000"/>
                <w:sz w:val="20"/>
                <w:szCs w:val="20"/>
              </w:rPr>
              <w:t>5/1947</w:t>
            </w:r>
          </w:p>
        </w:tc>
        <w:tc>
          <w:tcPr>
            <w:tcW w:w="2508" w:type="dxa"/>
          </w:tcPr>
          <w:p w14:paraId="293AC07D" w14:textId="19D80E54" w:rsidR="00FC2310" w:rsidRDefault="00581DE1" w:rsidP="00737D0E">
            <w:pPr>
              <w:jc w:val="center"/>
              <w:rPr>
                <w:rFonts w:ascii="Arial" w:hAnsi="Arial" w:cs="Arial"/>
                <w:color w:val="000000"/>
                <w:sz w:val="20"/>
                <w:szCs w:val="20"/>
              </w:rPr>
            </w:pPr>
            <w:r>
              <w:rPr>
                <w:rFonts w:ascii="Arial" w:hAnsi="Arial" w:cs="Arial"/>
                <w:color w:val="000000"/>
                <w:sz w:val="20"/>
                <w:szCs w:val="20"/>
              </w:rPr>
              <w:t>6/1947</w:t>
            </w:r>
          </w:p>
        </w:tc>
      </w:tr>
      <w:tr w:rsidR="00FC2310" w14:paraId="0AE6CF7A" w14:textId="4DF73D32" w:rsidTr="00581DE1">
        <w:tc>
          <w:tcPr>
            <w:tcW w:w="2777" w:type="dxa"/>
          </w:tcPr>
          <w:p w14:paraId="54085999" w14:textId="77777777" w:rsidR="00FC2310" w:rsidRDefault="00FC2310" w:rsidP="00737D0E">
            <w:pPr>
              <w:jc w:val="both"/>
              <w:rPr>
                <w:rFonts w:ascii="Arial" w:hAnsi="Arial" w:cs="Arial"/>
                <w:color w:val="000000"/>
                <w:sz w:val="20"/>
                <w:szCs w:val="20"/>
              </w:rPr>
            </w:pPr>
            <w:r>
              <w:rPr>
                <w:rFonts w:ascii="Arial" w:hAnsi="Arial" w:cs="Arial"/>
                <w:color w:val="000000"/>
                <w:sz w:val="20"/>
                <w:szCs w:val="20"/>
              </w:rPr>
              <w:t>HQ</w:t>
            </w:r>
          </w:p>
        </w:tc>
        <w:tc>
          <w:tcPr>
            <w:tcW w:w="2406" w:type="dxa"/>
            <w:shd w:val="clear" w:color="auto" w:fill="E2EFD9" w:themeFill="accent6" w:themeFillTint="33"/>
          </w:tcPr>
          <w:p w14:paraId="5F623419" w14:textId="49A220CA" w:rsidR="00FC2310" w:rsidRDefault="00FC2310" w:rsidP="00737D0E">
            <w:pPr>
              <w:jc w:val="center"/>
              <w:rPr>
                <w:rFonts w:ascii="Arial" w:hAnsi="Arial" w:cs="Arial"/>
                <w:color w:val="000000"/>
                <w:sz w:val="20"/>
                <w:szCs w:val="20"/>
              </w:rPr>
            </w:pPr>
            <w:proofErr w:type="spellStart"/>
            <w:r>
              <w:rPr>
                <w:rFonts w:ascii="Arial" w:hAnsi="Arial" w:cs="Arial"/>
                <w:bCs/>
                <w:sz w:val="20"/>
                <w:szCs w:val="20"/>
              </w:rPr>
              <w:t>Thedden</w:t>
            </w:r>
            <w:proofErr w:type="spellEnd"/>
            <w:r>
              <w:rPr>
                <w:rFonts w:ascii="Arial" w:hAnsi="Arial" w:cs="Arial"/>
                <w:bCs/>
                <w:sz w:val="20"/>
                <w:szCs w:val="20"/>
              </w:rPr>
              <w:t xml:space="preserve"> - 585</w:t>
            </w:r>
          </w:p>
        </w:tc>
        <w:tc>
          <w:tcPr>
            <w:tcW w:w="2668" w:type="dxa"/>
            <w:shd w:val="clear" w:color="auto" w:fill="E2EFD9" w:themeFill="accent6" w:themeFillTint="33"/>
          </w:tcPr>
          <w:p w14:paraId="5575840A" w14:textId="734C2914" w:rsidR="00FC2310" w:rsidRDefault="00FC2310" w:rsidP="00737D0E">
            <w:pPr>
              <w:jc w:val="center"/>
              <w:rPr>
                <w:rFonts w:ascii="Arial" w:hAnsi="Arial" w:cs="Arial"/>
                <w:color w:val="000000"/>
                <w:sz w:val="20"/>
                <w:szCs w:val="20"/>
              </w:rPr>
            </w:pPr>
            <w:r>
              <w:rPr>
                <w:rFonts w:ascii="Arial" w:hAnsi="Arial" w:cs="Arial"/>
                <w:color w:val="000000"/>
                <w:sz w:val="20"/>
                <w:szCs w:val="20"/>
              </w:rPr>
              <w:t>Fishers - 325</w:t>
            </w:r>
          </w:p>
        </w:tc>
        <w:tc>
          <w:tcPr>
            <w:tcW w:w="2521" w:type="dxa"/>
            <w:shd w:val="clear" w:color="auto" w:fill="E2EFD9" w:themeFill="accent6" w:themeFillTint="33"/>
          </w:tcPr>
          <w:p w14:paraId="18574F1F" w14:textId="2619C2C0" w:rsidR="00FC2310" w:rsidRDefault="00FC2310" w:rsidP="00737D0E">
            <w:pPr>
              <w:jc w:val="center"/>
              <w:rPr>
                <w:rFonts w:ascii="Arial" w:hAnsi="Arial" w:cs="Arial"/>
                <w:color w:val="000000"/>
                <w:sz w:val="20"/>
                <w:szCs w:val="20"/>
              </w:rPr>
            </w:pPr>
            <w:r>
              <w:rPr>
                <w:rFonts w:ascii="Arial" w:hAnsi="Arial" w:cs="Arial"/>
                <w:color w:val="000000"/>
                <w:sz w:val="20"/>
                <w:szCs w:val="20"/>
              </w:rPr>
              <w:t>Fishers - 287</w:t>
            </w:r>
          </w:p>
        </w:tc>
        <w:tc>
          <w:tcPr>
            <w:tcW w:w="2508" w:type="dxa"/>
            <w:shd w:val="clear" w:color="auto" w:fill="E2EFD9" w:themeFill="accent6" w:themeFillTint="33"/>
          </w:tcPr>
          <w:p w14:paraId="688329C8" w14:textId="216DE82B" w:rsidR="00FC2310" w:rsidRDefault="00604B30" w:rsidP="00737D0E">
            <w:pPr>
              <w:jc w:val="center"/>
              <w:rPr>
                <w:rFonts w:ascii="Arial" w:hAnsi="Arial" w:cs="Arial"/>
                <w:color w:val="000000"/>
                <w:sz w:val="20"/>
                <w:szCs w:val="20"/>
              </w:rPr>
            </w:pPr>
            <w:r>
              <w:rPr>
                <w:rFonts w:ascii="Arial" w:hAnsi="Arial" w:cs="Arial"/>
                <w:color w:val="000000"/>
                <w:sz w:val="20"/>
                <w:szCs w:val="20"/>
              </w:rPr>
              <w:t>Fishers - 373</w:t>
            </w:r>
          </w:p>
        </w:tc>
        <w:tc>
          <w:tcPr>
            <w:tcW w:w="2508" w:type="dxa"/>
            <w:shd w:val="clear" w:color="auto" w:fill="DEEAF6" w:themeFill="accent5" w:themeFillTint="33"/>
          </w:tcPr>
          <w:p w14:paraId="20F39370" w14:textId="3CB66AC7" w:rsidR="00FC2310" w:rsidRDefault="00581DE1" w:rsidP="00737D0E">
            <w:pPr>
              <w:jc w:val="center"/>
              <w:rPr>
                <w:rFonts w:ascii="Arial" w:hAnsi="Arial" w:cs="Arial"/>
                <w:color w:val="000000"/>
                <w:sz w:val="20"/>
                <w:szCs w:val="20"/>
              </w:rPr>
            </w:pPr>
            <w:r>
              <w:rPr>
                <w:rFonts w:ascii="Arial" w:hAnsi="Arial" w:cs="Arial"/>
                <w:color w:val="000000"/>
                <w:sz w:val="20"/>
                <w:szCs w:val="20"/>
              </w:rPr>
              <w:t>With C251</w:t>
            </w:r>
          </w:p>
        </w:tc>
      </w:tr>
      <w:tr w:rsidR="00FC2310" w14:paraId="265FAEFF" w14:textId="3B6BF539" w:rsidTr="00581DE1">
        <w:tc>
          <w:tcPr>
            <w:tcW w:w="2777" w:type="dxa"/>
          </w:tcPr>
          <w:p w14:paraId="15E26043" w14:textId="57CF1317" w:rsidR="00FC2310" w:rsidRDefault="00FC2310" w:rsidP="00737D0E">
            <w:pPr>
              <w:jc w:val="both"/>
              <w:rPr>
                <w:rFonts w:ascii="Arial" w:hAnsi="Arial" w:cs="Arial"/>
                <w:color w:val="000000"/>
                <w:sz w:val="20"/>
                <w:szCs w:val="20"/>
              </w:rPr>
            </w:pPr>
            <w:proofErr w:type="spellStart"/>
            <w:r>
              <w:rPr>
                <w:rFonts w:ascii="Arial" w:hAnsi="Arial" w:cs="Arial"/>
                <w:color w:val="000000"/>
                <w:sz w:val="20"/>
                <w:szCs w:val="20"/>
              </w:rPr>
              <w:t>Bramdean</w:t>
            </w:r>
            <w:proofErr w:type="spellEnd"/>
          </w:p>
        </w:tc>
        <w:tc>
          <w:tcPr>
            <w:tcW w:w="2406" w:type="dxa"/>
            <w:shd w:val="clear" w:color="auto" w:fill="E2EFD9" w:themeFill="accent6" w:themeFillTint="33"/>
          </w:tcPr>
          <w:p w14:paraId="28939BB8" w14:textId="70937A92" w:rsidR="00FC2310" w:rsidRDefault="00FC2310" w:rsidP="00737D0E">
            <w:pPr>
              <w:jc w:val="center"/>
              <w:rPr>
                <w:rFonts w:ascii="Arial" w:hAnsi="Arial" w:cs="Arial"/>
                <w:bCs/>
                <w:sz w:val="20"/>
                <w:szCs w:val="20"/>
              </w:rPr>
            </w:pPr>
            <w:r>
              <w:rPr>
                <w:rFonts w:ascii="Arial" w:hAnsi="Arial" w:cs="Arial"/>
                <w:bCs/>
                <w:sz w:val="20"/>
                <w:szCs w:val="20"/>
              </w:rPr>
              <w:t>147</w:t>
            </w:r>
          </w:p>
        </w:tc>
        <w:tc>
          <w:tcPr>
            <w:tcW w:w="2668" w:type="dxa"/>
            <w:shd w:val="clear" w:color="auto" w:fill="E2EFD9" w:themeFill="accent6" w:themeFillTint="33"/>
          </w:tcPr>
          <w:p w14:paraId="41C9B038" w14:textId="3ABD9087" w:rsidR="00FC2310" w:rsidRDefault="00FC2310" w:rsidP="00737D0E">
            <w:pPr>
              <w:jc w:val="center"/>
              <w:rPr>
                <w:rFonts w:ascii="Arial" w:hAnsi="Arial" w:cs="Arial"/>
                <w:color w:val="000000"/>
                <w:sz w:val="20"/>
                <w:szCs w:val="20"/>
              </w:rPr>
            </w:pPr>
            <w:r>
              <w:rPr>
                <w:rFonts w:ascii="Arial" w:hAnsi="Arial" w:cs="Arial"/>
                <w:color w:val="000000"/>
                <w:sz w:val="20"/>
                <w:szCs w:val="20"/>
              </w:rPr>
              <w:t>146</w:t>
            </w:r>
          </w:p>
        </w:tc>
        <w:tc>
          <w:tcPr>
            <w:tcW w:w="2521" w:type="dxa"/>
            <w:shd w:val="clear" w:color="auto" w:fill="E2EFD9" w:themeFill="accent6" w:themeFillTint="33"/>
          </w:tcPr>
          <w:p w14:paraId="717A2E08" w14:textId="2AD77CCC" w:rsidR="00FC2310" w:rsidRDefault="00FC2310" w:rsidP="00737D0E">
            <w:pPr>
              <w:jc w:val="center"/>
              <w:rPr>
                <w:rFonts w:ascii="Arial" w:hAnsi="Arial" w:cs="Arial"/>
                <w:color w:val="000000"/>
                <w:sz w:val="20"/>
                <w:szCs w:val="20"/>
              </w:rPr>
            </w:pPr>
            <w:r>
              <w:rPr>
                <w:rFonts w:ascii="Arial" w:hAnsi="Arial" w:cs="Arial"/>
                <w:color w:val="000000"/>
                <w:sz w:val="20"/>
                <w:szCs w:val="20"/>
              </w:rPr>
              <w:t>137</w:t>
            </w:r>
          </w:p>
        </w:tc>
        <w:tc>
          <w:tcPr>
            <w:tcW w:w="2508" w:type="dxa"/>
            <w:shd w:val="clear" w:color="auto" w:fill="E2EFD9" w:themeFill="accent6" w:themeFillTint="33"/>
          </w:tcPr>
          <w:p w14:paraId="7744D300" w14:textId="2E7DC9D8" w:rsidR="00FC2310" w:rsidRDefault="00604B30" w:rsidP="00737D0E">
            <w:pPr>
              <w:jc w:val="center"/>
              <w:rPr>
                <w:rFonts w:ascii="Arial" w:hAnsi="Arial" w:cs="Arial"/>
                <w:color w:val="000000"/>
                <w:sz w:val="20"/>
                <w:szCs w:val="20"/>
              </w:rPr>
            </w:pPr>
            <w:r>
              <w:rPr>
                <w:rFonts w:ascii="Arial" w:hAnsi="Arial" w:cs="Arial"/>
                <w:color w:val="000000"/>
                <w:sz w:val="20"/>
                <w:szCs w:val="20"/>
              </w:rPr>
              <w:t>120</w:t>
            </w:r>
          </w:p>
        </w:tc>
        <w:tc>
          <w:tcPr>
            <w:tcW w:w="2508" w:type="dxa"/>
            <w:shd w:val="clear" w:color="auto" w:fill="DEEAF6" w:themeFill="accent5" w:themeFillTint="33"/>
          </w:tcPr>
          <w:p w14:paraId="37AB54C3" w14:textId="57BCF675" w:rsidR="00FC2310" w:rsidRDefault="00581DE1" w:rsidP="00737D0E">
            <w:pPr>
              <w:jc w:val="center"/>
              <w:rPr>
                <w:rFonts w:ascii="Arial" w:hAnsi="Arial" w:cs="Arial"/>
                <w:color w:val="000000"/>
                <w:sz w:val="20"/>
                <w:szCs w:val="20"/>
              </w:rPr>
            </w:pPr>
            <w:r>
              <w:rPr>
                <w:rFonts w:ascii="Arial" w:hAnsi="Arial" w:cs="Arial"/>
                <w:color w:val="000000"/>
                <w:sz w:val="20"/>
                <w:szCs w:val="20"/>
              </w:rPr>
              <w:t>With C251</w:t>
            </w:r>
          </w:p>
        </w:tc>
      </w:tr>
      <w:tr w:rsidR="00FC2310" w14:paraId="39DCEF4B" w14:textId="42DF9A80" w:rsidTr="00581DE1">
        <w:tc>
          <w:tcPr>
            <w:tcW w:w="2777" w:type="dxa"/>
          </w:tcPr>
          <w:p w14:paraId="3FC93A30" w14:textId="16E6AD24" w:rsidR="00FC2310" w:rsidRDefault="00FC2310" w:rsidP="00737D0E">
            <w:pPr>
              <w:jc w:val="both"/>
              <w:rPr>
                <w:rFonts w:ascii="Arial" w:hAnsi="Arial" w:cs="Arial"/>
                <w:color w:val="000000"/>
                <w:sz w:val="20"/>
                <w:szCs w:val="20"/>
              </w:rPr>
            </w:pPr>
            <w:r>
              <w:rPr>
                <w:rFonts w:ascii="Arial" w:hAnsi="Arial" w:cs="Arial"/>
                <w:color w:val="000000"/>
                <w:sz w:val="20"/>
                <w:szCs w:val="20"/>
              </w:rPr>
              <w:t>Cuckoo’s Corner</w:t>
            </w:r>
          </w:p>
        </w:tc>
        <w:tc>
          <w:tcPr>
            <w:tcW w:w="2406" w:type="dxa"/>
            <w:shd w:val="clear" w:color="auto" w:fill="E2EFD9" w:themeFill="accent6" w:themeFillTint="33"/>
          </w:tcPr>
          <w:p w14:paraId="25CA1D34" w14:textId="7C4C840E" w:rsidR="00FC2310" w:rsidRDefault="00FC2310" w:rsidP="00737D0E">
            <w:pPr>
              <w:jc w:val="center"/>
              <w:rPr>
                <w:rFonts w:ascii="Arial" w:hAnsi="Arial" w:cs="Arial"/>
                <w:bCs/>
                <w:sz w:val="20"/>
                <w:szCs w:val="20"/>
              </w:rPr>
            </w:pPr>
            <w:r>
              <w:rPr>
                <w:rFonts w:ascii="Arial" w:hAnsi="Arial" w:cs="Arial"/>
                <w:bCs/>
                <w:sz w:val="20"/>
                <w:szCs w:val="20"/>
              </w:rPr>
              <w:t>40</w:t>
            </w:r>
          </w:p>
        </w:tc>
        <w:tc>
          <w:tcPr>
            <w:tcW w:w="2668" w:type="dxa"/>
            <w:shd w:val="clear" w:color="auto" w:fill="E2EFD9" w:themeFill="accent6" w:themeFillTint="33"/>
          </w:tcPr>
          <w:p w14:paraId="55CF1E98" w14:textId="09BCE8B0" w:rsidR="00FC2310" w:rsidRDefault="00FC2310" w:rsidP="00737D0E">
            <w:pPr>
              <w:jc w:val="center"/>
              <w:rPr>
                <w:rFonts w:ascii="Arial" w:hAnsi="Arial" w:cs="Arial"/>
                <w:color w:val="000000"/>
                <w:sz w:val="20"/>
                <w:szCs w:val="20"/>
              </w:rPr>
            </w:pPr>
            <w:r>
              <w:rPr>
                <w:rFonts w:ascii="Arial" w:hAnsi="Arial" w:cs="Arial"/>
                <w:color w:val="000000"/>
                <w:sz w:val="20"/>
                <w:szCs w:val="20"/>
              </w:rPr>
              <w:t>39</w:t>
            </w:r>
          </w:p>
        </w:tc>
        <w:tc>
          <w:tcPr>
            <w:tcW w:w="2521" w:type="dxa"/>
            <w:shd w:val="clear" w:color="auto" w:fill="E2EFD9" w:themeFill="accent6" w:themeFillTint="33"/>
          </w:tcPr>
          <w:p w14:paraId="05D58ABC" w14:textId="5010CCE7" w:rsidR="00FC2310" w:rsidRDefault="00FC2310" w:rsidP="00737D0E">
            <w:pPr>
              <w:jc w:val="center"/>
              <w:rPr>
                <w:rFonts w:ascii="Arial" w:hAnsi="Arial" w:cs="Arial"/>
                <w:color w:val="000000"/>
                <w:sz w:val="20"/>
                <w:szCs w:val="20"/>
              </w:rPr>
            </w:pPr>
            <w:r>
              <w:rPr>
                <w:rFonts w:ascii="Arial" w:hAnsi="Arial" w:cs="Arial"/>
                <w:color w:val="000000"/>
                <w:sz w:val="20"/>
                <w:szCs w:val="20"/>
              </w:rPr>
              <w:t>36</w:t>
            </w:r>
          </w:p>
        </w:tc>
        <w:tc>
          <w:tcPr>
            <w:tcW w:w="2508" w:type="dxa"/>
            <w:shd w:val="clear" w:color="auto" w:fill="E2EFD9" w:themeFill="accent6" w:themeFillTint="33"/>
          </w:tcPr>
          <w:p w14:paraId="6C37F5C8" w14:textId="6335AD79" w:rsidR="00FC2310" w:rsidRDefault="00604B30" w:rsidP="00737D0E">
            <w:pPr>
              <w:jc w:val="center"/>
              <w:rPr>
                <w:rFonts w:ascii="Arial" w:hAnsi="Arial" w:cs="Arial"/>
                <w:color w:val="000000"/>
                <w:sz w:val="20"/>
                <w:szCs w:val="20"/>
              </w:rPr>
            </w:pPr>
            <w:r>
              <w:rPr>
                <w:rFonts w:ascii="Arial" w:hAnsi="Arial" w:cs="Arial"/>
                <w:color w:val="000000"/>
                <w:sz w:val="20"/>
                <w:szCs w:val="20"/>
              </w:rPr>
              <w:t>76</w:t>
            </w:r>
          </w:p>
        </w:tc>
        <w:tc>
          <w:tcPr>
            <w:tcW w:w="2508" w:type="dxa"/>
            <w:shd w:val="clear" w:color="auto" w:fill="DEEAF6" w:themeFill="accent5" w:themeFillTint="33"/>
          </w:tcPr>
          <w:p w14:paraId="1736FC4A" w14:textId="4DC8C44C" w:rsidR="00FC2310" w:rsidRDefault="00581DE1" w:rsidP="00737D0E">
            <w:pPr>
              <w:jc w:val="center"/>
              <w:rPr>
                <w:rFonts w:ascii="Arial" w:hAnsi="Arial" w:cs="Arial"/>
                <w:color w:val="000000"/>
                <w:sz w:val="20"/>
                <w:szCs w:val="20"/>
              </w:rPr>
            </w:pPr>
            <w:r>
              <w:rPr>
                <w:rFonts w:ascii="Arial" w:hAnsi="Arial" w:cs="Arial"/>
                <w:color w:val="000000"/>
                <w:sz w:val="20"/>
                <w:szCs w:val="20"/>
              </w:rPr>
              <w:t>With C251</w:t>
            </w:r>
          </w:p>
        </w:tc>
      </w:tr>
      <w:tr w:rsidR="00FC2310" w14:paraId="642DBECB" w14:textId="337969EA" w:rsidTr="009A1265">
        <w:tc>
          <w:tcPr>
            <w:tcW w:w="2777" w:type="dxa"/>
          </w:tcPr>
          <w:p w14:paraId="719D94B7" w14:textId="2CE017DD" w:rsidR="00FC2310" w:rsidRDefault="00FC2310" w:rsidP="00737D0E">
            <w:pPr>
              <w:jc w:val="both"/>
              <w:rPr>
                <w:rFonts w:ascii="Arial" w:hAnsi="Arial" w:cs="Arial"/>
                <w:color w:val="000000"/>
                <w:sz w:val="20"/>
                <w:szCs w:val="20"/>
              </w:rPr>
            </w:pPr>
            <w:r>
              <w:rPr>
                <w:rFonts w:ascii="Arial" w:hAnsi="Arial" w:cs="Arial"/>
                <w:color w:val="000000"/>
                <w:sz w:val="20"/>
                <w:szCs w:val="20"/>
              </w:rPr>
              <w:t>Stroud</w:t>
            </w:r>
            <w:r w:rsidR="00604B30">
              <w:rPr>
                <w:rFonts w:ascii="Arial" w:hAnsi="Arial" w:cs="Arial"/>
                <w:color w:val="000000"/>
                <w:sz w:val="20"/>
                <w:szCs w:val="20"/>
              </w:rPr>
              <w:t>’s</w:t>
            </w:r>
            <w:r>
              <w:rPr>
                <w:rFonts w:ascii="Arial" w:hAnsi="Arial" w:cs="Arial"/>
                <w:color w:val="000000"/>
                <w:sz w:val="20"/>
                <w:szCs w:val="20"/>
              </w:rPr>
              <w:t xml:space="preserve"> Farm</w:t>
            </w:r>
          </w:p>
        </w:tc>
        <w:tc>
          <w:tcPr>
            <w:tcW w:w="2406" w:type="dxa"/>
            <w:shd w:val="clear" w:color="auto" w:fill="E2EFD9" w:themeFill="accent6" w:themeFillTint="33"/>
          </w:tcPr>
          <w:p w14:paraId="455F3388" w14:textId="219CC3E6" w:rsidR="00FC2310" w:rsidRDefault="00FC2310" w:rsidP="00737D0E">
            <w:pPr>
              <w:jc w:val="center"/>
              <w:rPr>
                <w:rFonts w:ascii="Arial" w:hAnsi="Arial" w:cs="Arial"/>
                <w:color w:val="000000"/>
                <w:sz w:val="20"/>
                <w:szCs w:val="20"/>
              </w:rPr>
            </w:pPr>
            <w:r>
              <w:rPr>
                <w:rFonts w:ascii="Arial" w:hAnsi="Arial" w:cs="Arial"/>
                <w:color w:val="000000"/>
                <w:sz w:val="20"/>
                <w:szCs w:val="20"/>
              </w:rPr>
              <w:t>135</w:t>
            </w:r>
          </w:p>
        </w:tc>
        <w:tc>
          <w:tcPr>
            <w:tcW w:w="2668" w:type="dxa"/>
            <w:shd w:val="clear" w:color="auto" w:fill="E2EFD9" w:themeFill="accent6" w:themeFillTint="33"/>
          </w:tcPr>
          <w:p w14:paraId="7048B667" w14:textId="686A2225" w:rsidR="00FC2310" w:rsidRDefault="00FC2310" w:rsidP="00737D0E">
            <w:pPr>
              <w:jc w:val="center"/>
              <w:rPr>
                <w:rFonts w:ascii="Arial" w:hAnsi="Arial" w:cs="Arial"/>
                <w:color w:val="000000"/>
                <w:sz w:val="20"/>
                <w:szCs w:val="20"/>
              </w:rPr>
            </w:pPr>
            <w:r>
              <w:rPr>
                <w:rFonts w:ascii="Arial" w:hAnsi="Arial" w:cs="Arial"/>
                <w:color w:val="000000"/>
                <w:sz w:val="20"/>
                <w:szCs w:val="20"/>
              </w:rPr>
              <w:t>119</w:t>
            </w:r>
          </w:p>
        </w:tc>
        <w:tc>
          <w:tcPr>
            <w:tcW w:w="2521" w:type="dxa"/>
            <w:shd w:val="clear" w:color="auto" w:fill="E2EFD9" w:themeFill="accent6" w:themeFillTint="33"/>
          </w:tcPr>
          <w:p w14:paraId="308A90FE" w14:textId="03A2D257" w:rsidR="00FC2310" w:rsidRDefault="00FC2310" w:rsidP="00737D0E">
            <w:pPr>
              <w:jc w:val="center"/>
              <w:rPr>
                <w:rFonts w:ascii="Arial" w:hAnsi="Arial" w:cs="Arial"/>
                <w:color w:val="000000"/>
                <w:sz w:val="20"/>
                <w:szCs w:val="20"/>
              </w:rPr>
            </w:pPr>
            <w:r>
              <w:rPr>
                <w:rFonts w:ascii="Arial" w:hAnsi="Arial" w:cs="Arial"/>
                <w:color w:val="000000"/>
                <w:sz w:val="20"/>
                <w:szCs w:val="20"/>
              </w:rPr>
              <w:t>110</w:t>
            </w:r>
          </w:p>
        </w:tc>
        <w:tc>
          <w:tcPr>
            <w:tcW w:w="2508" w:type="dxa"/>
            <w:shd w:val="clear" w:color="auto" w:fill="E2EFD9" w:themeFill="accent6" w:themeFillTint="33"/>
          </w:tcPr>
          <w:p w14:paraId="4EE9389D" w14:textId="27509F9D" w:rsidR="00FC2310" w:rsidRDefault="00604B30" w:rsidP="00737D0E">
            <w:pPr>
              <w:jc w:val="center"/>
              <w:rPr>
                <w:rFonts w:ascii="Arial" w:hAnsi="Arial" w:cs="Arial"/>
                <w:color w:val="000000"/>
                <w:sz w:val="20"/>
                <w:szCs w:val="20"/>
              </w:rPr>
            </w:pPr>
            <w:r>
              <w:rPr>
                <w:rFonts w:ascii="Arial" w:hAnsi="Arial" w:cs="Arial"/>
                <w:color w:val="000000"/>
                <w:sz w:val="20"/>
                <w:szCs w:val="20"/>
              </w:rPr>
              <w:t>113</w:t>
            </w:r>
          </w:p>
        </w:tc>
        <w:tc>
          <w:tcPr>
            <w:tcW w:w="2508" w:type="dxa"/>
            <w:shd w:val="clear" w:color="auto" w:fill="FFCCCC"/>
          </w:tcPr>
          <w:p w14:paraId="53E11757" w14:textId="77777777" w:rsidR="00FC2310" w:rsidRDefault="00FC2310" w:rsidP="00737D0E">
            <w:pPr>
              <w:jc w:val="center"/>
              <w:rPr>
                <w:rFonts w:ascii="Arial" w:hAnsi="Arial" w:cs="Arial"/>
                <w:color w:val="000000"/>
                <w:sz w:val="20"/>
                <w:szCs w:val="20"/>
              </w:rPr>
            </w:pPr>
          </w:p>
        </w:tc>
      </w:tr>
      <w:tr w:rsidR="00FC2310" w14:paraId="7E71F22A" w14:textId="7D493C91" w:rsidTr="009A1265">
        <w:tc>
          <w:tcPr>
            <w:tcW w:w="2777" w:type="dxa"/>
          </w:tcPr>
          <w:p w14:paraId="49AD7F3F" w14:textId="296F7ECD" w:rsidR="00FC2310" w:rsidRDefault="00FC2310" w:rsidP="00737D0E">
            <w:pPr>
              <w:jc w:val="both"/>
              <w:rPr>
                <w:rFonts w:ascii="Arial" w:hAnsi="Arial" w:cs="Arial"/>
                <w:color w:val="000000"/>
                <w:sz w:val="20"/>
                <w:szCs w:val="20"/>
              </w:rPr>
            </w:pPr>
            <w:proofErr w:type="spellStart"/>
            <w:r>
              <w:rPr>
                <w:rFonts w:ascii="Arial" w:hAnsi="Arial" w:cs="Arial"/>
                <w:color w:val="000000"/>
                <w:sz w:val="20"/>
                <w:szCs w:val="20"/>
              </w:rPr>
              <w:t>Thedden</w:t>
            </w:r>
            <w:proofErr w:type="spellEnd"/>
            <w:r>
              <w:rPr>
                <w:rFonts w:ascii="Arial" w:hAnsi="Arial" w:cs="Arial"/>
                <w:color w:val="000000"/>
                <w:sz w:val="20"/>
                <w:szCs w:val="20"/>
              </w:rPr>
              <w:t xml:space="preserve"> Grange Hostel</w:t>
            </w:r>
          </w:p>
        </w:tc>
        <w:tc>
          <w:tcPr>
            <w:tcW w:w="2406" w:type="dxa"/>
            <w:shd w:val="clear" w:color="auto" w:fill="E2EFD9" w:themeFill="accent6" w:themeFillTint="33"/>
          </w:tcPr>
          <w:p w14:paraId="1FF7614A" w14:textId="40EEB1CC" w:rsidR="00FC2310" w:rsidRDefault="00FC2310" w:rsidP="00737D0E">
            <w:pPr>
              <w:jc w:val="center"/>
              <w:rPr>
                <w:rFonts w:ascii="Arial" w:hAnsi="Arial" w:cs="Arial"/>
                <w:color w:val="000000"/>
                <w:sz w:val="20"/>
                <w:szCs w:val="20"/>
              </w:rPr>
            </w:pPr>
            <w:r>
              <w:rPr>
                <w:rFonts w:ascii="Arial" w:hAnsi="Arial" w:cs="Arial"/>
                <w:color w:val="000000"/>
                <w:sz w:val="20"/>
                <w:szCs w:val="20"/>
              </w:rPr>
              <w:t>(above as HQ)</w:t>
            </w:r>
          </w:p>
        </w:tc>
        <w:tc>
          <w:tcPr>
            <w:tcW w:w="2668" w:type="dxa"/>
            <w:shd w:val="clear" w:color="auto" w:fill="E2EFD9" w:themeFill="accent6" w:themeFillTint="33"/>
          </w:tcPr>
          <w:p w14:paraId="705C1FB5" w14:textId="08181D19" w:rsidR="00FC2310" w:rsidRDefault="00FC2310" w:rsidP="00737D0E">
            <w:pPr>
              <w:jc w:val="center"/>
              <w:rPr>
                <w:rFonts w:ascii="Arial" w:hAnsi="Arial" w:cs="Arial"/>
                <w:color w:val="000000"/>
                <w:sz w:val="20"/>
                <w:szCs w:val="20"/>
              </w:rPr>
            </w:pPr>
            <w:r>
              <w:rPr>
                <w:rFonts w:ascii="Arial" w:hAnsi="Arial" w:cs="Arial"/>
                <w:color w:val="000000"/>
                <w:sz w:val="20"/>
                <w:szCs w:val="20"/>
              </w:rPr>
              <w:t>239</w:t>
            </w:r>
          </w:p>
        </w:tc>
        <w:tc>
          <w:tcPr>
            <w:tcW w:w="2521" w:type="dxa"/>
            <w:shd w:val="clear" w:color="auto" w:fill="E2EFD9" w:themeFill="accent6" w:themeFillTint="33"/>
          </w:tcPr>
          <w:p w14:paraId="19395C11" w14:textId="3C20A21B" w:rsidR="00FC2310" w:rsidRDefault="00FC2310" w:rsidP="00737D0E">
            <w:pPr>
              <w:jc w:val="center"/>
              <w:rPr>
                <w:rFonts w:ascii="Arial" w:hAnsi="Arial" w:cs="Arial"/>
                <w:color w:val="000000"/>
                <w:sz w:val="20"/>
                <w:szCs w:val="20"/>
              </w:rPr>
            </w:pPr>
            <w:r>
              <w:rPr>
                <w:rFonts w:ascii="Arial" w:hAnsi="Arial" w:cs="Arial"/>
                <w:color w:val="000000"/>
                <w:sz w:val="20"/>
                <w:szCs w:val="20"/>
              </w:rPr>
              <w:t>248</w:t>
            </w:r>
          </w:p>
        </w:tc>
        <w:tc>
          <w:tcPr>
            <w:tcW w:w="2508" w:type="dxa"/>
            <w:shd w:val="clear" w:color="auto" w:fill="FFCCCC"/>
          </w:tcPr>
          <w:p w14:paraId="488DAEA6" w14:textId="77777777" w:rsidR="00FC2310" w:rsidRDefault="00FC2310" w:rsidP="00737D0E">
            <w:pPr>
              <w:jc w:val="center"/>
              <w:rPr>
                <w:rFonts w:ascii="Arial" w:hAnsi="Arial" w:cs="Arial"/>
                <w:color w:val="000000"/>
                <w:sz w:val="20"/>
                <w:szCs w:val="20"/>
              </w:rPr>
            </w:pPr>
          </w:p>
        </w:tc>
        <w:tc>
          <w:tcPr>
            <w:tcW w:w="2508" w:type="dxa"/>
            <w:shd w:val="clear" w:color="auto" w:fill="FFCCCC"/>
          </w:tcPr>
          <w:p w14:paraId="7DA59051" w14:textId="77777777" w:rsidR="00FC2310" w:rsidRDefault="00FC2310" w:rsidP="00737D0E">
            <w:pPr>
              <w:jc w:val="center"/>
              <w:rPr>
                <w:rFonts w:ascii="Arial" w:hAnsi="Arial" w:cs="Arial"/>
                <w:color w:val="000000"/>
                <w:sz w:val="20"/>
                <w:szCs w:val="20"/>
              </w:rPr>
            </w:pPr>
          </w:p>
        </w:tc>
      </w:tr>
      <w:bookmarkEnd w:id="3"/>
      <w:tr w:rsidR="00FC2310" w14:paraId="145D56D1" w14:textId="6114694E" w:rsidTr="00604B30">
        <w:tc>
          <w:tcPr>
            <w:tcW w:w="2777" w:type="dxa"/>
          </w:tcPr>
          <w:p w14:paraId="7763E3A8" w14:textId="77777777" w:rsidR="00FC2310" w:rsidRDefault="00FC2310" w:rsidP="00737D0E">
            <w:pPr>
              <w:jc w:val="both"/>
              <w:rPr>
                <w:rFonts w:ascii="Arial" w:hAnsi="Arial" w:cs="Arial"/>
                <w:color w:val="000000"/>
                <w:sz w:val="20"/>
                <w:szCs w:val="20"/>
              </w:rPr>
            </w:pPr>
            <w:r>
              <w:rPr>
                <w:rFonts w:ascii="Arial" w:hAnsi="Arial" w:cs="Arial"/>
                <w:color w:val="000000"/>
                <w:sz w:val="20"/>
                <w:szCs w:val="20"/>
              </w:rPr>
              <w:t>Billetees</w:t>
            </w:r>
          </w:p>
        </w:tc>
        <w:tc>
          <w:tcPr>
            <w:tcW w:w="2406" w:type="dxa"/>
            <w:shd w:val="clear" w:color="auto" w:fill="E2EFD9" w:themeFill="accent6" w:themeFillTint="33"/>
          </w:tcPr>
          <w:p w14:paraId="4E21A821" w14:textId="50E6E739" w:rsidR="00FC2310" w:rsidRDefault="00FC2310" w:rsidP="00737D0E">
            <w:pPr>
              <w:jc w:val="center"/>
              <w:rPr>
                <w:rFonts w:ascii="Arial" w:hAnsi="Arial" w:cs="Arial"/>
                <w:color w:val="000000"/>
                <w:sz w:val="20"/>
                <w:szCs w:val="20"/>
              </w:rPr>
            </w:pPr>
            <w:r>
              <w:rPr>
                <w:rFonts w:ascii="Arial" w:hAnsi="Arial" w:cs="Arial"/>
                <w:color w:val="000000"/>
                <w:sz w:val="20"/>
                <w:szCs w:val="20"/>
              </w:rPr>
              <w:t>253</w:t>
            </w:r>
          </w:p>
        </w:tc>
        <w:tc>
          <w:tcPr>
            <w:tcW w:w="2668" w:type="dxa"/>
            <w:shd w:val="clear" w:color="auto" w:fill="E2EFD9" w:themeFill="accent6" w:themeFillTint="33"/>
          </w:tcPr>
          <w:p w14:paraId="7C3BDCD1" w14:textId="617D72D4" w:rsidR="00FC2310" w:rsidRDefault="00FC2310" w:rsidP="00737D0E">
            <w:pPr>
              <w:jc w:val="center"/>
              <w:rPr>
                <w:rFonts w:ascii="Arial" w:hAnsi="Arial" w:cs="Arial"/>
                <w:color w:val="000000"/>
                <w:sz w:val="20"/>
                <w:szCs w:val="20"/>
              </w:rPr>
            </w:pPr>
            <w:r>
              <w:rPr>
                <w:rFonts w:ascii="Arial" w:hAnsi="Arial" w:cs="Arial"/>
                <w:color w:val="000000"/>
                <w:sz w:val="20"/>
                <w:szCs w:val="20"/>
              </w:rPr>
              <w:t>241</w:t>
            </w:r>
          </w:p>
        </w:tc>
        <w:tc>
          <w:tcPr>
            <w:tcW w:w="2521" w:type="dxa"/>
            <w:shd w:val="clear" w:color="auto" w:fill="E2EFD9" w:themeFill="accent6" w:themeFillTint="33"/>
          </w:tcPr>
          <w:p w14:paraId="1F932E2C" w14:textId="6B772CA9" w:rsidR="00FC2310" w:rsidRDefault="00FC2310" w:rsidP="00737D0E">
            <w:pPr>
              <w:jc w:val="center"/>
              <w:rPr>
                <w:rFonts w:ascii="Arial" w:hAnsi="Arial" w:cs="Arial"/>
                <w:color w:val="000000"/>
                <w:sz w:val="20"/>
                <w:szCs w:val="20"/>
              </w:rPr>
            </w:pPr>
            <w:r>
              <w:rPr>
                <w:rFonts w:ascii="Arial" w:hAnsi="Arial" w:cs="Arial"/>
                <w:color w:val="000000"/>
                <w:sz w:val="20"/>
                <w:szCs w:val="20"/>
              </w:rPr>
              <w:t>202</w:t>
            </w:r>
          </w:p>
        </w:tc>
        <w:tc>
          <w:tcPr>
            <w:tcW w:w="2508" w:type="dxa"/>
            <w:shd w:val="clear" w:color="auto" w:fill="E2EFD9" w:themeFill="accent6" w:themeFillTint="33"/>
          </w:tcPr>
          <w:p w14:paraId="6C5F055B" w14:textId="4C2E2A7E" w:rsidR="00FC2310" w:rsidRDefault="00604B30" w:rsidP="00737D0E">
            <w:pPr>
              <w:jc w:val="center"/>
              <w:rPr>
                <w:rFonts w:ascii="Arial" w:hAnsi="Arial" w:cs="Arial"/>
                <w:color w:val="000000"/>
                <w:sz w:val="20"/>
                <w:szCs w:val="20"/>
              </w:rPr>
            </w:pPr>
            <w:r>
              <w:rPr>
                <w:rFonts w:ascii="Arial" w:hAnsi="Arial" w:cs="Arial"/>
                <w:color w:val="000000"/>
                <w:sz w:val="20"/>
                <w:szCs w:val="20"/>
              </w:rPr>
              <w:t>169</w:t>
            </w:r>
          </w:p>
        </w:tc>
        <w:tc>
          <w:tcPr>
            <w:tcW w:w="2508" w:type="dxa"/>
          </w:tcPr>
          <w:p w14:paraId="6718ADF9" w14:textId="2220F0A7" w:rsidR="00FC2310" w:rsidRDefault="00604B30" w:rsidP="00737D0E">
            <w:pPr>
              <w:jc w:val="center"/>
              <w:rPr>
                <w:rFonts w:ascii="Arial" w:hAnsi="Arial" w:cs="Arial"/>
                <w:color w:val="000000"/>
                <w:sz w:val="20"/>
                <w:szCs w:val="20"/>
              </w:rPr>
            </w:pPr>
            <w:r>
              <w:rPr>
                <w:rFonts w:ascii="Arial" w:hAnsi="Arial" w:cs="Arial"/>
                <w:color w:val="000000"/>
                <w:sz w:val="20"/>
                <w:szCs w:val="20"/>
              </w:rPr>
              <w:t>-</w:t>
            </w:r>
          </w:p>
        </w:tc>
      </w:tr>
      <w:tr w:rsidR="00FC2310" w14:paraId="002A72E8" w14:textId="38D72517" w:rsidTr="00FC2310">
        <w:tc>
          <w:tcPr>
            <w:tcW w:w="2777" w:type="dxa"/>
          </w:tcPr>
          <w:p w14:paraId="5BD852FC" w14:textId="77777777" w:rsidR="00FC2310" w:rsidRDefault="00FC2310" w:rsidP="00737D0E">
            <w:pPr>
              <w:jc w:val="both"/>
              <w:rPr>
                <w:rFonts w:ascii="Arial" w:hAnsi="Arial" w:cs="Arial"/>
                <w:color w:val="000000"/>
                <w:sz w:val="20"/>
                <w:szCs w:val="20"/>
              </w:rPr>
            </w:pPr>
            <w:r>
              <w:rPr>
                <w:rFonts w:ascii="Arial" w:hAnsi="Arial" w:cs="Arial"/>
                <w:color w:val="000000"/>
                <w:sz w:val="20"/>
                <w:szCs w:val="20"/>
              </w:rPr>
              <w:t>Total</w:t>
            </w:r>
          </w:p>
        </w:tc>
        <w:tc>
          <w:tcPr>
            <w:tcW w:w="2406" w:type="dxa"/>
          </w:tcPr>
          <w:p w14:paraId="14F47D31" w14:textId="700BD765" w:rsidR="00FC2310" w:rsidRDefault="00FC2310" w:rsidP="00737D0E">
            <w:pPr>
              <w:jc w:val="center"/>
              <w:rPr>
                <w:rFonts w:ascii="Arial" w:hAnsi="Arial" w:cs="Arial"/>
                <w:color w:val="000000"/>
                <w:sz w:val="20"/>
                <w:szCs w:val="20"/>
              </w:rPr>
            </w:pPr>
            <w:r>
              <w:rPr>
                <w:rFonts w:ascii="Arial" w:hAnsi="Arial" w:cs="Arial"/>
                <w:color w:val="000000"/>
                <w:sz w:val="20"/>
                <w:szCs w:val="20"/>
              </w:rPr>
              <w:t>1160</w:t>
            </w:r>
          </w:p>
        </w:tc>
        <w:tc>
          <w:tcPr>
            <w:tcW w:w="2668" w:type="dxa"/>
          </w:tcPr>
          <w:p w14:paraId="02738D02" w14:textId="2033EA66" w:rsidR="00FC2310" w:rsidRDefault="00FC2310" w:rsidP="00737D0E">
            <w:pPr>
              <w:jc w:val="center"/>
              <w:rPr>
                <w:rFonts w:ascii="Arial" w:hAnsi="Arial" w:cs="Arial"/>
                <w:color w:val="000000"/>
                <w:sz w:val="20"/>
                <w:szCs w:val="20"/>
              </w:rPr>
            </w:pPr>
            <w:r>
              <w:rPr>
                <w:rFonts w:ascii="Arial" w:hAnsi="Arial" w:cs="Arial"/>
                <w:color w:val="000000"/>
                <w:sz w:val="20"/>
                <w:szCs w:val="20"/>
              </w:rPr>
              <w:t>1109</w:t>
            </w:r>
          </w:p>
        </w:tc>
        <w:tc>
          <w:tcPr>
            <w:tcW w:w="2521" w:type="dxa"/>
          </w:tcPr>
          <w:p w14:paraId="25F52ECA" w14:textId="0A472259" w:rsidR="00FC2310" w:rsidRDefault="00FC2310" w:rsidP="00737D0E">
            <w:pPr>
              <w:jc w:val="center"/>
              <w:rPr>
                <w:rFonts w:ascii="Arial" w:hAnsi="Arial" w:cs="Arial"/>
                <w:color w:val="000000"/>
                <w:sz w:val="20"/>
                <w:szCs w:val="20"/>
              </w:rPr>
            </w:pPr>
            <w:r>
              <w:rPr>
                <w:rFonts w:ascii="Arial" w:hAnsi="Arial" w:cs="Arial"/>
                <w:color w:val="000000"/>
                <w:sz w:val="20"/>
                <w:szCs w:val="20"/>
              </w:rPr>
              <w:t>1020</w:t>
            </w:r>
          </w:p>
        </w:tc>
        <w:tc>
          <w:tcPr>
            <w:tcW w:w="2508" w:type="dxa"/>
          </w:tcPr>
          <w:p w14:paraId="4A10C38A" w14:textId="01D00EA5" w:rsidR="00FC2310" w:rsidRDefault="00604B30" w:rsidP="00737D0E">
            <w:pPr>
              <w:jc w:val="center"/>
              <w:rPr>
                <w:rFonts w:ascii="Arial" w:hAnsi="Arial" w:cs="Arial"/>
                <w:color w:val="000000"/>
                <w:sz w:val="20"/>
                <w:szCs w:val="20"/>
              </w:rPr>
            </w:pPr>
            <w:r>
              <w:rPr>
                <w:rFonts w:ascii="Arial" w:hAnsi="Arial" w:cs="Arial"/>
                <w:color w:val="000000"/>
                <w:sz w:val="20"/>
                <w:szCs w:val="20"/>
              </w:rPr>
              <w:t>851</w:t>
            </w:r>
          </w:p>
        </w:tc>
        <w:tc>
          <w:tcPr>
            <w:tcW w:w="2508" w:type="dxa"/>
          </w:tcPr>
          <w:p w14:paraId="30B6B1F5" w14:textId="64BCF814" w:rsidR="00FC2310" w:rsidRDefault="00604B30" w:rsidP="00737D0E">
            <w:pPr>
              <w:jc w:val="center"/>
              <w:rPr>
                <w:rFonts w:ascii="Arial" w:hAnsi="Arial" w:cs="Arial"/>
                <w:color w:val="000000"/>
                <w:sz w:val="20"/>
                <w:szCs w:val="20"/>
              </w:rPr>
            </w:pPr>
            <w:r>
              <w:rPr>
                <w:rFonts w:ascii="Arial" w:hAnsi="Arial" w:cs="Arial"/>
                <w:color w:val="000000"/>
                <w:sz w:val="20"/>
                <w:szCs w:val="20"/>
              </w:rPr>
              <w:t>-</w:t>
            </w:r>
          </w:p>
        </w:tc>
      </w:tr>
    </w:tbl>
    <w:p w14:paraId="3B07C8E4" w14:textId="77777777" w:rsidR="005A6565" w:rsidRPr="009A1265" w:rsidRDefault="005A6565" w:rsidP="00FF038C">
      <w:pPr>
        <w:jc w:val="both"/>
        <w:rPr>
          <w:rFonts w:ascii="Arial" w:hAnsi="Arial" w:cs="Arial"/>
          <w:sz w:val="16"/>
          <w:szCs w:val="16"/>
        </w:rPr>
      </w:pPr>
    </w:p>
    <w:p w14:paraId="312D9D0F" w14:textId="4A87D400" w:rsidR="00FF038C" w:rsidRPr="00BA250F" w:rsidRDefault="00FF038C" w:rsidP="00FF038C">
      <w:pPr>
        <w:jc w:val="both"/>
        <w:rPr>
          <w:rFonts w:ascii="Arial" w:hAnsi="Arial" w:cs="Arial"/>
          <w:color w:val="000000"/>
          <w:sz w:val="20"/>
          <w:szCs w:val="20"/>
        </w:rPr>
      </w:pPr>
      <w:r w:rsidRPr="00BA250F">
        <w:rPr>
          <w:rFonts w:ascii="Arial" w:hAnsi="Arial" w:cs="Arial"/>
          <w:b/>
          <w:bCs/>
          <w:color w:val="000000"/>
          <w:sz w:val="20"/>
          <w:szCs w:val="20"/>
        </w:rPr>
        <w:t>After the camp:</w:t>
      </w:r>
      <w:r w:rsidRPr="00BA250F">
        <w:rPr>
          <w:rFonts w:ascii="Arial" w:hAnsi="Arial" w:cs="Arial"/>
          <w:color w:val="000000"/>
          <w:sz w:val="20"/>
          <w:szCs w:val="20"/>
        </w:rPr>
        <w:t xml:space="preserve"> </w:t>
      </w:r>
      <w:r w:rsidR="00C310FC">
        <w:rPr>
          <w:rFonts w:ascii="Arial" w:hAnsi="Arial" w:cs="Arial"/>
          <w:color w:val="000000"/>
          <w:sz w:val="20"/>
          <w:szCs w:val="20"/>
        </w:rPr>
        <w:t xml:space="preserve">Fishers Camp was used for emergency housing for a short time - the </w:t>
      </w:r>
      <w:proofErr w:type="spellStart"/>
      <w:r w:rsidR="00C90FD0">
        <w:rPr>
          <w:rFonts w:ascii="Arial" w:hAnsi="Arial" w:cs="Arial"/>
          <w:color w:val="000000"/>
          <w:sz w:val="20"/>
          <w:szCs w:val="20"/>
        </w:rPr>
        <w:t>Holybourne</w:t>
      </w:r>
      <w:proofErr w:type="spellEnd"/>
      <w:r w:rsidR="00C90FD0">
        <w:rPr>
          <w:rFonts w:ascii="Arial" w:hAnsi="Arial" w:cs="Arial"/>
          <w:color w:val="000000"/>
          <w:sz w:val="20"/>
          <w:szCs w:val="20"/>
        </w:rPr>
        <w:t xml:space="preserve"> Theatre </w:t>
      </w:r>
      <w:r w:rsidR="00C310FC">
        <w:rPr>
          <w:rFonts w:ascii="Arial" w:hAnsi="Arial" w:cs="Arial"/>
          <w:color w:val="000000"/>
          <w:sz w:val="20"/>
          <w:szCs w:val="20"/>
        </w:rPr>
        <w:t xml:space="preserve">was later </w:t>
      </w:r>
      <w:r w:rsidR="00C90FD0">
        <w:rPr>
          <w:rFonts w:ascii="Arial" w:hAnsi="Arial" w:cs="Arial"/>
          <w:color w:val="000000"/>
          <w:sz w:val="20"/>
          <w:szCs w:val="20"/>
        </w:rPr>
        <w:t>built on the site.</w:t>
      </w:r>
    </w:p>
    <w:p w14:paraId="202927D5" w14:textId="77777777" w:rsidR="00FF682E" w:rsidRPr="009A1265" w:rsidRDefault="00FF682E" w:rsidP="00FF038C">
      <w:pPr>
        <w:jc w:val="both"/>
        <w:rPr>
          <w:rFonts w:ascii="Arial" w:hAnsi="Arial" w:cs="Arial"/>
          <w:b/>
          <w:bCs/>
          <w:color w:val="000000"/>
          <w:sz w:val="16"/>
          <w:szCs w:val="16"/>
        </w:rPr>
      </w:pPr>
    </w:p>
    <w:p w14:paraId="17EF7A7C" w14:textId="1F2D191D" w:rsidR="00FF038C" w:rsidRPr="005A7031" w:rsidRDefault="00FF038C" w:rsidP="00FF038C">
      <w:pPr>
        <w:jc w:val="both"/>
        <w:rPr>
          <w:rFonts w:ascii="Arial" w:hAnsi="Arial" w:cs="Arial"/>
          <w:b/>
          <w:bCs/>
          <w:color w:val="000000"/>
          <w:sz w:val="20"/>
          <w:szCs w:val="20"/>
        </w:rPr>
      </w:pPr>
      <w:r w:rsidRPr="00BA250F">
        <w:rPr>
          <w:rFonts w:ascii="Arial" w:hAnsi="Arial" w:cs="Arial"/>
          <w:b/>
          <w:bCs/>
          <w:color w:val="000000"/>
          <w:sz w:val="20"/>
          <w:szCs w:val="20"/>
        </w:rPr>
        <w:t>Further Information:</w:t>
      </w:r>
    </w:p>
    <w:p w14:paraId="377AC189" w14:textId="5697C35D" w:rsidR="00FF038C" w:rsidRDefault="00FF038C" w:rsidP="00FF038C">
      <w:pPr>
        <w:shd w:val="clear" w:color="auto" w:fill="FFFFFF"/>
        <w:jc w:val="both"/>
        <w:rPr>
          <w:rFonts w:ascii="Arial" w:hAnsi="Arial" w:cs="Arial"/>
          <w:color w:val="000000"/>
          <w:sz w:val="20"/>
          <w:szCs w:val="20"/>
        </w:rPr>
      </w:pPr>
      <w:r w:rsidRPr="00BA250F">
        <w:rPr>
          <w:rFonts w:ascii="Arial" w:hAnsi="Arial" w:cs="Arial"/>
          <w:color w:val="000000"/>
          <w:sz w:val="20"/>
          <w:szCs w:val="20"/>
        </w:rPr>
        <w:t>National Archives FO 1120/244 – Re-educational survey visit reports for camps 294 to 298. Dated 1 January 1946 – 31 December 1948</w:t>
      </w:r>
      <w:r w:rsidR="0046586E">
        <w:rPr>
          <w:rFonts w:ascii="Arial" w:hAnsi="Arial" w:cs="Arial"/>
          <w:color w:val="000000"/>
          <w:sz w:val="20"/>
          <w:szCs w:val="20"/>
        </w:rPr>
        <w:t>.</w:t>
      </w:r>
      <w:r w:rsidR="009A1265">
        <w:rPr>
          <w:rFonts w:ascii="Arial" w:hAnsi="Arial" w:cs="Arial"/>
          <w:color w:val="000000"/>
          <w:sz w:val="20"/>
          <w:szCs w:val="20"/>
        </w:rPr>
        <w:t xml:space="preserve"> Used above.</w:t>
      </w:r>
    </w:p>
    <w:p w14:paraId="75D74922" w14:textId="77777777" w:rsidR="009A1265" w:rsidRPr="009A1265" w:rsidRDefault="009A1265" w:rsidP="00FF038C">
      <w:pPr>
        <w:shd w:val="clear" w:color="auto" w:fill="FFFFFF"/>
        <w:jc w:val="both"/>
        <w:rPr>
          <w:rFonts w:ascii="Arial" w:hAnsi="Arial" w:cs="Arial"/>
          <w:color w:val="000000"/>
          <w:sz w:val="8"/>
          <w:szCs w:val="8"/>
        </w:rPr>
      </w:pPr>
    </w:p>
    <w:p w14:paraId="1752B1D3" w14:textId="172EB4B5" w:rsidR="00FF038C" w:rsidRDefault="00FF038C" w:rsidP="00FF038C">
      <w:pPr>
        <w:shd w:val="clear" w:color="auto" w:fill="FFFFFF"/>
        <w:jc w:val="both"/>
        <w:rPr>
          <w:rFonts w:ascii="Arial" w:hAnsi="Arial" w:cs="Arial"/>
          <w:color w:val="000000"/>
          <w:sz w:val="20"/>
          <w:szCs w:val="20"/>
        </w:rPr>
      </w:pPr>
      <w:r>
        <w:rPr>
          <w:rFonts w:ascii="Arial" w:hAnsi="Arial" w:cs="Arial"/>
          <w:color w:val="000000"/>
          <w:sz w:val="20"/>
          <w:szCs w:val="20"/>
        </w:rPr>
        <w:t>IWM have a copy of the magazine dated March 1947. Ref LBY E.J. 417</w:t>
      </w:r>
    </w:p>
    <w:p w14:paraId="0F575525" w14:textId="77777777" w:rsidR="009A1265" w:rsidRPr="009A1265" w:rsidRDefault="009A1265" w:rsidP="00FF038C">
      <w:pPr>
        <w:shd w:val="clear" w:color="auto" w:fill="FFFFFF"/>
        <w:jc w:val="both"/>
        <w:rPr>
          <w:rFonts w:ascii="Arial" w:hAnsi="Arial" w:cs="Arial"/>
          <w:color w:val="000000"/>
          <w:sz w:val="8"/>
          <w:szCs w:val="8"/>
        </w:rPr>
      </w:pPr>
    </w:p>
    <w:p w14:paraId="5A7CA4F9" w14:textId="5F1DA532" w:rsidR="00FF038C" w:rsidRDefault="00FF038C" w:rsidP="00FF038C">
      <w:pPr>
        <w:shd w:val="clear" w:color="auto" w:fill="FFFFFF"/>
        <w:jc w:val="both"/>
        <w:rPr>
          <w:rFonts w:ascii="Arial" w:hAnsi="Arial" w:cs="Arial"/>
          <w:color w:val="000000"/>
          <w:sz w:val="20"/>
          <w:szCs w:val="20"/>
        </w:rPr>
      </w:pPr>
      <w:r>
        <w:rPr>
          <w:rFonts w:ascii="Arial" w:hAnsi="Arial" w:cs="Arial"/>
          <w:color w:val="000000"/>
          <w:sz w:val="20"/>
          <w:szCs w:val="20"/>
        </w:rPr>
        <w:t xml:space="preserve">The National Portrait Gallery have a photograph of </w:t>
      </w:r>
      <w:r w:rsidR="00EE0B22">
        <w:rPr>
          <w:rFonts w:ascii="Arial" w:hAnsi="Arial" w:cs="Arial"/>
          <w:color w:val="000000"/>
          <w:sz w:val="20"/>
          <w:szCs w:val="20"/>
        </w:rPr>
        <w:t xml:space="preserve">Commandant </w:t>
      </w:r>
      <w:r>
        <w:rPr>
          <w:rFonts w:ascii="Arial" w:hAnsi="Arial" w:cs="Arial"/>
          <w:color w:val="000000"/>
          <w:sz w:val="20"/>
          <w:szCs w:val="20"/>
        </w:rPr>
        <w:t>E R C Warrens taken in 1936 by Bassano Ltd</w:t>
      </w:r>
    </w:p>
    <w:p w14:paraId="3A69B46D" w14:textId="77777777" w:rsidR="009D2D96" w:rsidRDefault="009D2D96">
      <w:pPr>
        <w:rPr>
          <w:rFonts w:ascii="Arial" w:hAnsi="Arial" w:cs="Arial"/>
          <w:color w:val="000000"/>
          <w:sz w:val="20"/>
          <w:szCs w:val="20"/>
        </w:rPr>
      </w:pPr>
    </w:p>
    <w:p w14:paraId="0A97E7CE" w14:textId="3F093FD2" w:rsidR="009A1265" w:rsidRPr="009A1265" w:rsidRDefault="009A1265">
      <w:pPr>
        <w:rPr>
          <w:rFonts w:ascii="Arial" w:hAnsi="Arial" w:cs="Arial"/>
          <w:b/>
          <w:bCs/>
          <w:color w:val="000000"/>
        </w:rPr>
      </w:pPr>
      <w:r w:rsidRPr="009A1265">
        <w:rPr>
          <w:rFonts w:ascii="Arial" w:hAnsi="Arial" w:cs="Arial"/>
          <w:b/>
          <w:bCs/>
          <w:color w:val="000000"/>
        </w:rPr>
        <w:t>Hostels</w:t>
      </w:r>
    </w:p>
    <w:p w14:paraId="7A0A5E95" w14:textId="77777777" w:rsidR="009D2D96" w:rsidRDefault="009D2D96">
      <w:pPr>
        <w:rPr>
          <w:rFonts w:ascii="Arial" w:hAnsi="Arial" w:cs="Arial"/>
          <w:color w:val="000000"/>
          <w:sz w:val="20"/>
          <w:szCs w:val="20"/>
        </w:rPr>
      </w:pPr>
    </w:p>
    <w:p w14:paraId="625F8BC4" w14:textId="2AD01849" w:rsidR="009D2D96" w:rsidRDefault="009D2D96" w:rsidP="00C378F2">
      <w:pPr>
        <w:jc w:val="both"/>
        <w:rPr>
          <w:rFonts w:ascii="Arial" w:hAnsi="Arial" w:cs="Arial"/>
          <w:color w:val="000000"/>
          <w:sz w:val="20"/>
          <w:szCs w:val="20"/>
        </w:rPr>
      </w:pPr>
      <w:proofErr w:type="spellStart"/>
      <w:r w:rsidRPr="004B7730">
        <w:rPr>
          <w:rFonts w:ascii="Arial" w:hAnsi="Arial" w:cs="Arial"/>
          <w:b/>
          <w:bCs/>
          <w:color w:val="000000"/>
          <w:sz w:val="20"/>
          <w:szCs w:val="20"/>
        </w:rPr>
        <w:t>Bramdean</w:t>
      </w:r>
      <w:proofErr w:type="spellEnd"/>
      <w:r w:rsidR="004B7730">
        <w:rPr>
          <w:rFonts w:ascii="Arial" w:hAnsi="Arial" w:cs="Arial"/>
          <w:color w:val="000000"/>
          <w:sz w:val="20"/>
          <w:szCs w:val="20"/>
        </w:rPr>
        <w:t xml:space="preserve"> (12 miles from </w:t>
      </w:r>
      <w:proofErr w:type="spellStart"/>
      <w:r w:rsidR="004B7730">
        <w:rPr>
          <w:rFonts w:ascii="Arial" w:hAnsi="Arial" w:cs="Arial"/>
          <w:color w:val="000000"/>
          <w:sz w:val="20"/>
          <w:szCs w:val="20"/>
        </w:rPr>
        <w:t>Thedden</w:t>
      </w:r>
      <w:proofErr w:type="spellEnd"/>
      <w:r w:rsidR="004B7730">
        <w:rPr>
          <w:rFonts w:ascii="Arial" w:hAnsi="Arial" w:cs="Arial"/>
          <w:color w:val="000000"/>
          <w:sz w:val="20"/>
          <w:szCs w:val="20"/>
        </w:rPr>
        <w:t xml:space="preserve"> Grange)</w:t>
      </w:r>
      <w:r w:rsidR="00C378F2">
        <w:rPr>
          <w:rFonts w:ascii="Arial" w:hAnsi="Arial" w:cs="Arial"/>
          <w:color w:val="000000"/>
          <w:sz w:val="20"/>
          <w:szCs w:val="20"/>
        </w:rPr>
        <w:t xml:space="preserve">. Located at </w:t>
      </w:r>
      <w:proofErr w:type="spellStart"/>
      <w:r w:rsidR="00C378F2">
        <w:rPr>
          <w:rFonts w:ascii="Arial" w:hAnsi="Arial" w:cs="Arial"/>
          <w:color w:val="000000"/>
          <w:sz w:val="20"/>
          <w:szCs w:val="20"/>
        </w:rPr>
        <w:t>Brockwood</w:t>
      </w:r>
      <w:proofErr w:type="spellEnd"/>
      <w:r w:rsidR="00C378F2">
        <w:rPr>
          <w:rFonts w:ascii="Arial" w:hAnsi="Arial" w:cs="Arial"/>
          <w:color w:val="000000"/>
          <w:sz w:val="20"/>
          <w:szCs w:val="20"/>
        </w:rPr>
        <w:t xml:space="preserve"> Dean near to </w:t>
      </w:r>
      <w:proofErr w:type="spellStart"/>
      <w:r w:rsidR="00C378F2">
        <w:rPr>
          <w:rFonts w:ascii="Arial" w:hAnsi="Arial" w:cs="Arial"/>
          <w:color w:val="000000"/>
          <w:sz w:val="20"/>
          <w:szCs w:val="20"/>
        </w:rPr>
        <w:t>Bramdean</w:t>
      </w:r>
      <w:proofErr w:type="spellEnd"/>
      <w:r w:rsidR="00C378F2">
        <w:rPr>
          <w:rFonts w:ascii="Arial" w:hAnsi="Arial" w:cs="Arial"/>
          <w:color w:val="000000"/>
          <w:sz w:val="20"/>
          <w:szCs w:val="20"/>
        </w:rPr>
        <w:t xml:space="preserve"> (NGR SU 633 270).</w:t>
      </w:r>
      <w:r w:rsidR="00C378F2" w:rsidRPr="00C378F2">
        <w:rPr>
          <w:rFonts w:ascii="Arial" w:hAnsi="Arial" w:cs="Arial"/>
          <w:color w:val="000000"/>
          <w:sz w:val="20"/>
          <w:szCs w:val="20"/>
        </w:rPr>
        <w:t xml:space="preserve"> </w:t>
      </w:r>
      <w:r w:rsidR="00C378F2" w:rsidRPr="003E645F">
        <w:rPr>
          <w:rFonts w:ascii="Arial" w:hAnsi="Arial" w:cs="Arial"/>
          <w:color w:val="000000"/>
          <w:sz w:val="20"/>
          <w:szCs w:val="20"/>
        </w:rPr>
        <w:t>It consisted of various wooden buildings, surrounded by a high wire fence with barbed wire top, and several raised observation boxes skirting the perimeter.</w:t>
      </w:r>
      <w:r w:rsidR="00C378F2">
        <w:rPr>
          <w:rFonts w:ascii="Arial" w:hAnsi="Arial" w:cs="Arial"/>
          <w:color w:val="000000"/>
          <w:sz w:val="20"/>
          <w:szCs w:val="20"/>
        </w:rPr>
        <w:t xml:space="preserve"> One memory recalled Italian pows, in which case it would have been opened well before this first entry.</w:t>
      </w:r>
    </w:p>
    <w:p w14:paraId="28F34B54" w14:textId="77777777" w:rsidR="004B7730" w:rsidRPr="00C378F2" w:rsidRDefault="004B7730" w:rsidP="009D2D96">
      <w:pPr>
        <w:shd w:val="clear" w:color="auto" w:fill="FFFFFF"/>
        <w:jc w:val="both"/>
        <w:rPr>
          <w:rFonts w:ascii="Arial" w:hAnsi="Arial" w:cs="Arial"/>
          <w:color w:val="000000"/>
          <w:sz w:val="8"/>
          <w:szCs w:val="8"/>
        </w:rPr>
      </w:pPr>
    </w:p>
    <w:p w14:paraId="06A34A97" w14:textId="1A401F09" w:rsidR="009D2D96" w:rsidRDefault="009D2D96" w:rsidP="009D2D96">
      <w:pPr>
        <w:shd w:val="clear" w:color="auto" w:fill="FFFFFF"/>
        <w:jc w:val="both"/>
        <w:rPr>
          <w:rFonts w:ascii="Arial" w:hAnsi="Arial" w:cs="Arial"/>
          <w:color w:val="000000"/>
          <w:sz w:val="20"/>
          <w:szCs w:val="20"/>
        </w:rPr>
      </w:pPr>
      <w:r w:rsidRPr="00C378F2">
        <w:rPr>
          <w:rFonts w:ascii="Arial" w:hAnsi="Arial" w:cs="Arial"/>
          <w:b/>
          <w:bCs/>
          <w:color w:val="000000"/>
          <w:sz w:val="20"/>
          <w:szCs w:val="20"/>
        </w:rPr>
        <w:t>15 March 1946</w:t>
      </w:r>
      <w:r>
        <w:rPr>
          <w:rFonts w:ascii="Arial" w:hAnsi="Arial" w:cs="Arial"/>
          <w:color w:val="000000"/>
          <w:sz w:val="20"/>
          <w:szCs w:val="20"/>
        </w:rPr>
        <w:t xml:space="preserve"> – mentioned in camp magazine.</w:t>
      </w:r>
    </w:p>
    <w:p w14:paraId="3931A4FB" w14:textId="77777777" w:rsidR="00B24DAA" w:rsidRPr="00C378F2" w:rsidRDefault="00B24DAA" w:rsidP="009D2D96">
      <w:pPr>
        <w:shd w:val="clear" w:color="auto" w:fill="FFFFFF"/>
        <w:jc w:val="both"/>
        <w:rPr>
          <w:rFonts w:ascii="Arial" w:hAnsi="Arial" w:cs="Arial"/>
          <w:color w:val="000000"/>
          <w:sz w:val="8"/>
          <w:szCs w:val="8"/>
        </w:rPr>
      </w:pPr>
    </w:p>
    <w:p w14:paraId="605D81EA" w14:textId="5A83025A" w:rsidR="00B24DAA" w:rsidRDefault="00B24DAA" w:rsidP="009D2D96">
      <w:pPr>
        <w:shd w:val="clear" w:color="auto" w:fill="FFFFFF"/>
        <w:jc w:val="both"/>
        <w:rPr>
          <w:rFonts w:ascii="Arial" w:hAnsi="Arial" w:cs="Arial"/>
          <w:color w:val="000000"/>
          <w:sz w:val="20"/>
          <w:szCs w:val="20"/>
        </w:rPr>
      </w:pPr>
      <w:r w:rsidRPr="00C378F2">
        <w:rPr>
          <w:rFonts w:ascii="Arial" w:hAnsi="Arial" w:cs="Arial"/>
          <w:b/>
          <w:bCs/>
          <w:color w:val="000000"/>
          <w:sz w:val="20"/>
          <w:szCs w:val="20"/>
        </w:rPr>
        <w:t>8/1946</w:t>
      </w:r>
      <w:r>
        <w:rPr>
          <w:rFonts w:ascii="Arial" w:hAnsi="Arial" w:cs="Arial"/>
          <w:color w:val="000000"/>
          <w:sz w:val="20"/>
          <w:szCs w:val="20"/>
        </w:rPr>
        <w:t xml:space="preserve"> – Hostel leader; </w:t>
      </w:r>
      <w:proofErr w:type="spellStart"/>
      <w:r>
        <w:rPr>
          <w:rFonts w:ascii="Arial" w:hAnsi="Arial" w:cs="Arial"/>
          <w:color w:val="000000"/>
          <w:sz w:val="20"/>
          <w:szCs w:val="20"/>
        </w:rPr>
        <w:t>OFhnr</w:t>
      </w:r>
      <w:proofErr w:type="spellEnd"/>
      <w:r>
        <w:rPr>
          <w:rFonts w:ascii="Arial" w:hAnsi="Arial" w:cs="Arial"/>
          <w:color w:val="000000"/>
          <w:sz w:val="20"/>
          <w:szCs w:val="20"/>
        </w:rPr>
        <w:t xml:space="preserve"> Craemer (A)</w:t>
      </w:r>
      <w:r w:rsidR="00110771">
        <w:rPr>
          <w:rFonts w:ascii="Arial" w:hAnsi="Arial" w:cs="Arial"/>
          <w:color w:val="000000"/>
          <w:sz w:val="20"/>
          <w:szCs w:val="20"/>
        </w:rPr>
        <w:t>, “</w:t>
      </w:r>
      <w:r w:rsidR="00110771" w:rsidRPr="00C378F2">
        <w:rPr>
          <w:rFonts w:ascii="Arial" w:hAnsi="Arial" w:cs="Arial"/>
          <w:i/>
          <w:iCs/>
          <w:color w:val="000000"/>
          <w:sz w:val="20"/>
          <w:szCs w:val="20"/>
        </w:rPr>
        <w:t>co-operative.”</w:t>
      </w:r>
      <w:r w:rsidR="0015582C">
        <w:rPr>
          <w:rFonts w:ascii="Arial" w:hAnsi="Arial" w:cs="Arial"/>
          <w:color w:val="000000"/>
          <w:sz w:val="20"/>
          <w:szCs w:val="20"/>
        </w:rPr>
        <w:t xml:space="preserve"> Held its own discussion group.</w:t>
      </w:r>
    </w:p>
    <w:p w14:paraId="47D6AD6C" w14:textId="77777777" w:rsidR="00B5584C" w:rsidRPr="00C378F2" w:rsidRDefault="00B5584C" w:rsidP="009D2D96">
      <w:pPr>
        <w:shd w:val="clear" w:color="auto" w:fill="FFFFFF"/>
        <w:jc w:val="both"/>
        <w:rPr>
          <w:rFonts w:ascii="Arial" w:hAnsi="Arial" w:cs="Arial"/>
          <w:color w:val="000000"/>
          <w:sz w:val="8"/>
          <w:szCs w:val="8"/>
        </w:rPr>
      </w:pPr>
    </w:p>
    <w:p w14:paraId="0F6AA86E" w14:textId="789BB08E" w:rsidR="00B5584C" w:rsidRDefault="00B5584C" w:rsidP="009D2D96">
      <w:pPr>
        <w:shd w:val="clear" w:color="auto" w:fill="FFFFFF"/>
        <w:jc w:val="both"/>
        <w:rPr>
          <w:rFonts w:ascii="Arial" w:hAnsi="Arial" w:cs="Arial"/>
          <w:color w:val="000000"/>
          <w:sz w:val="20"/>
          <w:szCs w:val="20"/>
        </w:rPr>
      </w:pPr>
      <w:r w:rsidRPr="00C378F2">
        <w:rPr>
          <w:rFonts w:ascii="Arial" w:hAnsi="Arial" w:cs="Arial"/>
          <w:b/>
          <w:bCs/>
          <w:color w:val="000000"/>
          <w:sz w:val="20"/>
          <w:szCs w:val="20"/>
        </w:rPr>
        <w:t>11/1946</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w:t>
      </w:r>
      <w:r w:rsidR="00372B47">
        <w:rPr>
          <w:rFonts w:ascii="Arial" w:hAnsi="Arial" w:cs="Arial"/>
          <w:color w:val="000000"/>
          <w:sz w:val="20"/>
          <w:szCs w:val="20"/>
        </w:rPr>
        <w:t xml:space="preserve">Hans </w:t>
      </w:r>
      <w:r>
        <w:rPr>
          <w:rFonts w:ascii="Arial" w:hAnsi="Arial" w:cs="Arial"/>
          <w:color w:val="000000"/>
          <w:sz w:val="20"/>
          <w:szCs w:val="20"/>
        </w:rPr>
        <w:t>Werner (A)</w:t>
      </w:r>
      <w:r w:rsidR="00FF682E">
        <w:rPr>
          <w:rFonts w:ascii="Arial" w:hAnsi="Arial" w:cs="Arial"/>
          <w:color w:val="000000"/>
          <w:sz w:val="20"/>
          <w:szCs w:val="20"/>
        </w:rPr>
        <w:t>, elected by fellow pows</w:t>
      </w:r>
      <w:r>
        <w:rPr>
          <w:rFonts w:ascii="Arial" w:hAnsi="Arial" w:cs="Arial"/>
          <w:color w:val="000000"/>
          <w:sz w:val="20"/>
          <w:szCs w:val="20"/>
        </w:rPr>
        <w:t xml:space="preserve">. </w:t>
      </w:r>
      <w:r w:rsidR="00372B47" w:rsidRPr="00C378F2">
        <w:rPr>
          <w:rFonts w:ascii="Arial" w:hAnsi="Arial" w:cs="Arial"/>
          <w:b/>
          <w:bCs/>
          <w:color w:val="000000"/>
          <w:sz w:val="20"/>
          <w:szCs w:val="20"/>
        </w:rPr>
        <w:t>1/1947</w:t>
      </w:r>
      <w:r w:rsidR="00372B47">
        <w:rPr>
          <w:rFonts w:ascii="Arial" w:hAnsi="Arial" w:cs="Arial"/>
          <w:color w:val="000000"/>
          <w:sz w:val="20"/>
          <w:szCs w:val="20"/>
        </w:rPr>
        <w:t xml:space="preserve"> – same leader.</w:t>
      </w:r>
    </w:p>
    <w:p w14:paraId="5B2A5C0E" w14:textId="77777777" w:rsidR="00604B30" w:rsidRPr="00C378F2" w:rsidRDefault="00604B30" w:rsidP="009D2D96">
      <w:pPr>
        <w:shd w:val="clear" w:color="auto" w:fill="FFFFFF"/>
        <w:jc w:val="both"/>
        <w:rPr>
          <w:rFonts w:ascii="Arial" w:hAnsi="Arial" w:cs="Arial"/>
          <w:color w:val="000000"/>
          <w:sz w:val="8"/>
          <w:szCs w:val="8"/>
        </w:rPr>
      </w:pPr>
    </w:p>
    <w:p w14:paraId="556C72B9" w14:textId="084EC706" w:rsidR="00C378F2" w:rsidRDefault="00604B30" w:rsidP="00C378F2">
      <w:pPr>
        <w:shd w:val="clear" w:color="auto" w:fill="FFFFFF"/>
        <w:jc w:val="both"/>
        <w:rPr>
          <w:rFonts w:ascii="Arial" w:hAnsi="Arial" w:cs="Arial"/>
          <w:color w:val="000000"/>
          <w:sz w:val="20"/>
          <w:szCs w:val="20"/>
        </w:rPr>
      </w:pPr>
      <w:r w:rsidRPr="00C378F2">
        <w:rPr>
          <w:rFonts w:ascii="Arial" w:hAnsi="Arial" w:cs="Arial"/>
          <w:b/>
          <w:bCs/>
          <w:color w:val="000000"/>
          <w:sz w:val="20"/>
          <w:szCs w:val="20"/>
        </w:rPr>
        <w:t>5/1947</w:t>
      </w:r>
      <w:r>
        <w:rPr>
          <w:rFonts w:ascii="Arial" w:hAnsi="Arial" w:cs="Arial"/>
          <w:color w:val="000000"/>
          <w:sz w:val="20"/>
          <w:szCs w:val="20"/>
        </w:rPr>
        <w:t xml:space="preserve"> – Hostel leader; Gerhard Loh</w:t>
      </w:r>
      <w:r w:rsidR="004F7C08">
        <w:rPr>
          <w:rFonts w:ascii="Arial" w:hAnsi="Arial" w:cs="Arial"/>
          <w:color w:val="000000"/>
          <w:sz w:val="20"/>
          <w:szCs w:val="20"/>
        </w:rPr>
        <w:t>b</w:t>
      </w:r>
      <w:r>
        <w:rPr>
          <w:rFonts w:ascii="Arial" w:hAnsi="Arial" w:cs="Arial"/>
          <w:color w:val="000000"/>
          <w:sz w:val="20"/>
          <w:szCs w:val="20"/>
        </w:rPr>
        <w:t>erger (B)</w:t>
      </w:r>
    </w:p>
    <w:p w14:paraId="1C133863" w14:textId="77777777" w:rsidR="00C378F2" w:rsidRPr="00C378F2" w:rsidRDefault="00C378F2" w:rsidP="00C378F2">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2777"/>
        <w:gridCol w:w="2406"/>
        <w:gridCol w:w="2668"/>
        <w:gridCol w:w="2521"/>
        <w:gridCol w:w="2508"/>
        <w:gridCol w:w="2508"/>
      </w:tblGrid>
      <w:tr w:rsidR="00C378F2" w14:paraId="7CDABD20" w14:textId="77777777" w:rsidTr="00952F43">
        <w:tc>
          <w:tcPr>
            <w:tcW w:w="2777" w:type="dxa"/>
          </w:tcPr>
          <w:p w14:paraId="6ACC86EE" w14:textId="77777777" w:rsidR="00C378F2" w:rsidRPr="00F433EA" w:rsidRDefault="00C378F2" w:rsidP="00952F43">
            <w:pPr>
              <w:jc w:val="both"/>
              <w:rPr>
                <w:rFonts w:ascii="Arial" w:hAnsi="Arial" w:cs="Arial"/>
                <w:color w:val="000000"/>
                <w:sz w:val="20"/>
                <w:szCs w:val="20"/>
              </w:rPr>
            </w:pPr>
          </w:p>
        </w:tc>
        <w:tc>
          <w:tcPr>
            <w:tcW w:w="2406" w:type="dxa"/>
          </w:tcPr>
          <w:p w14:paraId="436148DA" w14:textId="77777777" w:rsidR="00C378F2" w:rsidRDefault="00C378F2" w:rsidP="00952F43">
            <w:pPr>
              <w:jc w:val="center"/>
              <w:rPr>
                <w:rFonts w:ascii="Arial" w:hAnsi="Arial" w:cs="Arial"/>
                <w:color w:val="000000"/>
                <w:sz w:val="20"/>
                <w:szCs w:val="20"/>
              </w:rPr>
            </w:pPr>
            <w:r>
              <w:rPr>
                <w:rFonts w:ascii="Arial" w:hAnsi="Arial" w:cs="Arial"/>
                <w:color w:val="000000"/>
                <w:sz w:val="20"/>
                <w:szCs w:val="20"/>
              </w:rPr>
              <w:t>8/1946</w:t>
            </w:r>
          </w:p>
        </w:tc>
        <w:tc>
          <w:tcPr>
            <w:tcW w:w="2668" w:type="dxa"/>
          </w:tcPr>
          <w:p w14:paraId="0634BEB9" w14:textId="77777777" w:rsidR="00C378F2" w:rsidRDefault="00C378F2" w:rsidP="00952F43">
            <w:pPr>
              <w:jc w:val="center"/>
              <w:rPr>
                <w:rFonts w:ascii="Arial" w:hAnsi="Arial" w:cs="Arial"/>
                <w:color w:val="000000"/>
                <w:sz w:val="20"/>
                <w:szCs w:val="20"/>
              </w:rPr>
            </w:pPr>
            <w:r>
              <w:rPr>
                <w:rFonts w:ascii="Arial" w:hAnsi="Arial" w:cs="Arial"/>
                <w:color w:val="000000"/>
                <w:sz w:val="20"/>
                <w:szCs w:val="20"/>
              </w:rPr>
              <w:t>11/1946</w:t>
            </w:r>
          </w:p>
        </w:tc>
        <w:tc>
          <w:tcPr>
            <w:tcW w:w="2521" w:type="dxa"/>
          </w:tcPr>
          <w:p w14:paraId="3085656C" w14:textId="77777777" w:rsidR="00C378F2" w:rsidRDefault="00C378F2" w:rsidP="00952F43">
            <w:pPr>
              <w:jc w:val="center"/>
              <w:rPr>
                <w:rFonts w:ascii="Arial" w:hAnsi="Arial" w:cs="Arial"/>
                <w:color w:val="000000"/>
                <w:sz w:val="20"/>
                <w:szCs w:val="20"/>
              </w:rPr>
            </w:pPr>
            <w:r>
              <w:rPr>
                <w:rFonts w:ascii="Arial" w:hAnsi="Arial" w:cs="Arial"/>
                <w:color w:val="000000"/>
                <w:sz w:val="20"/>
                <w:szCs w:val="20"/>
              </w:rPr>
              <w:t>1/1947</w:t>
            </w:r>
          </w:p>
        </w:tc>
        <w:tc>
          <w:tcPr>
            <w:tcW w:w="2508" w:type="dxa"/>
          </w:tcPr>
          <w:p w14:paraId="0890AC24" w14:textId="77777777" w:rsidR="00C378F2" w:rsidRDefault="00C378F2" w:rsidP="00952F43">
            <w:pPr>
              <w:jc w:val="center"/>
              <w:rPr>
                <w:rFonts w:ascii="Arial" w:hAnsi="Arial" w:cs="Arial"/>
                <w:color w:val="000000"/>
                <w:sz w:val="20"/>
                <w:szCs w:val="20"/>
              </w:rPr>
            </w:pPr>
            <w:r>
              <w:rPr>
                <w:rFonts w:ascii="Arial" w:hAnsi="Arial" w:cs="Arial"/>
                <w:color w:val="000000"/>
                <w:sz w:val="20"/>
                <w:szCs w:val="20"/>
              </w:rPr>
              <w:t>5/1947</w:t>
            </w:r>
          </w:p>
        </w:tc>
        <w:tc>
          <w:tcPr>
            <w:tcW w:w="2508" w:type="dxa"/>
          </w:tcPr>
          <w:p w14:paraId="312894A1" w14:textId="77777777" w:rsidR="00C378F2" w:rsidRDefault="00C378F2" w:rsidP="00952F43">
            <w:pPr>
              <w:jc w:val="center"/>
              <w:rPr>
                <w:rFonts w:ascii="Arial" w:hAnsi="Arial" w:cs="Arial"/>
                <w:color w:val="000000"/>
                <w:sz w:val="20"/>
                <w:szCs w:val="20"/>
              </w:rPr>
            </w:pPr>
            <w:r>
              <w:rPr>
                <w:rFonts w:ascii="Arial" w:hAnsi="Arial" w:cs="Arial"/>
                <w:color w:val="000000"/>
                <w:sz w:val="20"/>
                <w:szCs w:val="20"/>
              </w:rPr>
              <w:t>6/1947</w:t>
            </w:r>
          </w:p>
        </w:tc>
      </w:tr>
      <w:tr w:rsidR="00C378F2" w14:paraId="5F429D0A" w14:textId="77777777" w:rsidTr="00952F43">
        <w:tc>
          <w:tcPr>
            <w:tcW w:w="2777" w:type="dxa"/>
          </w:tcPr>
          <w:p w14:paraId="1428BDB5" w14:textId="77777777" w:rsidR="00C378F2" w:rsidRDefault="00C378F2" w:rsidP="00952F43">
            <w:pPr>
              <w:jc w:val="both"/>
              <w:rPr>
                <w:rFonts w:ascii="Arial" w:hAnsi="Arial" w:cs="Arial"/>
                <w:color w:val="000000"/>
                <w:sz w:val="20"/>
                <w:szCs w:val="20"/>
              </w:rPr>
            </w:pPr>
            <w:proofErr w:type="spellStart"/>
            <w:r>
              <w:rPr>
                <w:rFonts w:ascii="Arial" w:hAnsi="Arial" w:cs="Arial"/>
                <w:color w:val="000000"/>
                <w:sz w:val="20"/>
                <w:szCs w:val="20"/>
              </w:rPr>
              <w:t>Bramdean</w:t>
            </w:r>
            <w:proofErr w:type="spellEnd"/>
          </w:p>
        </w:tc>
        <w:tc>
          <w:tcPr>
            <w:tcW w:w="2406" w:type="dxa"/>
            <w:shd w:val="clear" w:color="auto" w:fill="E2EFD9" w:themeFill="accent6" w:themeFillTint="33"/>
          </w:tcPr>
          <w:p w14:paraId="7A027615" w14:textId="77777777" w:rsidR="00C378F2" w:rsidRDefault="00C378F2" w:rsidP="00952F43">
            <w:pPr>
              <w:jc w:val="center"/>
              <w:rPr>
                <w:rFonts w:ascii="Arial" w:hAnsi="Arial" w:cs="Arial"/>
                <w:bCs/>
                <w:sz w:val="20"/>
                <w:szCs w:val="20"/>
              </w:rPr>
            </w:pPr>
            <w:r>
              <w:rPr>
                <w:rFonts w:ascii="Arial" w:hAnsi="Arial" w:cs="Arial"/>
                <w:bCs/>
                <w:sz w:val="20"/>
                <w:szCs w:val="20"/>
              </w:rPr>
              <w:t>147</w:t>
            </w:r>
          </w:p>
        </w:tc>
        <w:tc>
          <w:tcPr>
            <w:tcW w:w="2668" w:type="dxa"/>
            <w:shd w:val="clear" w:color="auto" w:fill="E2EFD9" w:themeFill="accent6" w:themeFillTint="33"/>
          </w:tcPr>
          <w:p w14:paraId="4B78FFB6" w14:textId="77777777" w:rsidR="00C378F2" w:rsidRDefault="00C378F2" w:rsidP="00952F43">
            <w:pPr>
              <w:jc w:val="center"/>
              <w:rPr>
                <w:rFonts w:ascii="Arial" w:hAnsi="Arial" w:cs="Arial"/>
                <w:color w:val="000000"/>
                <w:sz w:val="20"/>
                <w:szCs w:val="20"/>
              </w:rPr>
            </w:pPr>
            <w:r>
              <w:rPr>
                <w:rFonts w:ascii="Arial" w:hAnsi="Arial" w:cs="Arial"/>
                <w:color w:val="000000"/>
                <w:sz w:val="20"/>
                <w:szCs w:val="20"/>
              </w:rPr>
              <w:t>146</w:t>
            </w:r>
          </w:p>
        </w:tc>
        <w:tc>
          <w:tcPr>
            <w:tcW w:w="2521" w:type="dxa"/>
            <w:shd w:val="clear" w:color="auto" w:fill="E2EFD9" w:themeFill="accent6" w:themeFillTint="33"/>
          </w:tcPr>
          <w:p w14:paraId="7BF6BB29" w14:textId="77777777" w:rsidR="00C378F2" w:rsidRDefault="00C378F2" w:rsidP="00952F43">
            <w:pPr>
              <w:jc w:val="center"/>
              <w:rPr>
                <w:rFonts w:ascii="Arial" w:hAnsi="Arial" w:cs="Arial"/>
                <w:color w:val="000000"/>
                <w:sz w:val="20"/>
                <w:szCs w:val="20"/>
              </w:rPr>
            </w:pPr>
            <w:r>
              <w:rPr>
                <w:rFonts w:ascii="Arial" w:hAnsi="Arial" w:cs="Arial"/>
                <w:color w:val="000000"/>
                <w:sz w:val="20"/>
                <w:szCs w:val="20"/>
              </w:rPr>
              <w:t>137</w:t>
            </w:r>
          </w:p>
        </w:tc>
        <w:tc>
          <w:tcPr>
            <w:tcW w:w="2508" w:type="dxa"/>
            <w:shd w:val="clear" w:color="auto" w:fill="E2EFD9" w:themeFill="accent6" w:themeFillTint="33"/>
          </w:tcPr>
          <w:p w14:paraId="43771020" w14:textId="77777777" w:rsidR="00C378F2" w:rsidRDefault="00C378F2" w:rsidP="00952F43">
            <w:pPr>
              <w:jc w:val="center"/>
              <w:rPr>
                <w:rFonts w:ascii="Arial" w:hAnsi="Arial" w:cs="Arial"/>
                <w:color w:val="000000"/>
                <w:sz w:val="20"/>
                <w:szCs w:val="20"/>
              </w:rPr>
            </w:pPr>
            <w:r>
              <w:rPr>
                <w:rFonts w:ascii="Arial" w:hAnsi="Arial" w:cs="Arial"/>
                <w:color w:val="000000"/>
                <w:sz w:val="20"/>
                <w:szCs w:val="20"/>
              </w:rPr>
              <w:t>120</w:t>
            </w:r>
          </w:p>
        </w:tc>
        <w:tc>
          <w:tcPr>
            <w:tcW w:w="2508" w:type="dxa"/>
            <w:shd w:val="clear" w:color="auto" w:fill="DEEAF6" w:themeFill="accent5" w:themeFillTint="33"/>
          </w:tcPr>
          <w:p w14:paraId="49B27BC2" w14:textId="77777777" w:rsidR="00C378F2" w:rsidRDefault="00C378F2" w:rsidP="00952F43">
            <w:pPr>
              <w:jc w:val="center"/>
              <w:rPr>
                <w:rFonts w:ascii="Arial" w:hAnsi="Arial" w:cs="Arial"/>
                <w:color w:val="000000"/>
                <w:sz w:val="20"/>
                <w:szCs w:val="20"/>
              </w:rPr>
            </w:pPr>
            <w:r>
              <w:rPr>
                <w:rFonts w:ascii="Arial" w:hAnsi="Arial" w:cs="Arial"/>
                <w:color w:val="000000"/>
                <w:sz w:val="20"/>
                <w:szCs w:val="20"/>
              </w:rPr>
              <w:t>With C251</w:t>
            </w:r>
          </w:p>
        </w:tc>
      </w:tr>
    </w:tbl>
    <w:p w14:paraId="324060C0" w14:textId="77777777" w:rsidR="00C378F2" w:rsidRDefault="00C378F2">
      <w:pPr>
        <w:rPr>
          <w:rFonts w:ascii="Arial" w:hAnsi="Arial" w:cs="Arial"/>
          <w:color w:val="000000"/>
          <w:sz w:val="20"/>
          <w:szCs w:val="20"/>
        </w:rPr>
      </w:pPr>
    </w:p>
    <w:p w14:paraId="11ADDCDE" w14:textId="7066CB9C" w:rsidR="00EE0B22" w:rsidRDefault="00EE0B22">
      <w:pPr>
        <w:rPr>
          <w:rFonts w:ascii="Arial" w:hAnsi="Arial" w:cs="Arial"/>
          <w:color w:val="000000"/>
          <w:sz w:val="8"/>
          <w:szCs w:val="8"/>
        </w:rPr>
      </w:pPr>
      <w:r>
        <w:rPr>
          <w:rFonts w:ascii="Arial" w:hAnsi="Arial" w:cs="Arial"/>
          <w:color w:val="000000"/>
          <w:sz w:val="8"/>
          <w:szCs w:val="8"/>
        </w:rPr>
        <w:br w:type="page"/>
      </w:r>
    </w:p>
    <w:p w14:paraId="059D9041" w14:textId="334A07BE" w:rsidR="005A7031" w:rsidRPr="004B7730" w:rsidRDefault="005A7031" w:rsidP="005A7031">
      <w:pPr>
        <w:shd w:val="clear" w:color="auto" w:fill="FFFFFF"/>
        <w:jc w:val="both"/>
        <w:rPr>
          <w:rFonts w:ascii="Arial" w:hAnsi="Arial" w:cs="Arial"/>
          <w:b/>
          <w:bCs/>
          <w:color w:val="000000"/>
          <w:sz w:val="20"/>
          <w:szCs w:val="20"/>
        </w:rPr>
      </w:pPr>
      <w:r w:rsidRPr="004B7730">
        <w:rPr>
          <w:rFonts w:ascii="Arial" w:hAnsi="Arial" w:cs="Arial"/>
          <w:b/>
          <w:bCs/>
          <w:color w:val="000000"/>
          <w:sz w:val="20"/>
          <w:szCs w:val="20"/>
        </w:rPr>
        <w:lastRenderedPageBreak/>
        <w:t>Cuckoo</w:t>
      </w:r>
      <w:r w:rsidR="00F66B2F" w:rsidRPr="004B7730">
        <w:rPr>
          <w:rFonts w:ascii="Arial" w:hAnsi="Arial" w:cs="Arial"/>
          <w:b/>
          <w:bCs/>
          <w:color w:val="000000"/>
          <w:sz w:val="20"/>
          <w:szCs w:val="20"/>
        </w:rPr>
        <w:t>’s</w:t>
      </w:r>
      <w:r w:rsidRPr="004B7730">
        <w:rPr>
          <w:rFonts w:ascii="Arial" w:hAnsi="Arial" w:cs="Arial"/>
          <w:b/>
          <w:bCs/>
          <w:color w:val="000000"/>
          <w:sz w:val="20"/>
          <w:szCs w:val="20"/>
        </w:rPr>
        <w:t xml:space="preserve"> Corner Hostel</w:t>
      </w:r>
      <w:r w:rsidR="004B7730" w:rsidRPr="004B7730">
        <w:rPr>
          <w:rFonts w:ascii="Arial" w:hAnsi="Arial" w:cs="Arial"/>
          <w:b/>
          <w:bCs/>
          <w:color w:val="000000"/>
          <w:sz w:val="20"/>
          <w:szCs w:val="20"/>
        </w:rPr>
        <w:t xml:space="preserve">. </w:t>
      </w:r>
      <w:r w:rsidR="004B7730" w:rsidRPr="004B7730">
        <w:rPr>
          <w:rFonts w:ascii="Arial" w:hAnsi="Arial" w:cs="Arial"/>
          <w:color w:val="000000"/>
          <w:sz w:val="20"/>
          <w:szCs w:val="20"/>
        </w:rPr>
        <w:t xml:space="preserve">3 miles from </w:t>
      </w:r>
      <w:proofErr w:type="spellStart"/>
      <w:r w:rsidR="004B7730" w:rsidRPr="004B7730">
        <w:rPr>
          <w:rFonts w:ascii="Arial" w:hAnsi="Arial" w:cs="Arial"/>
          <w:color w:val="000000"/>
          <w:sz w:val="20"/>
          <w:szCs w:val="20"/>
        </w:rPr>
        <w:t>Thedden</w:t>
      </w:r>
      <w:proofErr w:type="spellEnd"/>
      <w:r w:rsidR="004B7730" w:rsidRPr="004B7730">
        <w:rPr>
          <w:rFonts w:ascii="Arial" w:hAnsi="Arial" w:cs="Arial"/>
          <w:color w:val="000000"/>
          <w:sz w:val="20"/>
          <w:szCs w:val="20"/>
        </w:rPr>
        <w:t xml:space="preserve"> Grange.</w:t>
      </w:r>
    </w:p>
    <w:p w14:paraId="4386068F" w14:textId="5F97A450" w:rsidR="005A7031" w:rsidRPr="00C378F2" w:rsidRDefault="005A7031" w:rsidP="005A7031">
      <w:pPr>
        <w:shd w:val="clear" w:color="auto" w:fill="FFFFFF"/>
        <w:jc w:val="both"/>
        <w:rPr>
          <w:rFonts w:ascii="Arial" w:hAnsi="Arial" w:cs="Arial"/>
          <w:color w:val="00000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2"/>
        <w:gridCol w:w="8196"/>
      </w:tblGrid>
      <w:tr w:rsidR="00C90FD0" w14:paraId="5F6454B4" w14:textId="77777777" w:rsidTr="00C90FD0">
        <w:tc>
          <w:tcPr>
            <w:tcW w:w="7192" w:type="dxa"/>
            <w:vMerge w:val="restart"/>
          </w:tcPr>
          <w:p w14:paraId="7C70F83D" w14:textId="309079A2" w:rsidR="00C90FD0" w:rsidRDefault="00C90FD0" w:rsidP="00EE0B22">
            <w:pPr>
              <w:pStyle w:val="NormalWeb"/>
              <w:spacing w:before="0" w:beforeAutospacing="0" w:after="0" w:afterAutospacing="0"/>
              <w:jc w:val="both"/>
              <w:textAlignment w:val="baseline"/>
              <w:rPr>
                <w:rFonts w:ascii="Arial" w:hAnsi="Arial" w:cs="Arial"/>
                <w:color w:val="323130"/>
                <w:sz w:val="20"/>
                <w:szCs w:val="20"/>
                <w:bdr w:val="none" w:sz="0" w:space="0" w:color="auto" w:frame="1"/>
                <w:lang w:val="en-US"/>
              </w:rPr>
            </w:pPr>
            <w:r w:rsidRPr="005A7031">
              <w:rPr>
                <w:rFonts w:ascii="Arial" w:hAnsi="Arial" w:cs="Arial"/>
                <w:color w:val="323130"/>
                <w:sz w:val="20"/>
                <w:szCs w:val="20"/>
                <w:bdr w:val="none" w:sz="0" w:space="0" w:color="auto" w:frame="1"/>
                <w:lang w:val="en-US"/>
              </w:rPr>
              <w:t>Cuckoo’s Corner</w:t>
            </w:r>
            <w:r w:rsidR="00EE0B22">
              <w:rPr>
                <w:rFonts w:ascii="Arial" w:hAnsi="Arial" w:cs="Arial"/>
                <w:color w:val="323130"/>
                <w:sz w:val="20"/>
                <w:szCs w:val="20"/>
                <w:bdr w:val="none" w:sz="0" w:space="0" w:color="auto" w:frame="1"/>
                <w:lang w:val="en-US"/>
              </w:rPr>
              <w:t>,</w:t>
            </w:r>
            <w:r w:rsidRPr="005A7031">
              <w:rPr>
                <w:rFonts w:ascii="Arial" w:hAnsi="Arial" w:cs="Arial"/>
                <w:color w:val="323130"/>
                <w:sz w:val="20"/>
                <w:szCs w:val="20"/>
                <w:bdr w:val="none" w:sz="0" w:space="0" w:color="auto" w:frame="1"/>
                <w:lang w:val="en-US"/>
              </w:rPr>
              <w:t xml:space="preserve"> </w:t>
            </w:r>
            <w:bookmarkStart w:id="4" w:name="_Hlk213073621"/>
            <w:r>
              <w:rPr>
                <w:rFonts w:ascii="Arial" w:hAnsi="Arial" w:cs="Arial"/>
                <w:color w:val="323130"/>
                <w:sz w:val="20"/>
                <w:szCs w:val="20"/>
                <w:bdr w:val="none" w:sz="0" w:space="0" w:color="auto" w:frame="1"/>
                <w:lang w:val="en-US"/>
              </w:rPr>
              <w:t xml:space="preserve">NGR </w:t>
            </w:r>
            <w:r w:rsidRPr="005A7031">
              <w:rPr>
                <w:rFonts w:ascii="Arial" w:hAnsi="Arial" w:cs="Arial"/>
                <w:color w:val="323130"/>
                <w:sz w:val="20"/>
                <w:szCs w:val="20"/>
                <w:bdr w:val="none" w:sz="0" w:space="0" w:color="auto" w:frame="1"/>
                <w:lang w:val="en-US"/>
              </w:rPr>
              <w:t xml:space="preserve">SU 741 412 </w:t>
            </w:r>
            <w:bookmarkEnd w:id="4"/>
            <w:r w:rsidRPr="005A7031">
              <w:rPr>
                <w:rFonts w:ascii="Arial" w:hAnsi="Arial" w:cs="Arial"/>
                <w:color w:val="323130"/>
                <w:sz w:val="20"/>
                <w:szCs w:val="20"/>
                <w:bdr w:val="none" w:sz="0" w:space="0" w:color="auto" w:frame="1"/>
                <w:lang w:val="en-US"/>
              </w:rPr>
              <w:t xml:space="preserve">top right </w:t>
            </w:r>
            <w:r>
              <w:rPr>
                <w:rFonts w:ascii="Arial" w:hAnsi="Arial" w:cs="Arial"/>
                <w:color w:val="323130"/>
                <w:sz w:val="20"/>
                <w:szCs w:val="20"/>
                <w:bdr w:val="none" w:sz="0" w:space="0" w:color="auto" w:frame="1"/>
                <w:lang w:val="en-US"/>
              </w:rPr>
              <w:t>of map (</w:t>
            </w:r>
            <w:r w:rsidRPr="005A7031">
              <w:rPr>
                <w:rFonts w:ascii="Arial" w:hAnsi="Arial" w:cs="Arial"/>
                <w:color w:val="323130"/>
                <w:sz w:val="20"/>
                <w:szCs w:val="20"/>
                <w:bdr w:val="none" w:sz="0" w:space="0" w:color="auto" w:frame="1"/>
                <w:lang w:val="en-US"/>
              </w:rPr>
              <w:t>Fishers</w:t>
            </w:r>
            <w:r>
              <w:rPr>
                <w:rFonts w:ascii="Arial" w:hAnsi="Arial" w:cs="Arial"/>
                <w:color w:val="323130"/>
                <w:sz w:val="20"/>
                <w:szCs w:val="20"/>
                <w:bdr w:val="none" w:sz="0" w:space="0" w:color="auto" w:frame="1"/>
                <w:lang w:val="en-US"/>
              </w:rPr>
              <w:t xml:space="preserve"> Camp is shown as ‘</w:t>
            </w:r>
            <w:proofErr w:type="spellStart"/>
            <w:r>
              <w:rPr>
                <w:rFonts w:ascii="Arial" w:hAnsi="Arial" w:cs="Arial"/>
                <w:color w:val="323130"/>
                <w:sz w:val="20"/>
                <w:szCs w:val="20"/>
                <w:bdr w:val="none" w:sz="0" w:space="0" w:color="auto" w:frame="1"/>
                <w:lang w:val="en-US"/>
              </w:rPr>
              <w:t>Holybourne</w:t>
            </w:r>
            <w:proofErr w:type="spellEnd"/>
            <w:r>
              <w:rPr>
                <w:rFonts w:ascii="Arial" w:hAnsi="Arial" w:cs="Arial"/>
                <w:color w:val="323130"/>
                <w:sz w:val="20"/>
                <w:szCs w:val="20"/>
                <w:bdr w:val="none" w:sz="0" w:space="0" w:color="auto" w:frame="1"/>
                <w:lang w:val="en-US"/>
              </w:rPr>
              <w:t xml:space="preserve"> Brewery’ on this map,</w:t>
            </w:r>
            <w:r w:rsidRPr="005A7031">
              <w:rPr>
                <w:rFonts w:ascii="Arial" w:hAnsi="Arial" w:cs="Arial"/>
                <w:color w:val="323130"/>
                <w:sz w:val="20"/>
                <w:szCs w:val="20"/>
                <w:bdr w:val="none" w:sz="0" w:space="0" w:color="auto" w:frame="1"/>
                <w:lang w:val="en-US"/>
              </w:rPr>
              <w:t xml:space="preserve"> bottom left.</w:t>
            </w:r>
          </w:p>
          <w:p w14:paraId="5D860D3C" w14:textId="7AB6AEAE" w:rsidR="0046586E" w:rsidRPr="00C378F2" w:rsidRDefault="0046586E" w:rsidP="005A7031">
            <w:pPr>
              <w:pStyle w:val="NormalWeb"/>
              <w:spacing w:before="0" w:beforeAutospacing="0" w:after="0" w:afterAutospacing="0"/>
              <w:textAlignment w:val="baseline"/>
              <w:rPr>
                <w:rFonts w:ascii="Arial" w:hAnsi="Arial" w:cs="Arial"/>
                <w:color w:val="323130"/>
                <w:sz w:val="8"/>
                <w:szCs w:val="8"/>
                <w:bdr w:val="none" w:sz="0" w:space="0" w:color="auto" w:frame="1"/>
                <w:lang w:val="en-US"/>
              </w:rPr>
            </w:pPr>
          </w:p>
          <w:p w14:paraId="4D583B07" w14:textId="0CCABD88" w:rsidR="0046586E" w:rsidRPr="005A7031" w:rsidRDefault="0046586E" w:rsidP="005A7031">
            <w:pPr>
              <w:pStyle w:val="NormalWeb"/>
              <w:spacing w:before="0" w:beforeAutospacing="0" w:after="0" w:afterAutospacing="0"/>
              <w:textAlignment w:val="baseline"/>
              <w:rPr>
                <w:rFonts w:ascii="Arial" w:hAnsi="Arial" w:cs="Arial"/>
                <w:color w:val="323130"/>
                <w:sz w:val="20"/>
                <w:szCs w:val="20"/>
                <w:bdr w:val="none" w:sz="0" w:space="0" w:color="auto" w:frame="1"/>
                <w:lang w:val="en-US"/>
              </w:rPr>
            </w:pPr>
            <w:r>
              <w:rPr>
                <w:rFonts w:ascii="Arial" w:hAnsi="Arial" w:cs="Arial"/>
                <w:color w:val="323130"/>
                <w:sz w:val="20"/>
                <w:szCs w:val="20"/>
                <w:bdr w:val="none" w:sz="0" w:space="0" w:color="auto" w:frame="1"/>
                <w:lang w:val="en-US"/>
              </w:rPr>
              <w:t>Used as a military camp from 1939</w:t>
            </w:r>
            <w:r w:rsidR="008B424E">
              <w:rPr>
                <w:rFonts w:ascii="Arial" w:hAnsi="Arial" w:cs="Arial"/>
                <w:color w:val="323130"/>
                <w:sz w:val="20"/>
                <w:szCs w:val="20"/>
                <w:bdr w:val="none" w:sz="0" w:space="0" w:color="auto" w:frame="1"/>
                <w:lang w:val="en-US"/>
              </w:rPr>
              <w:t xml:space="preserve"> – Pow hostel by 1944.</w:t>
            </w:r>
          </w:p>
          <w:p w14:paraId="14F02BE2" w14:textId="77777777" w:rsidR="00C90FD0" w:rsidRPr="00C378F2" w:rsidRDefault="00C90FD0" w:rsidP="005A7031">
            <w:pPr>
              <w:pStyle w:val="NormalWeb"/>
              <w:spacing w:before="0" w:beforeAutospacing="0" w:after="0" w:afterAutospacing="0"/>
              <w:textAlignment w:val="baseline"/>
              <w:rPr>
                <w:rFonts w:ascii="Arial" w:hAnsi="Arial" w:cs="Arial"/>
                <w:color w:val="323130"/>
                <w:sz w:val="8"/>
                <w:szCs w:val="8"/>
                <w:bdr w:val="none" w:sz="0" w:space="0" w:color="auto" w:frame="1"/>
                <w:lang w:val="en-US"/>
              </w:rPr>
            </w:pPr>
          </w:p>
          <w:p w14:paraId="6C533D52" w14:textId="11E89D37" w:rsidR="00384885" w:rsidRDefault="00384885" w:rsidP="008B424E">
            <w:pPr>
              <w:jc w:val="both"/>
              <w:rPr>
                <w:rFonts w:ascii="Arial" w:hAnsi="Arial" w:cs="Arial"/>
                <w:sz w:val="20"/>
                <w:szCs w:val="20"/>
              </w:rPr>
            </w:pPr>
            <w:r>
              <w:rPr>
                <w:rFonts w:ascii="Arial" w:hAnsi="Arial" w:cs="Arial"/>
                <w:sz w:val="20"/>
                <w:szCs w:val="20"/>
              </w:rPr>
              <w:t>Rateable a</w:t>
            </w:r>
            <w:r w:rsidRPr="0046586E">
              <w:rPr>
                <w:rFonts w:ascii="Arial" w:hAnsi="Arial" w:cs="Arial"/>
                <w:sz w:val="20"/>
                <w:szCs w:val="20"/>
              </w:rPr>
              <w:t xml:space="preserve">ssessment no. 2048, occupier Ministry of Works, </w:t>
            </w:r>
            <w:proofErr w:type="spellStart"/>
            <w:r w:rsidRPr="0046586E">
              <w:rPr>
                <w:rFonts w:ascii="Arial" w:hAnsi="Arial" w:cs="Arial"/>
                <w:sz w:val="20"/>
                <w:szCs w:val="20"/>
              </w:rPr>
              <w:t>P.of</w:t>
            </w:r>
            <w:proofErr w:type="spellEnd"/>
            <w:r w:rsidRPr="0046586E">
              <w:rPr>
                <w:rFonts w:ascii="Arial" w:hAnsi="Arial" w:cs="Arial"/>
                <w:sz w:val="20"/>
                <w:szCs w:val="20"/>
              </w:rPr>
              <w:t xml:space="preserve"> </w:t>
            </w:r>
            <w:proofErr w:type="spellStart"/>
            <w:r w:rsidRPr="0046586E">
              <w:rPr>
                <w:rFonts w:ascii="Arial" w:hAnsi="Arial" w:cs="Arial"/>
                <w:sz w:val="20"/>
                <w:szCs w:val="20"/>
              </w:rPr>
              <w:t>W.Camp</w:t>
            </w:r>
            <w:proofErr w:type="spellEnd"/>
            <w:r w:rsidRPr="0046586E">
              <w:rPr>
                <w:rFonts w:ascii="Arial" w:hAnsi="Arial" w:cs="Arial"/>
                <w:sz w:val="20"/>
                <w:szCs w:val="20"/>
              </w:rPr>
              <w:t xml:space="preserve"> at Cuckoos Corner, RV £30. Listed for half years ending 30 Sep.,1944 and 31March 1945, in the unsewered area.</w:t>
            </w:r>
          </w:p>
          <w:p w14:paraId="23E3EF98" w14:textId="7A6B5EED" w:rsidR="00F66B2F" w:rsidRPr="00C378F2" w:rsidRDefault="00F66B2F" w:rsidP="008B424E">
            <w:pPr>
              <w:jc w:val="both"/>
              <w:rPr>
                <w:rFonts w:ascii="Arial" w:hAnsi="Arial" w:cs="Arial"/>
                <w:sz w:val="8"/>
                <w:szCs w:val="8"/>
              </w:rPr>
            </w:pPr>
          </w:p>
          <w:p w14:paraId="04259998" w14:textId="34387606" w:rsidR="00F66B2F" w:rsidRDefault="00F66B2F" w:rsidP="008B424E">
            <w:pPr>
              <w:jc w:val="both"/>
              <w:rPr>
                <w:rFonts w:ascii="Arial" w:hAnsi="Arial" w:cs="Arial"/>
                <w:sz w:val="20"/>
                <w:szCs w:val="20"/>
              </w:rPr>
            </w:pPr>
            <w:r>
              <w:rPr>
                <w:rFonts w:ascii="Arial" w:hAnsi="Arial" w:cs="Arial"/>
                <w:sz w:val="20"/>
                <w:szCs w:val="20"/>
              </w:rPr>
              <w:t>Memories – four or five huts with the guards in the hut nearest to the road.</w:t>
            </w:r>
          </w:p>
          <w:p w14:paraId="2700A270" w14:textId="77777777" w:rsidR="00697438" w:rsidRPr="00C378F2" w:rsidRDefault="00697438" w:rsidP="008B424E">
            <w:pPr>
              <w:jc w:val="both"/>
              <w:rPr>
                <w:rFonts w:ascii="Arial" w:hAnsi="Arial" w:cs="Arial"/>
                <w:sz w:val="8"/>
                <w:szCs w:val="8"/>
              </w:rPr>
            </w:pPr>
          </w:p>
          <w:p w14:paraId="68169361" w14:textId="055A4380" w:rsidR="00326D5D" w:rsidRDefault="00326D5D" w:rsidP="00B24DAA">
            <w:pPr>
              <w:shd w:val="clear" w:color="auto" w:fill="FFFFFF"/>
              <w:jc w:val="both"/>
              <w:rPr>
                <w:rFonts w:ascii="Arial" w:hAnsi="Arial" w:cs="Arial"/>
                <w:color w:val="000000"/>
                <w:sz w:val="20"/>
                <w:szCs w:val="20"/>
              </w:rPr>
            </w:pPr>
            <w:r>
              <w:rPr>
                <w:rFonts w:ascii="Arial" w:hAnsi="Arial" w:cs="Arial"/>
                <w:color w:val="000000"/>
                <w:sz w:val="20"/>
                <w:szCs w:val="20"/>
              </w:rPr>
              <w:t xml:space="preserve">Held Italian pows up to </w:t>
            </w:r>
            <w:r w:rsidRPr="00C378F2">
              <w:rPr>
                <w:rFonts w:ascii="Arial" w:hAnsi="Arial" w:cs="Arial"/>
                <w:b/>
                <w:bCs/>
                <w:color w:val="000000"/>
                <w:sz w:val="20"/>
                <w:szCs w:val="20"/>
              </w:rPr>
              <w:t>Summer 1946</w:t>
            </w:r>
            <w:r>
              <w:rPr>
                <w:rFonts w:ascii="Arial" w:hAnsi="Arial" w:cs="Arial"/>
                <w:color w:val="000000"/>
                <w:sz w:val="20"/>
                <w:szCs w:val="20"/>
              </w:rPr>
              <w:t>.</w:t>
            </w:r>
          </w:p>
          <w:p w14:paraId="18033B46" w14:textId="77777777" w:rsidR="00326D5D" w:rsidRPr="00C378F2" w:rsidRDefault="00326D5D" w:rsidP="00B24DAA">
            <w:pPr>
              <w:shd w:val="clear" w:color="auto" w:fill="FFFFFF"/>
              <w:jc w:val="both"/>
              <w:rPr>
                <w:rFonts w:ascii="Arial" w:hAnsi="Arial" w:cs="Arial"/>
                <w:color w:val="000000"/>
                <w:sz w:val="8"/>
                <w:szCs w:val="8"/>
              </w:rPr>
            </w:pPr>
          </w:p>
          <w:p w14:paraId="2F8490DE" w14:textId="5A3B3F1D" w:rsidR="00B24DAA" w:rsidRDefault="00B24DAA" w:rsidP="00B24DAA">
            <w:pPr>
              <w:shd w:val="clear" w:color="auto" w:fill="FFFFFF"/>
              <w:jc w:val="both"/>
              <w:rPr>
                <w:rFonts w:ascii="Arial" w:hAnsi="Arial" w:cs="Arial"/>
                <w:color w:val="000000"/>
                <w:sz w:val="20"/>
                <w:szCs w:val="20"/>
              </w:rPr>
            </w:pPr>
            <w:r w:rsidRPr="00C378F2">
              <w:rPr>
                <w:rFonts w:ascii="Arial" w:hAnsi="Arial" w:cs="Arial"/>
                <w:b/>
                <w:bCs/>
                <w:color w:val="000000"/>
                <w:sz w:val="20"/>
                <w:szCs w:val="20"/>
              </w:rPr>
              <w:t>8/1946</w:t>
            </w:r>
            <w:r>
              <w:rPr>
                <w:rFonts w:ascii="Arial" w:hAnsi="Arial" w:cs="Arial"/>
                <w:color w:val="000000"/>
                <w:sz w:val="20"/>
                <w:szCs w:val="20"/>
              </w:rPr>
              <w:t xml:space="preserve"> – Hostel leader; Ofw Hefner (B)</w:t>
            </w:r>
            <w:r w:rsidR="00110771">
              <w:rPr>
                <w:rFonts w:ascii="Arial" w:hAnsi="Arial" w:cs="Arial"/>
                <w:color w:val="000000"/>
                <w:sz w:val="20"/>
                <w:szCs w:val="20"/>
              </w:rPr>
              <w:t>; “</w:t>
            </w:r>
            <w:r w:rsidR="00110771" w:rsidRPr="00C378F2">
              <w:rPr>
                <w:rFonts w:ascii="Arial" w:hAnsi="Arial" w:cs="Arial"/>
                <w:i/>
                <w:iCs/>
                <w:color w:val="000000"/>
                <w:sz w:val="20"/>
                <w:szCs w:val="20"/>
              </w:rPr>
              <w:t>harmless, but colourless man</w:t>
            </w:r>
            <w:r w:rsidR="00110771">
              <w:rPr>
                <w:rFonts w:ascii="Arial" w:hAnsi="Arial" w:cs="Arial"/>
                <w:color w:val="000000"/>
                <w:sz w:val="20"/>
                <w:szCs w:val="20"/>
              </w:rPr>
              <w:t xml:space="preserve">.” Small hostel and pows usually attended </w:t>
            </w:r>
            <w:proofErr w:type="spellStart"/>
            <w:r w:rsidR="00110771">
              <w:rPr>
                <w:rFonts w:ascii="Arial" w:hAnsi="Arial" w:cs="Arial"/>
                <w:color w:val="000000"/>
                <w:sz w:val="20"/>
                <w:szCs w:val="20"/>
              </w:rPr>
              <w:t>Thedden</w:t>
            </w:r>
            <w:proofErr w:type="spellEnd"/>
            <w:r w:rsidR="00110771">
              <w:rPr>
                <w:rFonts w:ascii="Arial" w:hAnsi="Arial" w:cs="Arial"/>
                <w:color w:val="000000"/>
                <w:sz w:val="20"/>
                <w:szCs w:val="20"/>
              </w:rPr>
              <w:t xml:space="preserve"> Grange HQ for lectures, films, etc.</w:t>
            </w:r>
          </w:p>
          <w:p w14:paraId="629D1229" w14:textId="77777777" w:rsidR="00FC2310" w:rsidRPr="00C378F2" w:rsidRDefault="00FC2310" w:rsidP="00B24DAA">
            <w:pPr>
              <w:shd w:val="clear" w:color="auto" w:fill="FFFFFF"/>
              <w:jc w:val="both"/>
              <w:rPr>
                <w:rFonts w:ascii="Arial" w:hAnsi="Arial" w:cs="Arial"/>
                <w:color w:val="000000"/>
                <w:sz w:val="8"/>
                <w:szCs w:val="8"/>
              </w:rPr>
            </w:pPr>
          </w:p>
          <w:p w14:paraId="641B9329" w14:textId="7CF733BA" w:rsidR="00FC2310" w:rsidRDefault="00FC2310" w:rsidP="00B24DAA">
            <w:pPr>
              <w:shd w:val="clear" w:color="auto" w:fill="FFFFFF"/>
              <w:jc w:val="both"/>
              <w:rPr>
                <w:rFonts w:ascii="Arial" w:hAnsi="Arial" w:cs="Arial"/>
                <w:color w:val="000000"/>
                <w:sz w:val="20"/>
                <w:szCs w:val="20"/>
              </w:rPr>
            </w:pPr>
            <w:r w:rsidRPr="00C378F2">
              <w:rPr>
                <w:rFonts w:ascii="Arial" w:hAnsi="Arial" w:cs="Arial"/>
                <w:b/>
                <w:bCs/>
                <w:color w:val="000000"/>
                <w:sz w:val="20"/>
                <w:szCs w:val="20"/>
              </w:rPr>
              <w:t>1/1947</w:t>
            </w:r>
            <w:r>
              <w:rPr>
                <w:rFonts w:ascii="Arial" w:hAnsi="Arial" w:cs="Arial"/>
                <w:color w:val="000000"/>
                <w:sz w:val="20"/>
                <w:szCs w:val="20"/>
              </w:rPr>
              <w:t xml:space="preserve"> – Hostel leader; </w:t>
            </w:r>
            <w:proofErr w:type="spellStart"/>
            <w:r w:rsidR="00372B47">
              <w:rPr>
                <w:rFonts w:ascii="Arial" w:hAnsi="Arial" w:cs="Arial"/>
                <w:color w:val="000000"/>
                <w:sz w:val="20"/>
                <w:szCs w:val="20"/>
              </w:rPr>
              <w:t>Uffz</w:t>
            </w:r>
            <w:proofErr w:type="spellEnd"/>
            <w:r w:rsidR="00372B47">
              <w:rPr>
                <w:rFonts w:ascii="Arial" w:hAnsi="Arial" w:cs="Arial"/>
                <w:color w:val="000000"/>
                <w:sz w:val="20"/>
                <w:szCs w:val="20"/>
              </w:rPr>
              <w:t xml:space="preserve"> Huebel Heinrich (B+)</w:t>
            </w:r>
            <w:r w:rsidR="00604B30">
              <w:rPr>
                <w:rFonts w:ascii="Arial" w:hAnsi="Arial" w:cs="Arial"/>
                <w:color w:val="000000"/>
                <w:sz w:val="20"/>
                <w:szCs w:val="20"/>
              </w:rPr>
              <w:t xml:space="preserve">. </w:t>
            </w:r>
            <w:r w:rsidR="00604B30" w:rsidRPr="00C378F2">
              <w:rPr>
                <w:rFonts w:ascii="Arial" w:hAnsi="Arial" w:cs="Arial"/>
                <w:b/>
                <w:bCs/>
                <w:color w:val="000000"/>
                <w:sz w:val="20"/>
                <w:szCs w:val="20"/>
              </w:rPr>
              <w:t>5/1947</w:t>
            </w:r>
            <w:r w:rsidR="00604B30">
              <w:rPr>
                <w:rFonts w:ascii="Arial" w:hAnsi="Arial" w:cs="Arial"/>
                <w:color w:val="000000"/>
                <w:sz w:val="20"/>
                <w:szCs w:val="20"/>
              </w:rPr>
              <w:t xml:space="preserve"> – same leader.</w:t>
            </w:r>
          </w:p>
          <w:p w14:paraId="0273CCCD" w14:textId="77777777" w:rsidR="00B24DAA" w:rsidRPr="00C378F2" w:rsidRDefault="00B24DAA" w:rsidP="008B424E">
            <w:pPr>
              <w:jc w:val="both"/>
              <w:rPr>
                <w:rFonts w:ascii="Arial" w:hAnsi="Arial" w:cs="Arial"/>
                <w:sz w:val="8"/>
                <w:szCs w:val="8"/>
              </w:rPr>
            </w:pPr>
          </w:p>
          <w:p w14:paraId="4AEE338F" w14:textId="378AD2FC" w:rsidR="00697438" w:rsidRPr="0046586E" w:rsidRDefault="00697438" w:rsidP="008B424E">
            <w:pPr>
              <w:jc w:val="both"/>
              <w:rPr>
                <w:rFonts w:ascii="Arial" w:hAnsi="Arial" w:cs="Arial"/>
                <w:sz w:val="20"/>
                <w:szCs w:val="20"/>
              </w:rPr>
            </w:pPr>
            <w:r w:rsidRPr="00C378F2">
              <w:rPr>
                <w:rFonts w:ascii="Arial" w:hAnsi="Arial" w:cs="Arial"/>
                <w:b/>
                <w:bCs/>
                <w:sz w:val="20"/>
                <w:szCs w:val="20"/>
              </w:rPr>
              <w:t>6/1947</w:t>
            </w:r>
            <w:r>
              <w:rPr>
                <w:rFonts w:ascii="Arial" w:hAnsi="Arial" w:cs="Arial"/>
                <w:sz w:val="20"/>
                <w:szCs w:val="20"/>
              </w:rPr>
              <w:t xml:space="preserve"> – a hostel administered by East Cams camp 251</w:t>
            </w:r>
          </w:p>
          <w:p w14:paraId="19BFEF6D" w14:textId="77777777" w:rsidR="00C378F2" w:rsidRPr="009E6926" w:rsidRDefault="00C378F2" w:rsidP="00C378F2">
            <w:pPr>
              <w:shd w:val="clear" w:color="auto" w:fill="FFFFFF"/>
              <w:rPr>
                <w:rFonts w:ascii="Arial" w:hAnsi="Arial" w:cs="Arial"/>
                <w:b/>
                <w:sz w:val="8"/>
                <w:szCs w:val="8"/>
              </w:rPr>
            </w:pPr>
          </w:p>
          <w:tbl>
            <w:tblPr>
              <w:tblStyle w:val="TableGrid"/>
              <w:tblW w:w="5000" w:type="pct"/>
              <w:tblLook w:val="04A0" w:firstRow="1" w:lastRow="0" w:firstColumn="1" w:lastColumn="0" w:noHBand="0" w:noVBand="1"/>
            </w:tblPr>
            <w:tblGrid>
              <w:gridCol w:w="1327"/>
              <w:gridCol w:w="1090"/>
              <w:gridCol w:w="1226"/>
              <w:gridCol w:w="1109"/>
              <w:gridCol w:w="1107"/>
              <w:gridCol w:w="1107"/>
            </w:tblGrid>
            <w:tr w:rsidR="00C378F2" w14:paraId="1FC89889" w14:textId="77777777" w:rsidTr="00952F43">
              <w:tc>
                <w:tcPr>
                  <w:tcW w:w="2777" w:type="dxa"/>
                </w:tcPr>
                <w:p w14:paraId="7350EE81" w14:textId="77777777" w:rsidR="00C378F2" w:rsidRPr="00F433EA" w:rsidRDefault="00C378F2" w:rsidP="00C378F2">
                  <w:pPr>
                    <w:jc w:val="both"/>
                    <w:rPr>
                      <w:rFonts w:ascii="Arial" w:hAnsi="Arial" w:cs="Arial"/>
                      <w:color w:val="000000"/>
                      <w:sz w:val="20"/>
                      <w:szCs w:val="20"/>
                    </w:rPr>
                  </w:pPr>
                </w:p>
              </w:tc>
              <w:tc>
                <w:tcPr>
                  <w:tcW w:w="2406" w:type="dxa"/>
                </w:tcPr>
                <w:p w14:paraId="02DAB6C4" w14:textId="77777777" w:rsidR="00C378F2" w:rsidRDefault="00C378F2" w:rsidP="00C378F2">
                  <w:pPr>
                    <w:jc w:val="center"/>
                    <w:rPr>
                      <w:rFonts w:ascii="Arial" w:hAnsi="Arial" w:cs="Arial"/>
                      <w:color w:val="000000"/>
                      <w:sz w:val="20"/>
                      <w:szCs w:val="20"/>
                    </w:rPr>
                  </w:pPr>
                  <w:r>
                    <w:rPr>
                      <w:rFonts w:ascii="Arial" w:hAnsi="Arial" w:cs="Arial"/>
                      <w:color w:val="000000"/>
                      <w:sz w:val="20"/>
                      <w:szCs w:val="20"/>
                    </w:rPr>
                    <w:t>8/1946</w:t>
                  </w:r>
                </w:p>
              </w:tc>
              <w:tc>
                <w:tcPr>
                  <w:tcW w:w="2668" w:type="dxa"/>
                </w:tcPr>
                <w:p w14:paraId="1BA21FE6" w14:textId="77777777" w:rsidR="00C378F2" w:rsidRDefault="00C378F2" w:rsidP="00C378F2">
                  <w:pPr>
                    <w:jc w:val="center"/>
                    <w:rPr>
                      <w:rFonts w:ascii="Arial" w:hAnsi="Arial" w:cs="Arial"/>
                      <w:color w:val="000000"/>
                      <w:sz w:val="20"/>
                      <w:szCs w:val="20"/>
                    </w:rPr>
                  </w:pPr>
                  <w:r>
                    <w:rPr>
                      <w:rFonts w:ascii="Arial" w:hAnsi="Arial" w:cs="Arial"/>
                      <w:color w:val="000000"/>
                      <w:sz w:val="20"/>
                      <w:szCs w:val="20"/>
                    </w:rPr>
                    <w:t>11/1946</w:t>
                  </w:r>
                </w:p>
              </w:tc>
              <w:tc>
                <w:tcPr>
                  <w:tcW w:w="2521" w:type="dxa"/>
                </w:tcPr>
                <w:p w14:paraId="35AE71DB" w14:textId="77777777" w:rsidR="00C378F2" w:rsidRDefault="00C378F2" w:rsidP="00C378F2">
                  <w:pPr>
                    <w:jc w:val="center"/>
                    <w:rPr>
                      <w:rFonts w:ascii="Arial" w:hAnsi="Arial" w:cs="Arial"/>
                      <w:color w:val="000000"/>
                      <w:sz w:val="20"/>
                      <w:szCs w:val="20"/>
                    </w:rPr>
                  </w:pPr>
                  <w:r>
                    <w:rPr>
                      <w:rFonts w:ascii="Arial" w:hAnsi="Arial" w:cs="Arial"/>
                      <w:color w:val="000000"/>
                      <w:sz w:val="20"/>
                      <w:szCs w:val="20"/>
                    </w:rPr>
                    <w:t>1/1947</w:t>
                  </w:r>
                </w:p>
              </w:tc>
              <w:tc>
                <w:tcPr>
                  <w:tcW w:w="2508" w:type="dxa"/>
                </w:tcPr>
                <w:p w14:paraId="0052AAFD" w14:textId="77777777" w:rsidR="00C378F2" w:rsidRDefault="00C378F2" w:rsidP="00C378F2">
                  <w:pPr>
                    <w:jc w:val="center"/>
                    <w:rPr>
                      <w:rFonts w:ascii="Arial" w:hAnsi="Arial" w:cs="Arial"/>
                      <w:color w:val="000000"/>
                      <w:sz w:val="20"/>
                      <w:szCs w:val="20"/>
                    </w:rPr>
                  </w:pPr>
                  <w:r>
                    <w:rPr>
                      <w:rFonts w:ascii="Arial" w:hAnsi="Arial" w:cs="Arial"/>
                      <w:color w:val="000000"/>
                      <w:sz w:val="20"/>
                      <w:szCs w:val="20"/>
                    </w:rPr>
                    <w:t>5/1947</w:t>
                  </w:r>
                </w:p>
              </w:tc>
              <w:tc>
                <w:tcPr>
                  <w:tcW w:w="2508" w:type="dxa"/>
                </w:tcPr>
                <w:p w14:paraId="7E7669DF" w14:textId="77777777" w:rsidR="00C378F2" w:rsidRDefault="00C378F2" w:rsidP="00C378F2">
                  <w:pPr>
                    <w:jc w:val="center"/>
                    <w:rPr>
                      <w:rFonts w:ascii="Arial" w:hAnsi="Arial" w:cs="Arial"/>
                      <w:color w:val="000000"/>
                      <w:sz w:val="20"/>
                      <w:szCs w:val="20"/>
                    </w:rPr>
                  </w:pPr>
                  <w:r>
                    <w:rPr>
                      <w:rFonts w:ascii="Arial" w:hAnsi="Arial" w:cs="Arial"/>
                      <w:color w:val="000000"/>
                      <w:sz w:val="20"/>
                      <w:szCs w:val="20"/>
                    </w:rPr>
                    <w:t>6/1947</w:t>
                  </w:r>
                </w:p>
              </w:tc>
            </w:tr>
            <w:tr w:rsidR="00C378F2" w14:paraId="1FC1130A" w14:textId="77777777" w:rsidTr="00952F43">
              <w:tc>
                <w:tcPr>
                  <w:tcW w:w="2777" w:type="dxa"/>
                </w:tcPr>
                <w:p w14:paraId="6D907FAE" w14:textId="77777777" w:rsidR="00C378F2" w:rsidRDefault="00C378F2" w:rsidP="00C378F2">
                  <w:pPr>
                    <w:jc w:val="both"/>
                    <w:rPr>
                      <w:rFonts w:ascii="Arial" w:hAnsi="Arial" w:cs="Arial"/>
                      <w:color w:val="000000"/>
                      <w:sz w:val="20"/>
                      <w:szCs w:val="20"/>
                    </w:rPr>
                  </w:pPr>
                  <w:r>
                    <w:rPr>
                      <w:rFonts w:ascii="Arial" w:hAnsi="Arial" w:cs="Arial"/>
                      <w:color w:val="000000"/>
                      <w:sz w:val="20"/>
                      <w:szCs w:val="20"/>
                    </w:rPr>
                    <w:t>Cuckoo’s Corner</w:t>
                  </w:r>
                </w:p>
              </w:tc>
              <w:tc>
                <w:tcPr>
                  <w:tcW w:w="2406" w:type="dxa"/>
                  <w:shd w:val="clear" w:color="auto" w:fill="E2EFD9" w:themeFill="accent6" w:themeFillTint="33"/>
                </w:tcPr>
                <w:p w14:paraId="5B7F3417" w14:textId="77777777" w:rsidR="00C378F2" w:rsidRDefault="00C378F2" w:rsidP="00C378F2">
                  <w:pPr>
                    <w:jc w:val="center"/>
                    <w:rPr>
                      <w:rFonts w:ascii="Arial" w:hAnsi="Arial" w:cs="Arial"/>
                      <w:bCs/>
                      <w:sz w:val="20"/>
                      <w:szCs w:val="20"/>
                    </w:rPr>
                  </w:pPr>
                  <w:r>
                    <w:rPr>
                      <w:rFonts w:ascii="Arial" w:hAnsi="Arial" w:cs="Arial"/>
                      <w:bCs/>
                      <w:sz w:val="20"/>
                      <w:szCs w:val="20"/>
                    </w:rPr>
                    <w:t>40</w:t>
                  </w:r>
                </w:p>
              </w:tc>
              <w:tc>
                <w:tcPr>
                  <w:tcW w:w="2668" w:type="dxa"/>
                  <w:shd w:val="clear" w:color="auto" w:fill="E2EFD9" w:themeFill="accent6" w:themeFillTint="33"/>
                </w:tcPr>
                <w:p w14:paraId="39FE3630" w14:textId="77777777" w:rsidR="00C378F2" w:rsidRDefault="00C378F2" w:rsidP="00C378F2">
                  <w:pPr>
                    <w:jc w:val="center"/>
                    <w:rPr>
                      <w:rFonts w:ascii="Arial" w:hAnsi="Arial" w:cs="Arial"/>
                      <w:color w:val="000000"/>
                      <w:sz w:val="20"/>
                      <w:szCs w:val="20"/>
                    </w:rPr>
                  </w:pPr>
                  <w:r>
                    <w:rPr>
                      <w:rFonts w:ascii="Arial" w:hAnsi="Arial" w:cs="Arial"/>
                      <w:color w:val="000000"/>
                      <w:sz w:val="20"/>
                      <w:szCs w:val="20"/>
                    </w:rPr>
                    <w:t>39</w:t>
                  </w:r>
                </w:p>
              </w:tc>
              <w:tc>
                <w:tcPr>
                  <w:tcW w:w="2521" w:type="dxa"/>
                  <w:shd w:val="clear" w:color="auto" w:fill="E2EFD9" w:themeFill="accent6" w:themeFillTint="33"/>
                </w:tcPr>
                <w:p w14:paraId="6871B57D" w14:textId="77777777" w:rsidR="00C378F2" w:rsidRDefault="00C378F2" w:rsidP="00C378F2">
                  <w:pPr>
                    <w:jc w:val="center"/>
                    <w:rPr>
                      <w:rFonts w:ascii="Arial" w:hAnsi="Arial" w:cs="Arial"/>
                      <w:color w:val="000000"/>
                      <w:sz w:val="20"/>
                      <w:szCs w:val="20"/>
                    </w:rPr>
                  </w:pPr>
                  <w:r>
                    <w:rPr>
                      <w:rFonts w:ascii="Arial" w:hAnsi="Arial" w:cs="Arial"/>
                      <w:color w:val="000000"/>
                      <w:sz w:val="20"/>
                      <w:szCs w:val="20"/>
                    </w:rPr>
                    <w:t>36</w:t>
                  </w:r>
                </w:p>
              </w:tc>
              <w:tc>
                <w:tcPr>
                  <w:tcW w:w="2508" w:type="dxa"/>
                  <w:shd w:val="clear" w:color="auto" w:fill="E2EFD9" w:themeFill="accent6" w:themeFillTint="33"/>
                </w:tcPr>
                <w:p w14:paraId="6D4C6562" w14:textId="77777777" w:rsidR="00C378F2" w:rsidRDefault="00C378F2" w:rsidP="00C378F2">
                  <w:pPr>
                    <w:jc w:val="center"/>
                    <w:rPr>
                      <w:rFonts w:ascii="Arial" w:hAnsi="Arial" w:cs="Arial"/>
                      <w:color w:val="000000"/>
                      <w:sz w:val="20"/>
                      <w:szCs w:val="20"/>
                    </w:rPr>
                  </w:pPr>
                  <w:r>
                    <w:rPr>
                      <w:rFonts w:ascii="Arial" w:hAnsi="Arial" w:cs="Arial"/>
                      <w:color w:val="000000"/>
                      <w:sz w:val="20"/>
                      <w:szCs w:val="20"/>
                    </w:rPr>
                    <w:t>76</w:t>
                  </w:r>
                </w:p>
              </w:tc>
              <w:tc>
                <w:tcPr>
                  <w:tcW w:w="2508" w:type="dxa"/>
                  <w:shd w:val="clear" w:color="auto" w:fill="DEEAF6" w:themeFill="accent5" w:themeFillTint="33"/>
                </w:tcPr>
                <w:p w14:paraId="26DA4CCD" w14:textId="77777777" w:rsidR="00C378F2" w:rsidRDefault="00C378F2" w:rsidP="00C378F2">
                  <w:pPr>
                    <w:jc w:val="center"/>
                    <w:rPr>
                      <w:rFonts w:ascii="Arial" w:hAnsi="Arial" w:cs="Arial"/>
                      <w:color w:val="000000"/>
                      <w:sz w:val="20"/>
                      <w:szCs w:val="20"/>
                    </w:rPr>
                  </w:pPr>
                  <w:r>
                    <w:rPr>
                      <w:rFonts w:ascii="Arial" w:hAnsi="Arial" w:cs="Arial"/>
                      <w:color w:val="000000"/>
                      <w:sz w:val="20"/>
                      <w:szCs w:val="20"/>
                    </w:rPr>
                    <w:t>With C251</w:t>
                  </w:r>
                </w:p>
              </w:tc>
            </w:tr>
          </w:tbl>
          <w:p w14:paraId="4D0433CF" w14:textId="77777777" w:rsidR="00C378F2" w:rsidRDefault="00C378F2" w:rsidP="00C378F2">
            <w:pPr>
              <w:shd w:val="clear" w:color="auto" w:fill="FFFFFF"/>
              <w:rPr>
                <w:rFonts w:ascii="Arial" w:hAnsi="Arial" w:cs="Arial"/>
                <w:b/>
                <w:sz w:val="20"/>
                <w:szCs w:val="20"/>
              </w:rPr>
            </w:pPr>
          </w:p>
          <w:p w14:paraId="14A50AF4" w14:textId="0A4A0AEE" w:rsidR="00C90FD0" w:rsidRPr="005A7031" w:rsidRDefault="00C90FD0" w:rsidP="005A7031">
            <w:pPr>
              <w:rPr>
                <w:rFonts w:ascii="Arial" w:hAnsi="Arial" w:cs="Arial"/>
                <w:color w:val="323130"/>
                <w:sz w:val="20"/>
                <w:szCs w:val="20"/>
                <w:bdr w:val="none" w:sz="0" w:space="0" w:color="auto" w:frame="1"/>
                <w:lang w:val="en-US"/>
              </w:rPr>
            </w:pPr>
          </w:p>
          <w:p w14:paraId="56176C9F" w14:textId="285FCA9C" w:rsidR="00C90FD0" w:rsidRDefault="00C90FD0" w:rsidP="005A7031">
            <w:pPr>
              <w:jc w:val="both"/>
              <w:rPr>
                <w:rFonts w:ascii="Arial" w:hAnsi="Arial" w:cs="Arial"/>
                <w:color w:val="000000"/>
                <w:sz w:val="20"/>
                <w:szCs w:val="20"/>
              </w:rPr>
            </w:pPr>
          </w:p>
        </w:tc>
        <w:tc>
          <w:tcPr>
            <w:tcW w:w="8196" w:type="dxa"/>
          </w:tcPr>
          <w:p w14:paraId="5BAEE3C1" w14:textId="737210EB" w:rsidR="00C90FD0" w:rsidRDefault="00C90FD0" w:rsidP="005A7031">
            <w:pPr>
              <w:jc w:val="both"/>
              <w:rPr>
                <w:rFonts w:ascii="Arial" w:hAnsi="Arial" w:cs="Arial"/>
                <w:color w:val="000000"/>
                <w:sz w:val="20"/>
                <w:szCs w:val="20"/>
              </w:rPr>
            </w:pPr>
            <w:r>
              <w:rPr>
                <w:rFonts w:ascii="Arial" w:hAnsi="Arial" w:cs="Arial"/>
                <w:noProof/>
                <w:color w:val="000000"/>
                <w:sz w:val="20"/>
                <w:szCs w:val="20"/>
              </w:rPr>
              <w:drawing>
                <wp:inline distT="0" distB="0" distL="0" distR="0" wp14:anchorId="79FFFA02" wp14:editId="58FB5535">
                  <wp:extent cx="5066968" cy="3024000"/>
                  <wp:effectExtent l="0" t="0" r="63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066968" cy="3024000"/>
                          </a:xfrm>
                          <a:prstGeom prst="rect">
                            <a:avLst/>
                          </a:prstGeom>
                        </pic:spPr>
                      </pic:pic>
                    </a:graphicData>
                  </a:graphic>
                </wp:inline>
              </w:drawing>
            </w:r>
          </w:p>
        </w:tc>
      </w:tr>
      <w:tr w:rsidR="00C90FD0" w14:paraId="455C5CA5" w14:textId="77777777" w:rsidTr="00C90FD0">
        <w:tc>
          <w:tcPr>
            <w:tcW w:w="7192" w:type="dxa"/>
            <w:vMerge/>
          </w:tcPr>
          <w:p w14:paraId="27126551" w14:textId="77777777" w:rsidR="00C90FD0" w:rsidRDefault="00C90FD0" w:rsidP="005A7031">
            <w:pPr>
              <w:jc w:val="both"/>
              <w:rPr>
                <w:rFonts w:ascii="Arial" w:hAnsi="Arial" w:cs="Arial"/>
                <w:color w:val="000000"/>
                <w:sz w:val="20"/>
                <w:szCs w:val="20"/>
              </w:rPr>
            </w:pPr>
          </w:p>
        </w:tc>
        <w:tc>
          <w:tcPr>
            <w:tcW w:w="8196" w:type="dxa"/>
          </w:tcPr>
          <w:p w14:paraId="07C5ABCC" w14:textId="577F90E1" w:rsidR="00C90FD0" w:rsidRDefault="00C90FD0" w:rsidP="005A7031">
            <w:pPr>
              <w:jc w:val="center"/>
              <w:rPr>
                <w:rFonts w:ascii="Arial" w:hAnsi="Arial" w:cs="Arial"/>
                <w:color w:val="000000"/>
                <w:sz w:val="20"/>
                <w:szCs w:val="20"/>
              </w:rPr>
            </w:pPr>
            <w:r>
              <w:rPr>
                <w:rFonts w:ascii="Arial" w:hAnsi="Arial" w:cs="Arial"/>
                <w:color w:val="000000"/>
                <w:sz w:val="20"/>
                <w:szCs w:val="20"/>
              </w:rPr>
              <w:t>Ordnance Survey 1962</w:t>
            </w:r>
          </w:p>
        </w:tc>
      </w:tr>
    </w:tbl>
    <w:p w14:paraId="446E1E7F" w14:textId="77777777" w:rsidR="008537A5" w:rsidRDefault="008537A5" w:rsidP="00FF038C">
      <w:pPr>
        <w:shd w:val="clear" w:color="auto" w:fill="FFFFFF"/>
        <w:rPr>
          <w:rFonts w:ascii="Arial" w:hAnsi="Arial" w:cs="Arial"/>
          <w:b/>
          <w:sz w:val="20"/>
          <w:szCs w:val="20"/>
        </w:rPr>
      </w:pPr>
      <w:r>
        <w:rPr>
          <w:rFonts w:ascii="Arial" w:hAnsi="Arial" w:cs="Arial"/>
          <w:b/>
          <w:noProof/>
          <w:sz w:val="20"/>
          <w:szCs w:val="20"/>
        </w:rPr>
        <w:drawing>
          <wp:anchor distT="0" distB="0" distL="114300" distR="114300" simplePos="0" relativeHeight="251665408" behindDoc="1" locked="0" layoutInCell="1" allowOverlap="1" wp14:anchorId="74D37215" wp14:editId="0AAB2B51">
            <wp:simplePos x="0" y="0"/>
            <wp:positionH relativeFrom="column">
              <wp:posOffset>30480</wp:posOffset>
            </wp:positionH>
            <wp:positionV relativeFrom="paragraph">
              <wp:posOffset>110490</wp:posOffset>
            </wp:positionV>
            <wp:extent cx="2397944" cy="2880000"/>
            <wp:effectExtent l="0" t="0" r="2540" b="0"/>
            <wp:wrapTight wrapText="bothSides">
              <wp:wrapPolygon edited="0">
                <wp:start x="0" y="0"/>
                <wp:lineTo x="0" y="21433"/>
                <wp:lineTo x="21451" y="21433"/>
                <wp:lineTo x="21451" y="0"/>
                <wp:lineTo x="0" y="0"/>
              </wp:wrapPolygon>
            </wp:wrapTight>
            <wp:docPr id="1064274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74291" name="Picture 1064274291"/>
                    <pic:cNvPicPr/>
                  </pic:nvPicPr>
                  <pic:blipFill>
                    <a:blip r:embed="rId16">
                      <a:extLst>
                        <a:ext uri="{28A0092B-C50C-407E-A947-70E740481C1C}">
                          <a14:useLocalDpi xmlns:a14="http://schemas.microsoft.com/office/drawing/2010/main" val="0"/>
                        </a:ext>
                      </a:extLst>
                    </a:blip>
                    <a:stretch>
                      <a:fillRect/>
                    </a:stretch>
                  </pic:blipFill>
                  <pic:spPr>
                    <a:xfrm>
                      <a:off x="0" y="0"/>
                      <a:ext cx="2397944" cy="2880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 </w:t>
      </w:r>
    </w:p>
    <w:p w14:paraId="07B85C85" w14:textId="0202E73F" w:rsidR="004B7730" w:rsidRDefault="004B7730" w:rsidP="00FF038C">
      <w:pPr>
        <w:shd w:val="clear" w:color="auto" w:fill="FFFFFF"/>
        <w:rPr>
          <w:rFonts w:ascii="Arial" w:hAnsi="Arial" w:cs="Arial"/>
          <w:bCs/>
          <w:sz w:val="20"/>
          <w:szCs w:val="20"/>
        </w:rPr>
      </w:pPr>
      <w:r>
        <w:rPr>
          <w:rFonts w:ascii="Arial" w:hAnsi="Arial" w:cs="Arial"/>
          <w:b/>
          <w:sz w:val="20"/>
          <w:szCs w:val="20"/>
        </w:rPr>
        <w:t>Stroud</w:t>
      </w:r>
      <w:r w:rsidR="00604B30">
        <w:rPr>
          <w:rFonts w:ascii="Arial" w:hAnsi="Arial" w:cs="Arial"/>
          <w:b/>
          <w:sz w:val="20"/>
          <w:szCs w:val="20"/>
        </w:rPr>
        <w:t>’s</w:t>
      </w:r>
      <w:r>
        <w:rPr>
          <w:rFonts w:ascii="Arial" w:hAnsi="Arial" w:cs="Arial"/>
          <w:b/>
          <w:sz w:val="20"/>
          <w:szCs w:val="20"/>
        </w:rPr>
        <w:t xml:space="preserve"> Farm.</w:t>
      </w:r>
      <w:r>
        <w:rPr>
          <w:rFonts w:ascii="Arial" w:hAnsi="Arial" w:cs="Arial"/>
          <w:bCs/>
          <w:sz w:val="20"/>
          <w:szCs w:val="20"/>
        </w:rPr>
        <w:t xml:space="preserve"> 12 miles from </w:t>
      </w:r>
      <w:proofErr w:type="spellStart"/>
      <w:r>
        <w:rPr>
          <w:rFonts w:ascii="Arial" w:hAnsi="Arial" w:cs="Arial"/>
          <w:bCs/>
          <w:sz w:val="20"/>
          <w:szCs w:val="20"/>
        </w:rPr>
        <w:t>Thedden</w:t>
      </w:r>
      <w:proofErr w:type="spellEnd"/>
      <w:r>
        <w:rPr>
          <w:rFonts w:ascii="Arial" w:hAnsi="Arial" w:cs="Arial"/>
          <w:bCs/>
          <w:sz w:val="20"/>
          <w:szCs w:val="20"/>
        </w:rPr>
        <w:t xml:space="preserve"> Grange.</w:t>
      </w:r>
      <w:r w:rsidR="00110771">
        <w:rPr>
          <w:rFonts w:ascii="Arial" w:hAnsi="Arial" w:cs="Arial"/>
          <w:bCs/>
          <w:sz w:val="20"/>
          <w:szCs w:val="20"/>
        </w:rPr>
        <w:t xml:space="preserve"> “</w:t>
      </w:r>
      <w:r w:rsidR="00110771" w:rsidRPr="008537A5">
        <w:rPr>
          <w:rFonts w:ascii="Arial" w:hAnsi="Arial" w:cs="Arial"/>
          <w:bCs/>
          <w:i/>
          <w:iCs/>
          <w:sz w:val="20"/>
          <w:szCs w:val="20"/>
        </w:rPr>
        <w:t>Hutted in pleasant surroundings</w:t>
      </w:r>
      <w:r w:rsidR="00110771">
        <w:rPr>
          <w:rFonts w:ascii="Arial" w:hAnsi="Arial" w:cs="Arial"/>
          <w:bCs/>
          <w:sz w:val="20"/>
          <w:szCs w:val="20"/>
        </w:rPr>
        <w:t xml:space="preserve">.” </w:t>
      </w:r>
      <w:r w:rsidR="008537A5">
        <w:rPr>
          <w:rFonts w:ascii="Arial" w:hAnsi="Arial" w:cs="Arial"/>
          <w:bCs/>
          <w:sz w:val="20"/>
          <w:szCs w:val="20"/>
        </w:rPr>
        <w:t>NGR SU 723 236.</w:t>
      </w:r>
    </w:p>
    <w:p w14:paraId="6D4A01A8" w14:textId="77777777" w:rsidR="00B24DAA" w:rsidRPr="008537A5" w:rsidRDefault="00B24DAA" w:rsidP="00FF038C">
      <w:pPr>
        <w:shd w:val="clear" w:color="auto" w:fill="FFFFFF"/>
        <w:rPr>
          <w:rFonts w:ascii="Arial" w:hAnsi="Arial" w:cs="Arial"/>
          <w:bCs/>
          <w:sz w:val="8"/>
          <w:szCs w:val="8"/>
        </w:rPr>
      </w:pPr>
    </w:p>
    <w:p w14:paraId="4E5FE0CC" w14:textId="77777777" w:rsidR="00326D5D" w:rsidRDefault="00326D5D" w:rsidP="00326D5D">
      <w:pPr>
        <w:shd w:val="clear" w:color="auto" w:fill="FFFFFF"/>
        <w:jc w:val="both"/>
        <w:rPr>
          <w:rFonts w:ascii="Arial" w:hAnsi="Arial" w:cs="Arial"/>
          <w:color w:val="000000"/>
          <w:sz w:val="20"/>
          <w:szCs w:val="20"/>
        </w:rPr>
      </w:pPr>
      <w:r>
        <w:rPr>
          <w:rFonts w:ascii="Arial" w:hAnsi="Arial" w:cs="Arial"/>
          <w:color w:val="000000"/>
          <w:sz w:val="20"/>
          <w:szCs w:val="20"/>
        </w:rPr>
        <w:t>Held Italian pows up to Summer 1946.</w:t>
      </w:r>
    </w:p>
    <w:p w14:paraId="13FF90BA" w14:textId="77777777" w:rsidR="00326D5D" w:rsidRPr="008537A5" w:rsidRDefault="00326D5D" w:rsidP="00FF038C">
      <w:pPr>
        <w:shd w:val="clear" w:color="auto" w:fill="FFFFFF"/>
        <w:rPr>
          <w:rFonts w:ascii="Arial" w:hAnsi="Arial" w:cs="Arial"/>
          <w:bCs/>
          <w:sz w:val="8"/>
          <w:szCs w:val="8"/>
        </w:rPr>
      </w:pPr>
    </w:p>
    <w:p w14:paraId="7780D3B1" w14:textId="77777777" w:rsidR="00FF682E" w:rsidRDefault="00B24DAA" w:rsidP="00B24DAA">
      <w:pPr>
        <w:shd w:val="clear" w:color="auto" w:fill="FFFFFF"/>
        <w:jc w:val="both"/>
        <w:rPr>
          <w:rFonts w:ascii="Arial" w:hAnsi="Arial" w:cs="Arial"/>
          <w:color w:val="000000"/>
          <w:sz w:val="20"/>
          <w:szCs w:val="20"/>
        </w:rPr>
      </w:pPr>
      <w:r w:rsidRPr="008537A5">
        <w:rPr>
          <w:rFonts w:ascii="Arial" w:hAnsi="Arial" w:cs="Arial"/>
          <w:b/>
          <w:bCs/>
          <w:color w:val="000000"/>
          <w:sz w:val="20"/>
          <w:szCs w:val="20"/>
        </w:rPr>
        <w:t>8/1946</w:t>
      </w:r>
      <w:r>
        <w:rPr>
          <w:rFonts w:ascii="Arial" w:hAnsi="Arial" w:cs="Arial"/>
          <w:color w:val="000000"/>
          <w:sz w:val="20"/>
          <w:szCs w:val="20"/>
        </w:rPr>
        <w:t xml:space="preserve"> – Hostel leader; Ofw </w:t>
      </w:r>
      <w:proofErr w:type="spellStart"/>
      <w:r>
        <w:rPr>
          <w:rFonts w:ascii="Arial" w:hAnsi="Arial" w:cs="Arial"/>
          <w:color w:val="000000"/>
          <w:sz w:val="20"/>
          <w:szCs w:val="20"/>
        </w:rPr>
        <w:t>Rachfa</w:t>
      </w:r>
      <w:r w:rsidR="00B5584C">
        <w:rPr>
          <w:rFonts w:ascii="Arial" w:hAnsi="Arial" w:cs="Arial"/>
          <w:color w:val="000000"/>
          <w:sz w:val="20"/>
          <w:szCs w:val="20"/>
        </w:rPr>
        <w:t>l</w:t>
      </w:r>
      <w:r>
        <w:rPr>
          <w:rFonts w:ascii="Arial" w:hAnsi="Arial" w:cs="Arial"/>
          <w:color w:val="000000"/>
          <w:sz w:val="20"/>
          <w:szCs w:val="20"/>
        </w:rPr>
        <w:t>l</w:t>
      </w:r>
      <w:proofErr w:type="spellEnd"/>
      <w:r>
        <w:rPr>
          <w:rFonts w:ascii="Arial" w:hAnsi="Arial" w:cs="Arial"/>
          <w:color w:val="000000"/>
          <w:sz w:val="20"/>
          <w:szCs w:val="20"/>
        </w:rPr>
        <w:t xml:space="preserve"> (B)</w:t>
      </w:r>
      <w:r w:rsidR="00FF682E" w:rsidRPr="00FF682E">
        <w:rPr>
          <w:rFonts w:ascii="Arial" w:hAnsi="Arial" w:cs="Arial"/>
          <w:color w:val="000000"/>
          <w:sz w:val="20"/>
          <w:szCs w:val="20"/>
        </w:rPr>
        <w:t xml:space="preserve"> </w:t>
      </w:r>
      <w:r w:rsidR="00FF682E">
        <w:rPr>
          <w:rFonts w:ascii="Arial" w:hAnsi="Arial" w:cs="Arial"/>
          <w:color w:val="000000"/>
          <w:sz w:val="20"/>
          <w:szCs w:val="20"/>
        </w:rPr>
        <w:t>elected by fellow pows</w:t>
      </w:r>
      <w:r w:rsidR="00110771">
        <w:rPr>
          <w:rFonts w:ascii="Arial" w:hAnsi="Arial" w:cs="Arial"/>
          <w:color w:val="000000"/>
          <w:sz w:val="20"/>
          <w:szCs w:val="20"/>
        </w:rPr>
        <w:t>. The hostel had been “</w:t>
      </w:r>
      <w:r w:rsidR="00110771" w:rsidRPr="008537A5">
        <w:rPr>
          <w:rFonts w:ascii="Arial" w:hAnsi="Arial" w:cs="Arial"/>
          <w:i/>
          <w:iCs/>
          <w:color w:val="000000"/>
          <w:sz w:val="20"/>
          <w:szCs w:val="20"/>
        </w:rPr>
        <w:t>dirty and dilapidated”</w:t>
      </w:r>
      <w:r w:rsidR="00110771">
        <w:rPr>
          <w:rFonts w:ascii="Arial" w:hAnsi="Arial" w:cs="Arial"/>
          <w:color w:val="000000"/>
          <w:sz w:val="20"/>
          <w:szCs w:val="20"/>
        </w:rPr>
        <w:t xml:space="preserve"> but was being rapidly improved. The PID visitor requested that a hut be made available for re-education activities. The pows were described as being “</w:t>
      </w:r>
      <w:r w:rsidR="00110771" w:rsidRPr="008537A5">
        <w:rPr>
          <w:rFonts w:ascii="Arial" w:hAnsi="Arial" w:cs="Arial"/>
          <w:i/>
          <w:iCs/>
          <w:color w:val="000000"/>
          <w:sz w:val="20"/>
          <w:szCs w:val="20"/>
        </w:rPr>
        <w:t>rather militaristic</w:t>
      </w:r>
      <w:r w:rsidR="00110771">
        <w:rPr>
          <w:rFonts w:ascii="Arial" w:hAnsi="Arial" w:cs="Arial"/>
          <w:color w:val="000000"/>
          <w:sz w:val="20"/>
          <w:szCs w:val="20"/>
        </w:rPr>
        <w:t>” and more so than the rest of the camp.</w:t>
      </w:r>
      <w:r w:rsidR="00B5584C">
        <w:rPr>
          <w:rFonts w:ascii="Arial" w:hAnsi="Arial" w:cs="Arial"/>
          <w:color w:val="000000"/>
          <w:sz w:val="20"/>
          <w:szCs w:val="20"/>
        </w:rPr>
        <w:t xml:space="preserve"> </w:t>
      </w:r>
    </w:p>
    <w:p w14:paraId="2F4D2DA7" w14:textId="77777777" w:rsidR="00FF682E" w:rsidRPr="008537A5" w:rsidRDefault="00FF682E" w:rsidP="00B24DAA">
      <w:pPr>
        <w:shd w:val="clear" w:color="auto" w:fill="FFFFFF"/>
        <w:jc w:val="both"/>
        <w:rPr>
          <w:rFonts w:ascii="Arial" w:hAnsi="Arial" w:cs="Arial"/>
          <w:color w:val="000000"/>
          <w:sz w:val="8"/>
          <w:szCs w:val="8"/>
        </w:rPr>
      </w:pPr>
    </w:p>
    <w:p w14:paraId="65214CD3" w14:textId="23B93E1B" w:rsidR="00B24DAA" w:rsidRDefault="00B5584C" w:rsidP="00B24DAA">
      <w:pPr>
        <w:shd w:val="clear" w:color="auto" w:fill="FFFFFF"/>
        <w:jc w:val="both"/>
        <w:rPr>
          <w:rFonts w:ascii="Arial" w:hAnsi="Arial" w:cs="Arial"/>
          <w:color w:val="000000"/>
          <w:sz w:val="20"/>
          <w:szCs w:val="20"/>
        </w:rPr>
      </w:pPr>
      <w:r w:rsidRPr="008537A5">
        <w:rPr>
          <w:rFonts w:ascii="Arial" w:hAnsi="Arial" w:cs="Arial"/>
          <w:b/>
          <w:bCs/>
          <w:color w:val="000000"/>
          <w:sz w:val="20"/>
          <w:szCs w:val="20"/>
        </w:rPr>
        <w:t>11/1946</w:t>
      </w:r>
      <w:r>
        <w:rPr>
          <w:rFonts w:ascii="Arial" w:hAnsi="Arial" w:cs="Arial"/>
          <w:color w:val="000000"/>
          <w:sz w:val="20"/>
          <w:szCs w:val="20"/>
        </w:rPr>
        <w:t xml:space="preserve"> – same leader.</w:t>
      </w:r>
      <w:r w:rsidR="00FF682E">
        <w:rPr>
          <w:rFonts w:ascii="Arial" w:hAnsi="Arial" w:cs="Arial"/>
          <w:color w:val="000000"/>
          <w:sz w:val="20"/>
          <w:szCs w:val="20"/>
        </w:rPr>
        <w:t xml:space="preserve"> The hostel had more C grade pows tha</w:t>
      </w:r>
      <w:r w:rsidR="008537A5">
        <w:rPr>
          <w:rFonts w:ascii="Arial" w:hAnsi="Arial" w:cs="Arial"/>
          <w:color w:val="000000"/>
          <w:sz w:val="20"/>
          <w:szCs w:val="20"/>
        </w:rPr>
        <w:t>n</w:t>
      </w:r>
      <w:r w:rsidR="00FF682E">
        <w:rPr>
          <w:rFonts w:ascii="Arial" w:hAnsi="Arial" w:cs="Arial"/>
          <w:color w:val="000000"/>
          <w:sz w:val="20"/>
          <w:szCs w:val="20"/>
        </w:rPr>
        <w:t xml:space="preserve"> other sites.</w:t>
      </w:r>
    </w:p>
    <w:p w14:paraId="0FFFAF46" w14:textId="77777777" w:rsidR="00FC2310" w:rsidRPr="008537A5" w:rsidRDefault="00FC2310" w:rsidP="00B24DAA">
      <w:pPr>
        <w:shd w:val="clear" w:color="auto" w:fill="FFFFFF"/>
        <w:jc w:val="both"/>
        <w:rPr>
          <w:rFonts w:ascii="Arial" w:hAnsi="Arial" w:cs="Arial"/>
          <w:color w:val="000000"/>
          <w:sz w:val="8"/>
          <w:szCs w:val="8"/>
        </w:rPr>
      </w:pPr>
    </w:p>
    <w:p w14:paraId="2400CB22" w14:textId="5EC20899" w:rsidR="00FC2310" w:rsidRDefault="00FC2310" w:rsidP="00B24DAA">
      <w:pPr>
        <w:shd w:val="clear" w:color="auto" w:fill="FFFFFF"/>
        <w:jc w:val="both"/>
        <w:rPr>
          <w:rFonts w:ascii="Arial" w:hAnsi="Arial" w:cs="Arial"/>
          <w:color w:val="000000"/>
          <w:sz w:val="20"/>
          <w:szCs w:val="20"/>
        </w:rPr>
      </w:pPr>
      <w:r w:rsidRPr="008537A5">
        <w:rPr>
          <w:rFonts w:ascii="Arial" w:hAnsi="Arial" w:cs="Arial"/>
          <w:b/>
          <w:bCs/>
          <w:color w:val="000000"/>
          <w:sz w:val="20"/>
          <w:szCs w:val="20"/>
        </w:rPr>
        <w:t>1/1947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Werner Knaak (B).</w:t>
      </w:r>
      <w:r w:rsidR="00604B30">
        <w:rPr>
          <w:rFonts w:ascii="Arial" w:hAnsi="Arial" w:cs="Arial"/>
          <w:color w:val="000000"/>
          <w:sz w:val="20"/>
          <w:szCs w:val="20"/>
        </w:rPr>
        <w:t xml:space="preserve"> </w:t>
      </w:r>
      <w:r w:rsidR="00604B30" w:rsidRPr="008537A5">
        <w:rPr>
          <w:rFonts w:ascii="Arial" w:hAnsi="Arial" w:cs="Arial"/>
          <w:b/>
          <w:bCs/>
          <w:color w:val="000000"/>
          <w:sz w:val="20"/>
          <w:szCs w:val="20"/>
        </w:rPr>
        <w:t>5/1947</w:t>
      </w:r>
      <w:r w:rsidR="00604B30">
        <w:rPr>
          <w:rFonts w:ascii="Arial" w:hAnsi="Arial" w:cs="Arial"/>
          <w:color w:val="000000"/>
          <w:sz w:val="20"/>
          <w:szCs w:val="20"/>
        </w:rPr>
        <w:t xml:space="preserve"> – same leader.</w:t>
      </w:r>
      <w:r w:rsidR="00581DE1">
        <w:rPr>
          <w:rFonts w:ascii="Arial" w:hAnsi="Arial" w:cs="Arial"/>
          <w:color w:val="000000"/>
          <w:sz w:val="20"/>
          <w:szCs w:val="20"/>
        </w:rPr>
        <w:t xml:space="preserve"> Small classes for French and Spanish held.</w:t>
      </w:r>
    </w:p>
    <w:p w14:paraId="72077933" w14:textId="77777777" w:rsidR="008537A5" w:rsidRPr="008537A5" w:rsidRDefault="008537A5" w:rsidP="00B24DAA">
      <w:pPr>
        <w:shd w:val="clear" w:color="auto" w:fill="FFFFFF"/>
        <w:jc w:val="both"/>
        <w:rPr>
          <w:rFonts w:ascii="Arial" w:hAnsi="Arial" w:cs="Arial"/>
          <w:color w:val="000000"/>
          <w:sz w:val="8"/>
          <w:szCs w:val="8"/>
        </w:rPr>
      </w:pPr>
    </w:p>
    <w:tbl>
      <w:tblPr>
        <w:tblStyle w:val="TableGrid"/>
        <w:tblpPr w:leftFromText="180" w:rightFromText="180" w:vertAnchor="text" w:horzAnchor="page" w:tblpX="4801" w:tblpY="6"/>
        <w:tblW w:w="3683" w:type="pct"/>
        <w:tblLook w:val="04A0" w:firstRow="1" w:lastRow="0" w:firstColumn="1" w:lastColumn="0" w:noHBand="0" w:noVBand="1"/>
      </w:tblPr>
      <w:tblGrid>
        <w:gridCol w:w="1889"/>
        <w:gridCol w:w="1889"/>
        <w:gridCol w:w="1889"/>
        <w:gridCol w:w="1889"/>
        <w:gridCol w:w="1889"/>
        <w:gridCol w:w="1890"/>
      </w:tblGrid>
      <w:tr w:rsidR="008537A5" w14:paraId="652C5295" w14:textId="77777777" w:rsidTr="008537A5">
        <w:tc>
          <w:tcPr>
            <w:tcW w:w="1889" w:type="dxa"/>
          </w:tcPr>
          <w:p w14:paraId="0FA144A0" w14:textId="77777777" w:rsidR="008537A5" w:rsidRPr="00F433EA" w:rsidRDefault="008537A5" w:rsidP="008537A5">
            <w:pPr>
              <w:jc w:val="both"/>
              <w:rPr>
                <w:rFonts w:ascii="Arial" w:hAnsi="Arial" w:cs="Arial"/>
                <w:color w:val="000000"/>
                <w:sz w:val="20"/>
                <w:szCs w:val="20"/>
              </w:rPr>
            </w:pPr>
          </w:p>
        </w:tc>
        <w:tc>
          <w:tcPr>
            <w:tcW w:w="1889" w:type="dxa"/>
          </w:tcPr>
          <w:p w14:paraId="38D25E4E" w14:textId="77777777" w:rsidR="008537A5" w:rsidRDefault="008537A5" w:rsidP="008537A5">
            <w:pPr>
              <w:jc w:val="center"/>
              <w:rPr>
                <w:rFonts w:ascii="Arial" w:hAnsi="Arial" w:cs="Arial"/>
                <w:color w:val="000000"/>
                <w:sz w:val="20"/>
                <w:szCs w:val="20"/>
              </w:rPr>
            </w:pPr>
            <w:r>
              <w:rPr>
                <w:rFonts w:ascii="Arial" w:hAnsi="Arial" w:cs="Arial"/>
                <w:color w:val="000000"/>
                <w:sz w:val="20"/>
                <w:szCs w:val="20"/>
              </w:rPr>
              <w:t>8/1946</w:t>
            </w:r>
          </w:p>
        </w:tc>
        <w:tc>
          <w:tcPr>
            <w:tcW w:w="1889" w:type="dxa"/>
          </w:tcPr>
          <w:p w14:paraId="7978A84E" w14:textId="77777777" w:rsidR="008537A5" w:rsidRDefault="008537A5" w:rsidP="008537A5">
            <w:pPr>
              <w:jc w:val="center"/>
              <w:rPr>
                <w:rFonts w:ascii="Arial" w:hAnsi="Arial" w:cs="Arial"/>
                <w:color w:val="000000"/>
                <w:sz w:val="20"/>
                <w:szCs w:val="20"/>
              </w:rPr>
            </w:pPr>
            <w:r>
              <w:rPr>
                <w:rFonts w:ascii="Arial" w:hAnsi="Arial" w:cs="Arial"/>
                <w:color w:val="000000"/>
                <w:sz w:val="20"/>
                <w:szCs w:val="20"/>
              </w:rPr>
              <w:t>11/1946</w:t>
            </w:r>
          </w:p>
        </w:tc>
        <w:tc>
          <w:tcPr>
            <w:tcW w:w="1889" w:type="dxa"/>
          </w:tcPr>
          <w:p w14:paraId="24DDAD9A" w14:textId="77777777" w:rsidR="008537A5" w:rsidRDefault="008537A5" w:rsidP="008537A5">
            <w:pPr>
              <w:jc w:val="center"/>
              <w:rPr>
                <w:rFonts w:ascii="Arial" w:hAnsi="Arial" w:cs="Arial"/>
                <w:color w:val="000000"/>
                <w:sz w:val="20"/>
                <w:szCs w:val="20"/>
              </w:rPr>
            </w:pPr>
            <w:r>
              <w:rPr>
                <w:rFonts w:ascii="Arial" w:hAnsi="Arial" w:cs="Arial"/>
                <w:color w:val="000000"/>
                <w:sz w:val="20"/>
                <w:szCs w:val="20"/>
              </w:rPr>
              <w:t>1/1947</w:t>
            </w:r>
          </w:p>
        </w:tc>
        <w:tc>
          <w:tcPr>
            <w:tcW w:w="1889" w:type="dxa"/>
          </w:tcPr>
          <w:p w14:paraId="6759AAC2" w14:textId="77777777" w:rsidR="008537A5" w:rsidRDefault="008537A5" w:rsidP="008537A5">
            <w:pPr>
              <w:jc w:val="center"/>
              <w:rPr>
                <w:rFonts w:ascii="Arial" w:hAnsi="Arial" w:cs="Arial"/>
                <w:color w:val="000000"/>
                <w:sz w:val="20"/>
                <w:szCs w:val="20"/>
              </w:rPr>
            </w:pPr>
            <w:r>
              <w:rPr>
                <w:rFonts w:ascii="Arial" w:hAnsi="Arial" w:cs="Arial"/>
                <w:color w:val="000000"/>
                <w:sz w:val="20"/>
                <w:szCs w:val="20"/>
              </w:rPr>
              <w:t>5/1947</w:t>
            </w:r>
          </w:p>
        </w:tc>
        <w:tc>
          <w:tcPr>
            <w:tcW w:w="1890" w:type="dxa"/>
          </w:tcPr>
          <w:p w14:paraId="75F8CF0E" w14:textId="77777777" w:rsidR="008537A5" w:rsidRDefault="008537A5" w:rsidP="008537A5">
            <w:pPr>
              <w:jc w:val="center"/>
              <w:rPr>
                <w:rFonts w:ascii="Arial" w:hAnsi="Arial" w:cs="Arial"/>
                <w:color w:val="000000"/>
                <w:sz w:val="20"/>
                <w:szCs w:val="20"/>
              </w:rPr>
            </w:pPr>
            <w:r>
              <w:rPr>
                <w:rFonts w:ascii="Arial" w:hAnsi="Arial" w:cs="Arial"/>
                <w:color w:val="000000"/>
                <w:sz w:val="20"/>
                <w:szCs w:val="20"/>
              </w:rPr>
              <w:t>6/1947</w:t>
            </w:r>
          </w:p>
        </w:tc>
      </w:tr>
      <w:tr w:rsidR="008537A5" w14:paraId="7A9871E8" w14:textId="77777777" w:rsidTr="008537A5">
        <w:tc>
          <w:tcPr>
            <w:tcW w:w="1889" w:type="dxa"/>
          </w:tcPr>
          <w:p w14:paraId="7068F9C3" w14:textId="77777777" w:rsidR="008537A5" w:rsidRDefault="008537A5" w:rsidP="008537A5">
            <w:pPr>
              <w:jc w:val="both"/>
              <w:rPr>
                <w:rFonts w:ascii="Arial" w:hAnsi="Arial" w:cs="Arial"/>
                <w:color w:val="000000"/>
                <w:sz w:val="20"/>
                <w:szCs w:val="20"/>
              </w:rPr>
            </w:pPr>
            <w:r>
              <w:rPr>
                <w:rFonts w:ascii="Arial" w:hAnsi="Arial" w:cs="Arial"/>
                <w:color w:val="000000"/>
                <w:sz w:val="20"/>
                <w:szCs w:val="20"/>
              </w:rPr>
              <w:t>Stroud’s Farm</w:t>
            </w:r>
          </w:p>
        </w:tc>
        <w:tc>
          <w:tcPr>
            <w:tcW w:w="1889" w:type="dxa"/>
            <w:shd w:val="clear" w:color="auto" w:fill="E2EFD9" w:themeFill="accent6" w:themeFillTint="33"/>
          </w:tcPr>
          <w:p w14:paraId="0642B3AA" w14:textId="77777777" w:rsidR="008537A5" w:rsidRDefault="008537A5" w:rsidP="008537A5">
            <w:pPr>
              <w:jc w:val="center"/>
              <w:rPr>
                <w:rFonts w:ascii="Arial" w:hAnsi="Arial" w:cs="Arial"/>
                <w:color w:val="000000"/>
                <w:sz w:val="20"/>
                <w:szCs w:val="20"/>
              </w:rPr>
            </w:pPr>
            <w:r>
              <w:rPr>
                <w:rFonts w:ascii="Arial" w:hAnsi="Arial" w:cs="Arial"/>
                <w:color w:val="000000"/>
                <w:sz w:val="20"/>
                <w:szCs w:val="20"/>
              </w:rPr>
              <w:t>135</w:t>
            </w:r>
          </w:p>
        </w:tc>
        <w:tc>
          <w:tcPr>
            <w:tcW w:w="1889" w:type="dxa"/>
            <w:shd w:val="clear" w:color="auto" w:fill="E2EFD9" w:themeFill="accent6" w:themeFillTint="33"/>
          </w:tcPr>
          <w:p w14:paraId="47F3441E" w14:textId="77777777" w:rsidR="008537A5" w:rsidRDefault="008537A5" w:rsidP="008537A5">
            <w:pPr>
              <w:jc w:val="center"/>
              <w:rPr>
                <w:rFonts w:ascii="Arial" w:hAnsi="Arial" w:cs="Arial"/>
                <w:color w:val="000000"/>
                <w:sz w:val="20"/>
                <w:szCs w:val="20"/>
              </w:rPr>
            </w:pPr>
            <w:r>
              <w:rPr>
                <w:rFonts w:ascii="Arial" w:hAnsi="Arial" w:cs="Arial"/>
                <w:color w:val="000000"/>
                <w:sz w:val="20"/>
                <w:szCs w:val="20"/>
              </w:rPr>
              <w:t>119</w:t>
            </w:r>
          </w:p>
        </w:tc>
        <w:tc>
          <w:tcPr>
            <w:tcW w:w="1889" w:type="dxa"/>
            <w:shd w:val="clear" w:color="auto" w:fill="E2EFD9" w:themeFill="accent6" w:themeFillTint="33"/>
          </w:tcPr>
          <w:p w14:paraId="5A89180D" w14:textId="77777777" w:rsidR="008537A5" w:rsidRDefault="008537A5" w:rsidP="008537A5">
            <w:pPr>
              <w:jc w:val="center"/>
              <w:rPr>
                <w:rFonts w:ascii="Arial" w:hAnsi="Arial" w:cs="Arial"/>
                <w:color w:val="000000"/>
                <w:sz w:val="20"/>
                <w:szCs w:val="20"/>
              </w:rPr>
            </w:pPr>
            <w:r>
              <w:rPr>
                <w:rFonts w:ascii="Arial" w:hAnsi="Arial" w:cs="Arial"/>
                <w:color w:val="000000"/>
                <w:sz w:val="20"/>
                <w:szCs w:val="20"/>
              </w:rPr>
              <w:t>110</w:t>
            </w:r>
          </w:p>
        </w:tc>
        <w:tc>
          <w:tcPr>
            <w:tcW w:w="1889" w:type="dxa"/>
            <w:shd w:val="clear" w:color="auto" w:fill="E2EFD9" w:themeFill="accent6" w:themeFillTint="33"/>
          </w:tcPr>
          <w:p w14:paraId="586C8CCD" w14:textId="77777777" w:rsidR="008537A5" w:rsidRDefault="008537A5" w:rsidP="008537A5">
            <w:pPr>
              <w:jc w:val="center"/>
              <w:rPr>
                <w:rFonts w:ascii="Arial" w:hAnsi="Arial" w:cs="Arial"/>
                <w:color w:val="000000"/>
                <w:sz w:val="20"/>
                <w:szCs w:val="20"/>
              </w:rPr>
            </w:pPr>
            <w:r>
              <w:rPr>
                <w:rFonts w:ascii="Arial" w:hAnsi="Arial" w:cs="Arial"/>
                <w:color w:val="000000"/>
                <w:sz w:val="20"/>
                <w:szCs w:val="20"/>
              </w:rPr>
              <w:t>113</w:t>
            </w:r>
          </w:p>
        </w:tc>
        <w:tc>
          <w:tcPr>
            <w:tcW w:w="1890" w:type="dxa"/>
            <w:shd w:val="clear" w:color="auto" w:fill="FFCCCC"/>
          </w:tcPr>
          <w:p w14:paraId="57628BC2" w14:textId="77777777" w:rsidR="008537A5" w:rsidRDefault="008537A5" w:rsidP="008537A5">
            <w:pPr>
              <w:jc w:val="center"/>
              <w:rPr>
                <w:rFonts w:ascii="Arial" w:hAnsi="Arial" w:cs="Arial"/>
                <w:color w:val="000000"/>
                <w:sz w:val="20"/>
                <w:szCs w:val="20"/>
              </w:rPr>
            </w:pPr>
          </w:p>
        </w:tc>
      </w:tr>
    </w:tbl>
    <w:p w14:paraId="6E6310A9" w14:textId="66DB8364" w:rsidR="008537A5" w:rsidRDefault="00E033AA" w:rsidP="008537A5">
      <w:pPr>
        <w:shd w:val="clear" w:color="auto" w:fill="FFFFFF"/>
        <w:jc w:val="both"/>
        <w:rPr>
          <w:rFonts w:ascii="Arial" w:hAnsi="Arial" w:cs="Arial"/>
          <w:color w:val="000000"/>
          <w:sz w:val="20"/>
          <w:szCs w:val="20"/>
        </w:rPr>
      </w:pPr>
      <w:r>
        <w:rPr>
          <w:rFonts w:ascii="Arial" w:hAnsi="Arial" w:cs="Arial"/>
          <w:color w:val="000000"/>
          <w:sz w:val="20"/>
          <w:szCs w:val="20"/>
        </w:rPr>
        <w:t xml:space="preserve">&lt; 1948 </w:t>
      </w:r>
      <w:hyperlink r:id="rId17" w:history="1">
        <w:r w:rsidRPr="00E033AA">
          <w:rPr>
            <w:rStyle w:val="Hyperlink"/>
            <w:rFonts w:ascii="Arial" w:hAnsi="Arial" w:cs="Arial"/>
            <w:sz w:val="20"/>
            <w:szCs w:val="20"/>
          </w:rPr>
          <w:t>View map: Ordnance Survey, OS Air Photo, 6 inch to the mile (1:10,560), Sheet 41/72 S.W. - Ordnance Survey Air Photo Mosaics, 1944-1950</w:t>
        </w:r>
      </w:hyperlink>
    </w:p>
    <w:p w14:paraId="50533493" w14:textId="77777777" w:rsidR="008537A5" w:rsidRPr="00E033AA" w:rsidRDefault="008537A5" w:rsidP="008537A5">
      <w:pPr>
        <w:shd w:val="clear" w:color="auto" w:fill="FFFFFF"/>
        <w:jc w:val="both"/>
        <w:rPr>
          <w:rFonts w:ascii="Arial" w:hAnsi="Arial" w:cs="Arial"/>
          <w:color w:val="000000"/>
          <w:sz w:val="16"/>
          <w:szCs w:val="16"/>
        </w:rPr>
      </w:pPr>
    </w:p>
    <w:p w14:paraId="5267ACF5" w14:textId="77777777" w:rsidR="008537A5" w:rsidRDefault="008537A5" w:rsidP="00B24DAA">
      <w:pPr>
        <w:shd w:val="clear" w:color="auto" w:fill="FFFFFF"/>
        <w:jc w:val="both"/>
        <w:rPr>
          <w:rFonts w:ascii="Arial" w:hAnsi="Arial" w:cs="Arial"/>
          <w:color w:val="000000"/>
          <w:sz w:val="20"/>
          <w:szCs w:val="20"/>
        </w:rPr>
      </w:pPr>
    </w:p>
    <w:p w14:paraId="43739235" w14:textId="4BDC6088" w:rsidR="00B5584C" w:rsidRPr="00604B30" w:rsidRDefault="00B5584C" w:rsidP="00B24DAA">
      <w:pPr>
        <w:shd w:val="clear" w:color="auto" w:fill="FFFFFF"/>
        <w:jc w:val="both"/>
        <w:rPr>
          <w:rFonts w:ascii="Arial" w:hAnsi="Arial" w:cs="Arial"/>
          <w:b/>
          <w:bCs/>
          <w:color w:val="000000"/>
          <w:sz w:val="20"/>
          <w:szCs w:val="20"/>
        </w:rPr>
      </w:pPr>
      <w:proofErr w:type="spellStart"/>
      <w:r w:rsidRPr="00604B30">
        <w:rPr>
          <w:rFonts w:ascii="Arial" w:hAnsi="Arial" w:cs="Arial"/>
          <w:b/>
          <w:bCs/>
          <w:color w:val="000000"/>
          <w:sz w:val="20"/>
          <w:szCs w:val="20"/>
        </w:rPr>
        <w:t>Thedden</w:t>
      </w:r>
      <w:proofErr w:type="spellEnd"/>
      <w:r w:rsidRPr="00604B30">
        <w:rPr>
          <w:rFonts w:ascii="Arial" w:hAnsi="Arial" w:cs="Arial"/>
          <w:b/>
          <w:bCs/>
          <w:color w:val="000000"/>
          <w:sz w:val="20"/>
          <w:szCs w:val="20"/>
        </w:rPr>
        <w:t xml:space="preserve"> Grange Hostel</w:t>
      </w:r>
    </w:p>
    <w:p w14:paraId="49420101" w14:textId="77777777" w:rsidR="00B5584C" w:rsidRPr="00E033AA" w:rsidRDefault="00B5584C" w:rsidP="00B24DAA">
      <w:pPr>
        <w:shd w:val="clear" w:color="auto" w:fill="FFFFFF"/>
        <w:jc w:val="both"/>
        <w:rPr>
          <w:rFonts w:ascii="Arial" w:hAnsi="Arial" w:cs="Arial"/>
          <w:color w:val="000000"/>
          <w:sz w:val="8"/>
          <w:szCs w:val="8"/>
        </w:rPr>
      </w:pPr>
    </w:p>
    <w:p w14:paraId="5CBC15C9" w14:textId="5D0DF66B" w:rsidR="00B5584C" w:rsidRDefault="00B5584C" w:rsidP="00B24DAA">
      <w:pPr>
        <w:shd w:val="clear" w:color="auto" w:fill="FFFFFF"/>
        <w:jc w:val="both"/>
        <w:rPr>
          <w:rFonts w:ascii="Arial" w:hAnsi="Arial" w:cs="Arial"/>
          <w:color w:val="000000"/>
          <w:sz w:val="20"/>
          <w:szCs w:val="20"/>
        </w:rPr>
      </w:pPr>
      <w:r w:rsidRPr="00E033AA">
        <w:rPr>
          <w:rFonts w:ascii="Arial" w:hAnsi="Arial" w:cs="Arial"/>
          <w:b/>
          <w:bCs/>
          <w:color w:val="000000"/>
          <w:sz w:val="20"/>
          <w:szCs w:val="20"/>
        </w:rPr>
        <w:t>11/1946</w:t>
      </w:r>
      <w:r>
        <w:rPr>
          <w:rFonts w:ascii="Arial" w:hAnsi="Arial" w:cs="Arial"/>
          <w:color w:val="000000"/>
          <w:sz w:val="20"/>
          <w:szCs w:val="20"/>
        </w:rPr>
        <w:t xml:space="preserve"> – Hostel leader; O/</w:t>
      </w:r>
      <w:proofErr w:type="spellStart"/>
      <w:r>
        <w:rPr>
          <w:rFonts w:ascii="Arial" w:hAnsi="Arial" w:cs="Arial"/>
          <w:color w:val="000000"/>
          <w:sz w:val="20"/>
          <w:szCs w:val="20"/>
        </w:rPr>
        <w:t>Fw</w:t>
      </w:r>
      <w:proofErr w:type="spellEnd"/>
      <w:r>
        <w:rPr>
          <w:rFonts w:ascii="Arial" w:hAnsi="Arial" w:cs="Arial"/>
          <w:color w:val="000000"/>
          <w:sz w:val="20"/>
          <w:szCs w:val="20"/>
        </w:rPr>
        <w:t xml:space="preserve"> </w:t>
      </w:r>
      <w:r w:rsidR="00FC2310">
        <w:rPr>
          <w:rFonts w:ascii="Arial" w:hAnsi="Arial" w:cs="Arial"/>
          <w:color w:val="000000"/>
          <w:sz w:val="20"/>
          <w:szCs w:val="20"/>
        </w:rPr>
        <w:t xml:space="preserve">Hermann </w:t>
      </w:r>
      <w:r>
        <w:rPr>
          <w:rFonts w:ascii="Arial" w:hAnsi="Arial" w:cs="Arial"/>
          <w:color w:val="000000"/>
          <w:sz w:val="20"/>
          <w:szCs w:val="20"/>
        </w:rPr>
        <w:t xml:space="preserve">Haase (B), he had been Compound B leader when </w:t>
      </w:r>
      <w:proofErr w:type="spellStart"/>
      <w:r>
        <w:rPr>
          <w:rFonts w:ascii="Arial" w:hAnsi="Arial" w:cs="Arial"/>
          <w:color w:val="000000"/>
          <w:sz w:val="20"/>
          <w:szCs w:val="20"/>
        </w:rPr>
        <w:t>Thedden</w:t>
      </w:r>
      <w:proofErr w:type="spellEnd"/>
      <w:r>
        <w:rPr>
          <w:rFonts w:ascii="Arial" w:hAnsi="Arial" w:cs="Arial"/>
          <w:color w:val="000000"/>
          <w:sz w:val="20"/>
          <w:szCs w:val="20"/>
        </w:rPr>
        <w:t xml:space="preserve"> was HQ.</w:t>
      </w:r>
      <w:r w:rsidR="00FC2310">
        <w:rPr>
          <w:rFonts w:ascii="Arial" w:hAnsi="Arial" w:cs="Arial"/>
          <w:color w:val="000000"/>
          <w:sz w:val="20"/>
          <w:szCs w:val="20"/>
        </w:rPr>
        <w:t xml:space="preserve"> </w:t>
      </w:r>
      <w:r w:rsidR="00FC2310" w:rsidRPr="00E033AA">
        <w:rPr>
          <w:rFonts w:ascii="Arial" w:hAnsi="Arial" w:cs="Arial"/>
          <w:b/>
          <w:bCs/>
          <w:color w:val="000000"/>
          <w:sz w:val="20"/>
          <w:szCs w:val="20"/>
        </w:rPr>
        <w:t>1/1947</w:t>
      </w:r>
      <w:r w:rsidR="00FC2310">
        <w:rPr>
          <w:rFonts w:ascii="Arial" w:hAnsi="Arial" w:cs="Arial"/>
          <w:color w:val="000000"/>
          <w:sz w:val="20"/>
          <w:szCs w:val="20"/>
        </w:rPr>
        <w:t xml:space="preserve"> – same leader.</w:t>
      </w:r>
    </w:p>
    <w:p w14:paraId="489C8792" w14:textId="0B7C5437" w:rsidR="00B5584C" w:rsidRPr="004B7730" w:rsidRDefault="00B5584C" w:rsidP="00FF038C">
      <w:pPr>
        <w:shd w:val="clear" w:color="auto" w:fill="FFFFFF"/>
        <w:rPr>
          <w:rFonts w:ascii="Arial" w:hAnsi="Arial" w:cs="Arial"/>
          <w:bCs/>
          <w:sz w:val="20"/>
          <w:szCs w:val="20"/>
        </w:rPr>
      </w:pPr>
    </w:p>
    <w:sectPr w:rsidR="00B5584C" w:rsidRPr="004B7730" w:rsidSect="00152508">
      <w:footerReference w:type="default" r:id="rId18"/>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7376B" w14:textId="77777777" w:rsidR="00C73C53" w:rsidRDefault="00C73C53" w:rsidP="00152508">
      <w:r>
        <w:separator/>
      </w:r>
    </w:p>
  </w:endnote>
  <w:endnote w:type="continuationSeparator" w:id="0">
    <w:p w14:paraId="50E7651D" w14:textId="77777777" w:rsidR="00C73C53" w:rsidRDefault="00C73C53"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1B09B34B" w14:textId="236A6E3D" w:rsidR="003E645F" w:rsidRDefault="00A1733E">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3E645F">
          <w:t xml:space="preserve"> - </w:t>
        </w:r>
        <w:hyperlink r:id="rId1" w:history="1">
          <w:r w:rsidR="003E645F" w:rsidRPr="004A1B58">
            <w:rPr>
              <w:rStyle w:val="Hyperlink"/>
            </w:rPr>
            <w:t>https://www.ww2pow.uk/</w:t>
          </w:r>
        </w:hyperlink>
      </w:p>
      <w:p w14:paraId="78F6984A" w14:textId="3133607F" w:rsidR="00A1733E" w:rsidRPr="003E645F" w:rsidRDefault="00000000">
        <w:pPr>
          <w:pStyle w:val="Footer"/>
          <w:jc w:val="center"/>
          <w:rPr>
            <w:sz w:val="2"/>
            <w:szCs w:val="2"/>
          </w:rPr>
        </w:pPr>
      </w:p>
    </w:sdtContent>
  </w:sdt>
  <w:p w14:paraId="3A7B1043" w14:textId="77777777" w:rsidR="00A1733E" w:rsidRDefault="00A17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01B9" w14:textId="77777777" w:rsidR="00C73C53" w:rsidRDefault="00C73C53" w:rsidP="00152508">
      <w:r>
        <w:separator/>
      </w:r>
    </w:p>
  </w:footnote>
  <w:footnote w:type="continuationSeparator" w:id="0">
    <w:p w14:paraId="3D152434" w14:textId="77777777" w:rsidR="00C73C53" w:rsidRDefault="00C73C53"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C965E7"/>
    <w:multiLevelType w:val="multilevel"/>
    <w:tmpl w:val="1E08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num w:numId="1" w16cid:durableId="1689064331">
    <w:abstractNumId w:val="2"/>
  </w:num>
  <w:num w:numId="2" w16cid:durableId="541285154">
    <w:abstractNumId w:val="0"/>
  </w:num>
  <w:num w:numId="3" w16cid:durableId="2015836018">
    <w:abstractNumId w:val="4"/>
  </w:num>
  <w:num w:numId="4" w16cid:durableId="1489134570">
    <w:abstractNumId w:val="3"/>
  </w:num>
  <w:num w:numId="5" w16cid:durableId="159377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9DC"/>
    <w:rsid w:val="000200A5"/>
    <w:rsid w:val="00036F3A"/>
    <w:rsid w:val="00052634"/>
    <w:rsid w:val="0006464C"/>
    <w:rsid w:val="00067A11"/>
    <w:rsid w:val="000A1DCD"/>
    <w:rsid w:val="000B2764"/>
    <w:rsid w:val="000B771D"/>
    <w:rsid w:val="000D23FD"/>
    <w:rsid w:val="000D5FC6"/>
    <w:rsid w:val="000F1DDD"/>
    <w:rsid w:val="000F2D31"/>
    <w:rsid w:val="00104482"/>
    <w:rsid w:val="00110771"/>
    <w:rsid w:val="00115297"/>
    <w:rsid w:val="001234E4"/>
    <w:rsid w:val="00132BC8"/>
    <w:rsid w:val="001372F3"/>
    <w:rsid w:val="001442BC"/>
    <w:rsid w:val="00147566"/>
    <w:rsid w:val="00152508"/>
    <w:rsid w:val="00154AD2"/>
    <w:rsid w:val="0015582C"/>
    <w:rsid w:val="0016098A"/>
    <w:rsid w:val="00165363"/>
    <w:rsid w:val="00196DA5"/>
    <w:rsid w:val="001B22C4"/>
    <w:rsid w:val="001D0264"/>
    <w:rsid w:val="001D2693"/>
    <w:rsid w:val="001D5DBB"/>
    <w:rsid w:val="001F5BC6"/>
    <w:rsid w:val="00211EB0"/>
    <w:rsid w:val="00216CD7"/>
    <w:rsid w:val="00222F1F"/>
    <w:rsid w:val="00237DBD"/>
    <w:rsid w:val="002535A4"/>
    <w:rsid w:val="00263602"/>
    <w:rsid w:val="00266AE4"/>
    <w:rsid w:val="002804EB"/>
    <w:rsid w:val="00282CA3"/>
    <w:rsid w:val="002C0F5F"/>
    <w:rsid w:val="002C5AC7"/>
    <w:rsid w:val="002D3FEE"/>
    <w:rsid w:val="002E1915"/>
    <w:rsid w:val="002E3346"/>
    <w:rsid w:val="002E4D9D"/>
    <w:rsid w:val="002E55D5"/>
    <w:rsid w:val="002F08E6"/>
    <w:rsid w:val="0030680A"/>
    <w:rsid w:val="00310132"/>
    <w:rsid w:val="00326B11"/>
    <w:rsid w:val="00326D5D"/>
    <w:rsid w:val="00337B6F"/>
    <w:rsid w:val="00341741"/>
    <w:rsid w:val="00365A5C"/>
    <w:rsid w:val="00372B47"/>
    <w:rsid w:val="00384538"/>
    <w:rsid w:val="00384885"/>
    <w:rsid w:val="00384A32"/>
    <w:rsid w:val="003B0CB5"/>
    <w:rsid w:val="003B1B02"/>
    <w:rsid w:val="003C0D62"/>
    <w:rsid w:val="003C35B0"/>
    <w:rsid w:val="003E1E41"/>
    <w:rsid w:val="003E645F"/>
    <w:rsid w:val="003F0E55"/>
    <w:rsid w:val="0040115C"/>
    <w:rsid w:val="00402CD3"/>
    <w:rsid w:val="00404CA8"/>
    <w:rsid w:val="00404D08"/>
    <w:rsid w:val="0041430B"/>
    <w:rsid w:val="0041457C"/>
    <w:rsid w:val="00416003"/>
    <w:rsid w:val="00445839"/>
    <w:rsid w:val="0046586E"/>
    <w:rsid w:val="004B7730"/>
    <w:rsid w:val="004C64BE"/>
    <w:rsid w:val="004E7621"/>
    <w:rsid w:val="004F09B0"/>
    <w:rsid w:val="004F566B"/>
    <w:rsid w:val="004F6DB5"/>
    <w:rsid w:val="004F7C08"/>
    <w:rsid w:val="00501104"/>
    <w:rsid w:val="00501F3D"/>
    <w:rsid w:val="00535C2C"/>
    <w:rsid w:val="00543408"/>
    <w:rsid w:val="00571AF8"/>
    <w:rsid w:val="00581DE1"/>
    <w:rsid w:val="005A6565"/>
    <w:rsid w:val="005A7031"/>
    <w:rsid w:val="005B1596"/>
    <w:rsid w:val="005B2A85"/>
    <w:rsid w:val="005B7C11"/>
    <w:rsid w:val="005C73F7"/>
    <w:rsid w:val="005E439F"/>
    <w:rsid w:val="005F7BA5"/>
    <w:rsid w:val="00600D24"/>
    <w:rsid w:val="00602DDE"/>
    <w:rsid w:val="00604B30"/>
    <w:rsid w:val="006058F0"/>
    <w:rsid w:val="006170BB"/>
    <w:rsid w:val="006226E7"/>
    <w:rsid w:val="0063205B"/>
    <w:rsid w:val="00634103"/>
    <w:rsid w:val="00637954"/>
    <w:rsid w:val="00664007"/>
    <w:rsid w:val="006673EB"/>
    <w:rsid w:val="0067707E"/>
    <w:rsid w:val="0069119A"/>
    <w:rsid w:val="00697438"/>
    <w:rsid w:val="006B3711"/>
    <w:rsid w:val="006C563C"/>
    <w:rsid w:val="006D6420"/>
    <w:rsid w:val="006E499C"/>
    <w:rsid w:val="00702DFB"/>
    <w:rsid w:val="00705667"/>
    <w:rsid w:val="0071332D"/>
    <w:rsid w:val="00715D39"/>
    <w:rsid w:val="00743A1E"/>
    <w:rsid w:val="00771285"/>
    <w:rsid w:val="00775727"/>
    <w:rsid w:val="00792AB9"/>
    <w:rsid w:val="00793D61"/>
    <w:rsid w:val="0079405B"/>
    <w:rsid w:val="007C6E4D"/>
    <w:rsid w:val="007D3A70"/>
    <w:rsid w:val="007D6B21"/>
    <w:rsid w:val="007D70EB"/>
    <w:rsid w:val="007E30DF"/>
    <w:rsid w:val="007F1699"/>
    <w:rsid w:val="007F3D37"/>
    <w:rsid w:val="0084158C"/>
    <w:rsid w:val="008537A5"/>
    <w:rsid w:val="0089177E"/>
    <w:rsid w:val="008B424E"/>
    <w:rsid w:val="008B5C61"/>
    <w:rsid w:val="008C40F7"/>
    <w:rsid w:val="008C4407"/>
    <w:rsid w:val="008D0F0E"/>
    <w:rsid w:val="008D1F00"/>
    <w:rsid w:val="008D5518"/>
    <w:rsid w:val="008E03E2"/>
    <w:rsid w:val="008F5438"/>
    <w:rsid w:val="00912D78"/>
    <w:rsid w:val="00933FA0"/>
    <w:rsid w:val="00951490"/>
    <w:rsid w:val="00953C7E"/>
    <w:rsid w:val="00957F49"/>
    <w:rsid w:val="00961E11"/>
    <w:rsid w:val="009700E2"/>
    <w:rsid w:val="00975C13"/>
    <w:rsid w:val="009903C5"/>
    <w:rsid w:val="009A1265"/>
    <w:rsid w:val="009B46F1"/>
    <w:rsid w:val="009C0550"/>
    <w:rsid w:val="009D024C"/>
    <w:rsid w:val="009D2D96"/>
    <w:rsid w:val="009E6926"/>
    <w:rsid w:val="009F0755"/>
    <w:rsid w:val="009F33B6"/>
    <w:rsid w:val="00A05E25"/>
    <w:rsid w:val="00A1294A"/>
    <w:rsid w:val="00A1733E"/>
    <w:rsid w:val="00A2625C"/>
    <w:rsid w:val="00A427BF"/>
    <w:rsid w:val="00A50076"/>
    <w:rsid w:val="00A63AE6"/>
    <w:rsid w:val="00A70771"/>
    <w:rsid w:val="00A83A3B"/>
    <w:rsid w:val="00A84677"/>
    <w:rsid w:val="00A93FF2"/>
    <w:rsid w:val="00AA0C33"/>
    <w:rsid w:val="00AA1528"/>
    <w:rsid w:val="00AA7DEC"/>
    <w:rsid w:val="00AB3D56"/>
    <w:rsid w:val="00AB73EF"/>
    <w:rsid w:val="00AC536A"/>
    <w:rsid w:val="00AC6C7B"/>
    <w:rsid w:val="00AF668A"/>
    <w:rsid w:val="00AF7E91"/>
    <w:rsid w:val="00B1725F"/>
    <w:rsid w:val="00B24DAA"/>
    <w:rsid w:val="00B3191D"/>
    <w:rsid w:val="00B5584C"/>
    <w:rsid w:val="00B811EB"/>
    <w:rsid w:val="00BA250F"/>
    <w:rsid w:val="00BA3DC0"/>
    <w:rsid w:val="00BA79E9"/>
    <w:rsid w:val="00BB0308"/>
    <w:rsid w:val="00BD0D68"/>
    <w:rsid w:val="00BD1C06"/>
    <w:rsid w:val="00BF18F1"/>
    <w:rsid w:val="00BF6088"/>
    <w:rsid w:val="00C11FA1"/>
    <w:rsid w:val="00C16DDB"/>
    <w:rsid w:val="00C27281"/>
    <w:rsid w:val="00C310FC"/>
    <w:rsid w:val="00C342D3"/>
    <w:rsid w:val="00C378F2"/>
    <w:rsid w:val="00C37CEF"/>
    <w:rsid w:val="00C71C2A"/>
    <w:rsid w:val="00C73946"/>
    <w:rsid w:val="00C73C53"/>
    <w:rsid w:val="00C90FC2"/>
    <w:rsid w:val="00C90FD0"/>
    <w:rsid w:val="00CA2925"/>
    <w:rsid w:val="00CB0C96"/>
    <w:rsid w:val="00CC3F93"/>
    <w:rsid w:val="00CD4CBC"/>
    <w:rsid w:val="00CE0531"/>
    <w:rsid w:val="00CF4A8D"/>
    <w:rsid w:val="00CF57AC"/>
    <w:rsid w:val="00D06258"/>
    <w:rsid w:val="00D31999"/>
    <w:rsid w:val="00D44B22"/>
    <w:rsid w:val="00D44C12"/>
    <w:rsid w:val="00D517E2"/>
    <w:rsid w:val="00D75460"/>
    <w:rsid w:val="00D81F1C"/>
    <w:rsid w:val="00D828EF"/>
    <w:rsid w:val="00D83BD5"/>
    <w:rsid w:val="00D84853"/>
    <w:rsid w:val="00D902C8"/>
    <w:rsid w:val="00D957CD"/>
    <w:rsid w:val="00D95997"/>
    <w:rsid w:val="00DA2E3D"/>
    <w:rsid w:val="00DB24BB"/>
    <w:rsid w:val="00DB79AC"/>
    <w:rsid w:val="00DC3FB8"/>
    <w:rsid w:val="00DE7CA5"/>
    <w:rsid w:val="00E033AA"/>
    <w:rsid w:val="00E04651"/>
    <w:rsid w:val="00E118E7"/>
    <w:rsid w:val="00E213A3"/>
    <w:rsid w:val="00E27FFC"/>
    <w:rsid w:val="00E30247"/>
    <w:rsid w:val="00E32192"/>
    <w:rsid w:val="00E33137"/>
    <w:rsid w:val="00E5095D"/>
    <w:rsid w:val="00E52100"/>
    <w:rsid w:val="00E630CD"/>
    <w:rsid w:val="00E73401"/>
    <w:rsid w:val="00EA1343"/>
    <w:rsid w:val="00EB3755"/>
    <w:rsid w:val="00EC759E"/>
    <w:rsid w:val="00ED0D4D"/>
    <w:rsid w:val="00ED6D65"/>
    <w:rsid w:val="00EE0B22"/>
    <w:rsid w:val="00F05036"/>
    <w:rsid w:val="00F2020C"/>
    <w:rsid w:val="00F20325"/>
    <w:rsid w:val="00F251F5"/>
    <w:rsid w:val="00F42316"/>
    <w:rsid w:val="00F4621D"/>
    <w:rsid w:val="00F52A58"/>
    <w:rsid w:val="00F53776"/>
    <w:rsid w:val="00F63E29"/>
    <w:rsid w:val="00F64E9D"/>
    <w:rsid w:val="00F661FA"/>
    <w:rsid w:val="00F664A2"/>
    <w:rsid w:val="00F66B2F"/>
    <w:rsid w:val="00F704B0"/>
    <w:rsid w:val="00F71A2F"/>
    <w:rsid w:val="00F734A7"/>
    <w:rsid w:val="00F74FFA"/>
    <w:rsid w:val="00F80B93"/>
    <w:rsid w:val="00F82DCD"/>
    <w:rsid w:val="00FB3500"/>
    <w:rsid w:val="00FC2310"/>
    <w:rsid w:val="00FD6FD4"/>
    <w:rsid w:val="00FE0F89"/>
    <w:rsid w:val="00FE3951"/>
    <w:rsid w:val="00FE44C7"/>
    <w:rsid w:val="00FF038C"/>
    <w:rsid w:val="00FF147C"/>
    <w:rsid w:val="00FF682E"/>
    <w:rsid w:val="00FF6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5F7B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3F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210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D6FD4"/>
    <w:rPr>
      <w:color w:val="954F72" w:themeColor="followedHyperlink"/>
      <w:u w:val="single"/>
    </w:rPr>
  </w:style>
  <w:style w:type="paragraph" w:customStyle="1" w:styleId="leaf">
    <w:name w:val="leaf"/>
    <w:basedOn w:val="Normal"/>
    <w:rsid w:val="005E43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5E439F"/>
  </w:style>
  <w:style w:type="character" w:customStyle="1" w:styleId="covering-dates">
    <w:name w:val="covering-dates"/>
    <w:basedOn w:val="DefaultParagraphFont"/>
    <w:rsid w:val="005E439F"/>
  </w:style>
  <w:style w:type="character" w:customStyle="1" w:styleId="item-title">
    <w:name w:val="item-title"/>
    <w:basedOn w:val="DefaultParagraphFont"/>
    <w:rsid w:val="005E439F"/>
  </w:style>
  <w:style w:type="character" w:customStyle="1" w:styleId="Heading3Char">
    <w:name w:val="Heading 3 Char"/>
    <w:basedOn w:val="DefaultParagraphFont"/>
    <w:link w:val="Heading3"/>
    <w:uiPriority w:val="9"/>
    <w:rsid w:val="00E52100"/>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sid w:val="00CC3F93"/>
    <w:rPr>
      <w:rFonts w:asciiTheme="majorHAnsi" w:eastAsiaTheme="majorEastAsia" w:hAnsiTheme="majorHAnsi" w:cstheme="majorBidi"/>
      <w:color w:val="2F5496" w:themeColor="accent1" w:themeShade="BF"/>
      <w:sz w:val="26"/>
      <w:szCs w:val="26"/>
    </w:rPr>
  </w:style>
  <w:style w:type="character" w:customStyle="1" w:styleId="notranslate">
    <w:name w:val="notranslate"/>
    <w:basedOn w:val="DefaultParagraphFont"/>
    <w:rsid w:val="00CC3F93"/>
  </w:style>
  <w:style w:type="character" w:customStyle="1" w:styleId="share-text">
    <w:name w:val="share-text"/>
    <w:basedOn w:val="DefaultParagraphFont"/>
    <w:rsid w:val="009700E2"/>
  </w:style>
  <w:style w:type="character" w:styleId="Emphasis">
    <w:name w:val="Emphasis"/>
    <w:basedOn w:val="DefaultParagraphFont"/>
    <w:uiPriority w:val="20"/>
    <w:qFormat/>
    <w:rsid w:val="009700E2"/>
    <w:rPr>
      <w:i/>
      <w:iCs/>
    </w:rPr>
  </w:style>
  <w:style w:type="character" w:customStyle="1" w:styleId="Heading1Char">
    <w:name w:val="Heading 1 Char"/>
    <w:basedOn w:val="DefaultParagraphFont"/>
    <w:link w:val="Heading1"/>
    <w:uiPriority w:val="9"/>
    <w:rsid w:val="005F7BA5"/>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154AD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rac">
    <w:name w:val="frac"/>
    <w:basedOn w:val="DefaultParagraphFont"/>
    <w:rsid w:val="00F251F5"/>
  </w:style>
  <w:style w:type="character" w:customStyle="1" w:styleId="visualhide">
    <w:name w:val="visualhide"/>
    <w:basedOn w:val="DefaultParagraphFont"/>
    <w:rsid w:val="00F251F5"/>
  </w:style>
  <w:style w:type="character" w:customStyle="1" w:styleId="a-size-large">
    <w:name w:val="a-size-large"/>
    <w:basedOn w:val="DefaultParagraphFont"/>
    <w:rsid w:val="00165363"/>
  </w:style>
  <w:style w:type="character" w:customStyle="1" w:styleId="a-size-medium">
    <w:name w:val="a-size-medium"/>
    <w:basedOn w:val="DefaultParagraphFont"/>
    <w:rsid w:val="00165363"/>
  </w:style>
  <w:style w:type="character" w:customStyle="1" w:styleId="a-declarative">
    <w:name w:val="a-declarative"/>
    <w:basedOn w:val="DefaultParagraphFont"/>
    <w:rsid w:val="00165363"/>
  </w:style>
  <w:style w:type="character" w:customStyle="1" w:styleId="a-color-secondary">
    <w:name w:val="a-color-secondary"/>
    <w:basedOn w:val="DefaultParagraphFont"/>
    <w:rsid w:val="00165363"/>
  </w:style>
  <w:style w:type="character" w:customStyle="1" w:styleId="mw-headline">
    <w:name w:val="mw-headline"/>
    <w:basedOn w:val="DefaultParagraphFont"/>
    <w:rsid w:val="00E118E7"/>
  </w:style>
  <w:style w:type="character" w:customStyle="1" w:styleId="style13">
    <w:name w:val="style13"/>
    <w:basedOn w:val="DefaultParagraphFont"/>
    <w:rsid w:val="00DB79AC"/>
  </w:style>
  <w:style w:type="paragraph" w:styleId="NoSpacing">
    <w:name w:val="No Spacing"/>
    <w:uiPriority w:val="1"/>
    <w:qFormat/>
    <w:rsid w:val="007E30DF"/>
  </w:style>
  <w:style w:type="character" w:customStyle="1" w:styleId="sr-only">
    <w:name w:val="sr-only"/>
    <w:basedOn w:val="DefaultParagraphFont"/>
    <w:rsid w:val="0084158C"/>
  </w:style>
  <w:style w:type="character" w:customStyle="1" w:styleId="column-number">
    <w:name w:val="column-number"/>
    <w:basedOn w:val="DefaultParagraphFont"/>
    <w:rsid w:val="0084158C"/>
  </w:style>
  <w:style w:type="paragraph" w:customStyle="1" w:styleId="Title1">
    <w:name w:val="Title1"/>
    <w:basedOn w:val="Normal"/>
    <w:rsid w:val="00A1733E"/>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1023">
      <w:bodyDiv w:val="1"/>
      <w:marLeft w:val="0"/>
      <w:marRight w:val="0"/>
      <w:marTop w:val="0"/>
      <w:marBottom w:val="0"/>
      <w:divBdr>
        <w:top w:val="none" w:sz="0" w:space="0" w:color="auto"/>
        <w:left w:val="none" w:sz="0" w:space="0" w:color="auto"/>
        <w:bottom w:val="none" w:sz="0" w:space="0" w:color="auto"/>
        <w:right w:val="none" w:sz="0" w:space="0" w:color="auto"/>
      </w:divBdr>
      <w:divsChild>
        <w:div w:id="602569884">
          <w:marLeft w:val="0"/>
          <w:marRight w:val="0"/>
          <w:marTop w:val="0"/>
          <w:marBottom w:val="300"/>
          <w:divBdr>
            <w:top w:val="none" w:sz="0" w:space="0" w:color="auto"/>
            <w:left w:val="none" w:sz="0" w:space="0" w:color="auto"/>
            <w:bottom w:val="none" w:sz="0" w:space="0" w:color="auto"/>
            <w:right w:val="none" w:sz="0" w:space="0" w:color="auto"/>
          </w:divBdr>
          <w:divsChild>
            <w:div w:id="669408862">
              <w:marLeft w:val="0"/>
              <w:marRight w:val="0"/>
              <w:marTop w:val="0"/>
              <w:marBottom w:val="0"/>
              <w:divBdr>
                <w:top w:val="none" w:sz="0" w:space="0" w:color="auto"/>
                <w:left w:val="none" w:sz="0" w:space="0" w:color="auto"/>
                <w:bottom w:val="none" w:sz="0" w:space="0" w:color="auto"/>
                <w:right w:val="none" w:sz="0" w:space="0" w:color="auto"/>
              </w:divBdr>
              <w:divsChild>
                <w:div w:id="801924992">
                  <w:marLeft w:val="0"/>
                  <w:marRight w:val="0"/>
                  <w:marTop w:val="0"/>
                  <w:marBottom w:val="0"/>
                  <w:divBdr>
                    <w:top w:val="none" w:sz="0" w:space="0" w:color="auto"/>
                    <w:left w:val="none" w:sz="0" w:space="0" w:color="auto"/>
                    <w:bottom w:val="none" w:sz="0" w:space="0" w:color="auto"/>
                    <w:right w:val="none" w:sz="0" w:space="0" w:color="auto"/>
                  </w:divBdr>
                </w:div>
                <w:div w:id="901646167">
                  <w:marLeft w:val="0"/>
                  <w:marRight w:val="0"/>
                  <w:marTop w:val="0"/>
                  <w:marBottom w:val="0"/>
                  <w:divBdr>
                    <w:top w:val="none" w:sz="0" w:space="0" w:color="auto"/>
                    <w:left w:val="none" w:sz="0" w:space="0" w:color="auto"/>
                    <w:bottom w:val="none" w:sz="0" w:space="0" w:color="auto"/>
                    <w:right w:val="none" w:sz="0" w:space="0" w:color="auto"/>
                  </w:divBdr>
                </w:div>
              </w:divsChild>
            </w:div>
            <w:div w:id="148600164">
              <w:marLeft w:val="0"/>
              <w:marRight w:val="0"/>
              <w:marTop w:val="0"/>
              <w:marBottom w:val="0"/>
              <w:divBdr>
                <w:top w:val="none" w:sz="0" w:space="0" w:color="auto"/>
                <w:left w:val="none" w:sz="0" w:space="0" w:color="auto"/>
                <w:bottom w:val="none" w:sz="0" w:space="0" w:color="auto"/>
                <w:right w:val="none" w:sz="0" w:space="0" w:color="auto"/>
              </w:divBdr>
              <w:divsChild>
                <w:div w:id="1821726302">
                  <w:marLeft w:val="0"/>
                  <w:marRight w:val="0"/>
                  <w:marTop w:val="300"/>
                  <w:marBottom w:val="0"/>
                  <w:divBdr>
                    <w:top w:val="none" w:sz="0" w:space="0" w:color="auto"/>
                    <w:left w:val="none" w:sz="0" w:space="0" w:color="auto"/>
                    <w:bottom w:val="none" w:sz="0" w:space="0" w:color="auto"/>
                    <w:right w:val="none" w:sz="0" w:space="0" w:color="auto"/>
                  </w:divBdr>
                  <w:divsChild>
                    <w:div w:id="270166486">
                      <w:marLeft w:val="0"/>
                      <w:marRight w:val="0"/>
                      <w:marTop w:val="0"/>
                      <w:marBottom w:val="0"/>
                      <w:divBdr>
                        <w:top w:val="none" w:sz="0" w:space="0" w:color="auto"/>
                        <w:left w:val="none" w:sz="0" w:space="0" w:color="auto"/>
                        <w:bottom w:val="none" w:sz="0" w:space="0" w:color="auto"/>
                        <w:right w:val="none" w:sz="0" w:space="0" w:color="auto"/>
                      </w:divBdr>
                      <w:divsChild>
                        <w:div w:id="41891007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7846">
          <w:marLeft w:val="0"/>
          <w:marRight w:val="0"/>
          <w:marTop w:val="0"/>
          <w:marBottom w:val="75"/>
          <w:divBdr>
            <w:top w:val="none" w:sz="0" w:space="0" w:color="auto"/>
            <w:left w:val="none" w:sz="0" w:space="0" w:color="auto"/>
            <w:bottom w:val="none" w:sz="0" w:space="0" w:color="auto"/>
            <w:right w:val="none" w:sz="0" w:space="0" w:color="auto"/>
          </w:divBdr>
        </w:div>
        <w:div w:id="1904563569">
          <w:marLeft w:val="0"/>
          <w:marRight w:val="0"/>
          <w:marTop w:val="0"/>
          <w:marBottom w:val="75"/>
          <w:divBdr>
            <w:top w:val="none" w:sz="0" w:space="0" w:color="auto"/>
            <w:left w:val="none" w:sz="0" w:space="0" w:color="auto"/>
            <w:bottom w:val="none" w:sz="0" w:space="0" w:color="auto"/>
            <w:right w:val="none" w:sz="0" w:space="0" w:color="auto"/>
          </w:divBdr>
        </w:div>
        <w:div w:id="765537036">
          <w:marLeft w:val="0"/>
          <w:marRight w:val="0"/>
          <w:marTop w:val="0"/>
          <w:marBottom w:val="0"/>
          <w:divBdr>
            <w:top w:val="none" w:sz="0" w:space="0" w:color="auto"/>
            <w:left w:val="none" w:sz="0" w:space="0" w:color="auto"/>
            <w:bottom w:val="none" w:sz="0" w:space="0" w:color="auto"/>
            <w:right w:val="none" w:sz="0" w:space="0" w:color="auto"/>
          </w:divBdr>
          <w:divsChild>
            <w:div w:id="744570809">
              <w:marLeft w:val="0"/>
              <w:marRight w:val="0"/>
              <w:marTop w:val="0"/>
              <w:marBottom w:val="0"/>
              <w:divBdr>
                <w:top w:val="none" w:sz="0" w:space="0" w:color="auto"/>
                <w:left w:val="none" w:sz="0" w:space="0" w:color="auto"/>
                <w:bottom w:val="none" w:sz="0" w:space="0" w:color="auto"/>
                <w:right w:val="none" w:sz="0" w:space="0" w:color="auto"/>
              </w:divBdr>
              <w:divsChild>
                <w:div w:id="417605856">
                  <w:marLeft w:val="0"/>
                  <w:marRight w:val="0"/>
                  <w:marTop w:val="0"/>
                  <w:marBottom w:val="0"/>
                  <w:divBdr>
                    <w:top w:val="none" w:sz="0" w:space="0" w:color="auto"/>
                    <w:left w:val="none" w:sz="0" w:space="0" w:color="auto"/>
                    <w:bottom w:val="none" w:sz="0" w:space="0" w:color="auto"/>
                    <w:right w:val="none" w:sz="0" w:space="0" w:color="auto"/>
                  </w:divBdr>
                  <w:divsChild>
                    <w:div w:id="1807812586">
                      <w:marLeft w:val="0"/>
                      <w:marRight w:val="0"/>
                      <w:marTop w:val="0"/>
                      <w:marBottom w:val="0"/>
                      <w:divBdr>
                        <w:top w:val="none" w:sz="0" w:space="0" w:color="auto"/>
                        <w:left w:val="none" w:sz="0" w:space="0" w:color="auto"/>
                        <w:bottom w:val="none" w:sz="0" w:space="0" w:color="auto"/>
                        <w:right w:val="none" w:sz="0" w:space="0" w:color="auto"/>
                      </w:divBdr>
                      <w:divsChild>
                        <w:div w:id="41448497">
                          <w:marLeft w:val="0"/>
                          <w:marRight w:val="0"/>
                          <w:marTop w:val="0"/>
                          <w:marBottom w:val="0"/>
                          <w:divBdr>
                            <w:top w:val="none" w:sz="0" w:space="0" w:color="auto"/>
                            <w:left w:val="none" w:sz="0" w:space="0" w:color="auto"/>
                            <w:bottom w:val="none" w:sz="0" w:space="0" w:color="auto"/>
                            <w:right w:val="none" w:sz="0" w:space="0" w:color="auto"/>
                          </w:divBdr>
                          <w:divsChild>
                            <w:div w:id="1972132330">
                              <w:marLeft w:val="0"/>
                              <w:marRight w:val="0"/>
                              <w:marTop w:val="0"/>
                              <w:marBottom w:val="0"/>
                              <w:divBdr>
                                <w:top w:val="none" w:sz="0" w:space="0" w:color="auto"/>
                                <w:left w:val="none" w:sz="0" w:space="0" w:color="auto"/>
                                <w:bottom w:val="none" w:sz="0" w:space="0" w:color="auto"/>
                                <w:right w:val="none" w:sz="0" w:space="0" w:color="auto"/>
                              </w:divBdr>
                            </w:div>
                          </w:divsChild>
                        </w:div>
                        <w:div w:id="97797949">
                          <w:marLeft w:val="0"/>
                          <w:marRight w:val="0"/>
                          <w:marTop w:val="0"/>
                          <w:marBottom w:val="0"/>
                          <w:divBdr>
                            <w:top w:val="none" w:sz="0" w:space="0" w:color="auto"/>
                            <w:left w:val="none" w:sz="0" w:space="0" w:color="auto"/>
                            <w:bottom w:val="none" w:sz="0" w:space="0" w:color="auto"/>
                            <w:right w:val="none" w:sz="0" w:space="0" w:color="auto"/>
                          </w:divBdr>
                          <w:divsChild>
                            <w:div w:id="659651160">
                              <w:marLeft w:val="0"/>
                              <w:marRight w:val="0"/>
                              <w:marTop w:val="0"/>
                              <w:marBottom w:val="0"/>
                              <w:divBdr>
                                <w:top w:val="none" w:sz="0" w:space="0" w:color="auto"/>
                                <w:left w:val="none" w:sz="0" w:space="0" w:color="auto"/>
                                <w:bottom w:val="none" w:sz="0" w:space="0" w:color="auto"/>
                                <w:right w:val="none" w:sz="0" w:space="0" w:color="auto"/>
                              </w:divBdr>
                            </w:div>
                            <w:div w:id="1797988370">
                              <w:marLeft w:val="0"/>
                              <w:marRight w:val="0"/>
                              <w:marTop w:val="0"/>
                              <w:marBottom w:val="0"/>
                              <w:divBdr>
                                <w:top w:val="none" w:sz="0" w:space="0" w:color="auto"/>
                                <w:left w:val="none" w:sz="0" w:space="0" w:color="auto"/>
                                <w:bottom w:val="none" w:sz="0" w:space="0" w:color="auto"/>
                                <w:right w:val="none" w:sz="0" w:space="0" w:color="auto"/>
                              </w:divBdr>
                              <w:divsChild>
                                <w:div w:id="26564580">
                                  <w:marLeft w:val="0"/>
                                  <w:marRight w:val="105"/>
                                  <w:marTop w:val="0"/>
                                  <w:marBottom w:val="0"/>
                                  <w:divBdr>
                                    <w:top w:val="none" w:sz="0" w:space="0" w:color="auto"/>
                                    <w:left w:val="none" w:sz="0" w:space="0" w:color="auto"/>
                                    <w:bottom w:val="none" w:sz="0" w:space="0" w:color="auto"/>
                                    <w:right w:val="none" w:sz="0" w:space="0" w:color="auto"/>
                                  </w:divBdr>
                                </w:div>
                              </w:divsChild>
                            </w:div>
                            <w:div w:id="819998316">
                              <w:marLeft w:val="0"/>
                              <w:marRight w:val="0"/>
                              <w:marTop w:val="0"/>
                              <w:marBottom w:val="0"/>
                              <w:divBdr>
                                <w:top w:val="none" w:sz="0" w:space="0" w:color="auto"/>
                                <w:left w:val="none" w:sz="0" w:space="0" w:color="auto"/>
                                <w:bottom w:val="none" w:sz="0" w:space="0" w:color="auto"/>
                                <w:right w:val="none" w:sz="0" w:space="0" w:color="auto"/>
                              </w:divBdr>
                              <w:divsChild>
                                <w:div w:id="14547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6949">
                          <w:marLeft w:val="0"/>
                          <w:marRight w:val="0"/>
                          <w:marTop w:val="0"/>
                          <w:marBottom w:val="0"/>
                          <w:divBdr>
                            <w:top w:val="none" w:sz="0" w:space="0" w:color="auto"/>
                            <w:left w:val="none" w:sz="0" w:space="0" w:color="auto"/>
                            <w:bottom w:val="none" w:sz="0" w:space="0" w:color="auto"/>
                            <w:right w:val="none" w:sz="0" w:space="0" w:color="auto"/>
                          </w:divBdr>
                          <w:divsChild>
                            <w:div w:id="446702578">
                              <w:marLeft w:val="0"/>
                              <w:marRight w:val="0"/>
                              <w:marTop w:val="0"/>
                              <w:marBottom w:val="0"/>
                              <w:divBdr>
                                <w:top w:val="none" w:sz="0" w:space="0" w:color="auto"/>
                                <w:left w:val="none" w:sz="0" w:space="0" w:color="auto"/>
                                <w:bottom w:val="none" w:sz="0" w:space="0" w:color="auto"/>
                                <w:right w:val="none" w:sz="0" w:space="0" w:color="auto"/>
                              </w:divBdr>
                            </w:div>
                            <w:div w:id="700790143">
                              <w:marLeft w:val="0"/>
                              <w:marRight w:val="0"/>
                              <w:marTop w:val="0"/>
                              <w:marBottom w:val="0"/>
                              <w:divBdr>
                                <w:top w:val="none" w:sz="0" w:space="0" w:color="auto"/>
                                <w:left w:val="none" w:sz="0" w:space="0" w:color="auto"/>
                                <w:bottom w:val="none" w:sz="0" w:space="0" w:color="auto"/>
                                <w:right w:val="none" w:sz="0" w:space="0" w:color="auto"/>
                              </w:divBdr>
                              <w:divsChild>
                                <w:div w:id="791436726">
                                  <w:marLeft w:val="0"/>
                                  <w:marRight w:val="105"/>
                                  <w:marTop w:val="0"/>
                                  <w:marBottom w:val="0"/>
                                  <w:divBdr>
                                    <w:top w:val="none" w:sz="0" w:space="0" w:color="auto"/>
                                    <w:left w:val="none" w:sz="0" w:space="0" w:color="auto"/>
                                    <w:bottom w:val="none" w:sz="0" w:space="0" w:color="auto"/>
                                    <w:right w:val="none" w:sz="0" w:space="0" w:color="auto"/>
                                  </w:divBdr>
                                </w:div>
                              </w:divsChild>
                            </w:div>
                            <w:div w:id="382103627">
                              <w:marLeft w:val="0"/>
                              <w:marRight w:val="0"/>
                              <w:marTop w:val="0"/>
                              <w:marBottom w:val="0"/>
                              <w:divBdr>
                                <w:top w:val="none" w:sz="0" w:space="0" w:color="auto"/>
                                <w:left w:val="none" w:sz="0" w:space="0" w:color="auto"/>
                                <w:bottom w:val="none" w:sz="0" w:space="0" w:color="auto"/>
                                <w:right w:val="none" w:sz="0" w:space="0" w:color="auto"/>
                              </w:divBdr>
                              <w:divsChild>
                                <w:div w:id="13656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2556">
                          <w:marLeft w:val="0"/>
                          <w:marRight w:val="0"/>
                          <w:marTop w:val="0"/>
                          <w:marBottom w:val="0"/>
                          <w:divBdr>
                            <w:top w:val="none" w:sz="0" w:space="0" w:color="auto"/>
                            <w:left w:val="none" w:sz="0" w:space="0" w:color="auto"/>
                            <w:bottom w:val="none" w:sz="0" w:space="0" w:color="auto"/>
                            <w:right w:val="none" w:sz="0" w:space="0" w:color="auto"/>
                          </w:divBdr>
                          <w:divsChild>
                            <w:div w:id="1710259969">
                              <w:marLeft w:val="0"/>
                              <w:marRight w:val="0"/>
                              <w:marTop w:val="0"/>
                              <w:marBottom w:val="0"/>
                              <w:divBdr>
                                <w:top w:val="none" w:sz="0" w:space="0" w:color="auto"/>
                                <w:left w:val="none" w:sz="0" w:space="0" w:color="auto"/>
                                <w:bottom w:val="none" w:sz="0" w:space="0" w:color="auto"/>
                                <w:right w:val="none" w:sz="0" w:space="0" w:color="auto"/>
                              </w:divBdr>
                            </w:div>
                            <w:div w:id="783815590">
                              <w:marLeft w:val="0"/>
                              <w:marRight w:val="0"/>
                              <w:marTop w:val="0"/>
                              <w:marBottom w:val="0"/>
                              <w:divBdr>
                                <w:top w:val="none" w:sz="0" w:space="0" w:color="auto"/>
                                <w:left w:val="none" w:sz="0" w:space="0" w:color="auto"/>
                                <w:bottom w:val="none" w:sz="0" w:space="0" w:color="auto"/>
                                <w:right w:val="none" w:sz="0" w:space="0" w:color="auto"/>
                              </w:divBdr>
                              <w:divsChild>
                                <w:div w:id="124011446">
                                  <w:marLeft w:val="0"/>
                                  <w:marRight w:val="105"/>
                                  <w:marTop w:val="0"/>
                                  <w:marBottom w:val="0"/>
                                  <w:divBdr>
                                    <w:top w:val="none" w:sz="0" w:space="0" w:color="auto"/>
                                    <w:left w:val="none" w:sz="0" w:space="0" w:color="auto"/>
                                    <w:bottom w:val="none" w:sz="0" w:space="0" w:color="auto"/>
                                    <w:right w:val="none" w:sz="0" w:space="0" w:color="auto"/>
                                  </w:divBdr>
                                </w:div>
                              </w:divsChild>
                            </w:div>
                            <w:div w:id="1652713487">
                              <w:marLeft w:val="0"/>
                              <w:marRight w:val="0"/>
                              <w:marTop w:val="0"/>
                              <w:marBottom w:val="0"/>
                              <w:divBdr>
                                <w:top w:val="none" w:sz="0" w:space="0" w:color="auto"/>
                                <w:left w:val="none" w:sz="0" w:space="0" w:color="auto"/>
                                <w:bottom w:val="none" w:sz="0" w:space="0" w:color="auto"/>
                                <w:right w:val="none" w:sz="0" w:space="0" w:color="auto"/>
                              </w:divBdr>
                              <w:divsChild>
                                <w:div w:id="15838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9028">
                          <w:marLeft w:val="0"/>
                          <w:marRight w:val="0"/>
                          <w:marTop w:val="0"/>
                          <w:marBottom w:val="0"/>
                          <w:divBdr>
                            <w:top w:val="none" w:sz="0" w:space="0" w:color="auto"/>
                            <w:left w:val="none" w:sz="0" w:space="0" w:color="auto"/>
                            <w:bottom w:val="none" w:sz="0" w:space="0" w:color="auto"/>
                            <w:right w:val="none" w:sz="0" w:space="0" w:color="auto"/>
                          </w:divBdr>
                          <w:divsChild>
                            <w:div w:id="655112335">
                              <w:marLeft w:val="0"/>
                              <w:marRight w:val="0"/>
                              <w:marTop w:val="0"/>
                              <w:marBottom w:val="0"/>
                              <w:divBdr>
                                <w:top w:val="none" w:sz="0" w:space="0" w:color="auto"/>
                                <w:left w:val="none" w:sz="0" w:space="0" w:color="auto"/>
                                <w:bottom w:val="none" w:sz="0" w:space="0" w:color="auto"/>
                                <w:right w:val="none" w:sz="0" w:space="0" w:color="auto"/>
                              </w:divBdr>
                            </w:div>
                            <w:div w:id="917714273">
                              <w:marLeft w:val="0"/>
                              <w:marRight w:val="0"/>
                              <w:marTop w:val="0"/>
                              <w:marBottom w:val="0"/>
                              <w:divBdr>
                                <w:top w:val="none" w:sz="0" w:space="0" w:color="auto"/>
                                <w:left w:val="none" w:sz="0" w:space="0" w:color="auto"/>
                                <w:bottom w:val="none" w:sz="0" w:space="0" w:color="auto"/>
                                <w:right w:val="none" w:sz="0" w:space="0" w:color="auto"/>
                              </w:divBdr>
                              <w:divsChild>
                                <w:div w:id="1907956029">
                                  <w:marLeft w:val="0"/>
                                  <w:marRight w:val="105"/>
                                  <w:marTop w:val="0"/>
                                  <w:marBottom w:val="0"/>
                                  <w:divBdr>
                                    <w:top w:val="none" w:sz="0" w:space="0" w:color="auto"/>
                                    <w:left w:val="none" w:sz="0" w:space="0" w:color="auto"/>
                                    <w:bottom w:val="none" w:sz="0" w:space="0" w:color="auto"/>
                                    <w:right w:val="none" w:sz="0" w:space="0" w:color="auto"/>
                                  </w:divBdr>
                                </w:div>
                              </w:divsChild>
                            </w:div>
                            <w:div w:id="1442915474">
                              <w:marLeft w:val="0"/>
                              <w:marRight w:val="0"/>
                              <w:marTop w:val="0"/>
                              <w:marBottom w:val="0"/>
                              <w:divBdr>
                                <w:top w:val="none" w:sz="0" w:space="0" w:color="auto"/>
                                <w:left w:val="none" w:sz="0" w:space="0" w:color="auto"/>
                                <w:bottom w:val="none" w:sz="0" w:space="0" w:color="auto"/>
                                <w:right w:val="none" w:sz="0" w:space="0" w:color="auto"/>
                              </w:divBdr>
                              <w:divsChild>
                                <w:div w:id="17953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709">
                          <w:marLeft w:val="0"/>
                          <w:marRight w:val="0"/>
                          <w:marTop w:val="0"/>
                          <w:marBottom w:val="0"/>
                          <w:divBdr>
                            <w:top w:val="none" w:sz="0" w:space="0" w:color="auto"/>
                            <w:left w:val="none" w:sz="0" w:space="0" w:color="auto"/>
                            <w:bottom w:val="none" w:sz="0" w:space="0" w:color="auto"/>
                            <w:right w:val="none" w:sz="0" w:space="0" w:color="auto"/>
                          </w:divBdr>
                          <w:divsChild>
                            <w:div w:id="1771730638">
                              <w:marLeft w:val="0"/>
                              <w:marRight w:val="0"/>
                              <w:marTop w:val="0"/>
                              <w:marBottom w:val="0"/>
                              <w:divBdr>
                                <w:top w:val="none" w:sz="0" w:space="0" w:color="auto"/>
                                <w:left w:val="none" w:sz="0" w:space="0" w:color="auto"/>
                                <w:bottom w:val="none" w:sz="0" w:space="0" w:color="auto"/>
                                <w:right w:val="none" w:sz="0" w:space="0" w:color="auto"/>
                              </w:divBdr>
                            </w:div>
                          </w:divsChild>
                        </w:div>
                        <w:div w:id="2109538866">
                          <w:marLeft w:val="0"/>
                          <w:marRight w:val="0"/>
                          <w:marTop w:val="0"/>
                          <w:marBottom w:val="0"/>
                          <w:divBdr>
                            <w:top w:val="none" w:sz="0" w:space="0" w:color="auto"/>
                            <w:left w:val="none" w:sz="0" w:space="0" w:color="auto"/>
                            <w:bottom w:val="none" w:sz="0" w:space="0" w:color="auto"/>
                            <w:right w:val="none" w:sz="0" w:space="0" w:color="auto"/>
                          </w:divBdr>
                          <w:divsChild>
                            <w:div w:id="864560054">
                              <w:marLeft w:val="0"/>
                              <w:marRight w:val="0"/>
                              <w:marTop w:val="0"/>
                              <w:marBottom w:val="0"/>
                              <w:divBdr>
                                <w:top w:val="none" w:sz="0" w:space="0" w:color="auto"/>
                                <w:left w:val="none" w:sz="0" w:space="0" w:color="auto"/>
                                <w:bottom w:val="none" w:sz="0" w:space="0" w:color="auto"/>
                                <w:right w:val="none" w:sz="0" w:space="0" w:color="auto"/>
                              </w:divBdr>
                            </w:div>
                          </w:divsChild>
                        </w:div>
                        <w:div w:id="411125034">
                          <w:marLeft w:val="0"/>
                          <w:marRight w:val="0"/>
                          <w:marTop w:val="0"/>
                          <w:marBottom w:val="0"/>
                          <w:divBdr>
                            <w:top w:val="none" w:sz="0" w:space="0" w:color="auto"/>
                            <w:left w:val="none" w:sz="0" w:space="0" w:color="auto"/>
                            <w:bottom w:val="none" w:sz="0" w:space="0" w:color="auto"/>
                            <w:right w:val="none" w:sz="0" w:space="0" w:color="auto"/>
                          </w:divBdr>
                          <w:divsChild>
                            <w:div w:id="12292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3544">
      <w:bodyDiv w:val="1"/>
      <w:marLeft w:val="0"/>
      <w:marRight w:val="0"/>
      <w:marTop w:val="0"/>
      <w:marBottom w:val="0"/>
      <w:divBdr>
        <w:top w:val="none" w:sz="0" w:space="0" w:color="auto"/>
        <w:left w:val="none" w:sz="0" w:space="0" w:color="auto"/>
        <w:bottom w:val="none" w:sz="0" w:space="0" w:color="auto"/>
        <w:right w:val="none" w:sz="0" w:space="0" w:color="auto"/>
      </w:divBdr>
    </w:div>
    <w:div w:id="333798117">
      <w:bodyDiv w:val="1"/>
      <w:marLeft w:val="0"/>
      <w:marRight w:val="0"/>
      <w:marTop w:val="0"/>
      <w:marBottom w:val="0"/>
      <w:divBdr>
        <w:top w:val="none" w:sz="0" w:space="0" w:color="auto"/>
        <w:left w:val="none" w:sz="0" w:space="0" w:color="auto"/>
        <w:bottom w:val="none" w:sz="0" w:space="0" w:color="auto"/>
        <w:right w:val="none" w:sz="0" w:space="0" w:color="auto"/>
      </w:divBdr>
    </w:div>
    <w:div w:id="408039694">
      <w:bodyDiv w:val="1"/>
      <w:marLeft w:val="0"/>
      <w:marRight w:val="0"/>
      <w:marTop w:val="0"/>
      <w:marBottom w:val="0"/>
      <w:divBdr>
        <w:top w:val="none" w:sz="0" w:space="0" w:color="auto"/>
        <w:left w:val="none" w:sz="0" w:space="0" w:color="auto"/>
        <w:bottom w:val="none" w:sz="0" w:space="0" w:color="auto"/>
        <w:right w:val="none" w:sz="0" w:space="0" w:color="auto"/>
      </w:divBdr>
    </w:div>
    <w:div w:id="468475522">
      <w:bodyDiv w:val="1"/>
      <w:marLeft w:val="0"/>
      <w:marRight w:val="0"/>
      <w:marTop w:val="0"/>
      <w:marBottom w:val="0"/>
      <w:divBdr>
        <w:top w:val="none" w:sz="0" w:space="0" w:color="auto"/>
        <w:left w:val="none" w:sz="0" w:space="0" w:color="auto"/>
        <w:bottom w:val="none" w:sz="0" w:space="0" w:color="auto"/>
        <w:right w:val="none" w:sz="0" w:space="0" w:color="auto"/>
      </w:divBdr>
      <w:divsChild>
        <w:div w:id="754782537">
          <w:marLeft w:val="150"/>
          <w:marRight w:val="0"/>
          <w:marTop w:val="150"/>
          <w:marBottom w:val="0"/>
          <w:divBdr>
            <w:top w:val="none" w:sz="0" w:space="0" w:color="auto"/>
            <w:left w:val="none" w:sz="0" w:space="0" w:color="auto"/>
            <w:bottom w:val="none" w:sz="0" w:space="0" w:color="auto"/>
            <w:right w:val="none" w:sz="0" w:space="0" w:color="auto"/>
          </w:divBdr>
        </w:div>
      </w:divsChild>
    </w:div>
    <w:div w:id="563489929">
      <w:bodyDiv w:val="1"/>
      <w:marLeft w:val="0"/>
      <w:marRight w:val="0"/>
      <w:marTop w:val="0"/>
      <w:marBottom w:val="0"/>
      <w:divBdr>
        <w:top w:val="none" w:sz="0" w:space="0" w:color="auto"/>
        <w:left w:val="none" w:sz="0" w:space="0" w:color="auto"/>
        <w:bottom w:val="none" w:sz="0" w:space="0" w:color="auto"/>
        <w:right w:val="none" w:sz="0" w:space="0" w:color="auto"/>
      </w:divBdr>
    </w:div>
    <w:div w:id="669256926">
      <w:bodyDiv w:val="1"/>
      <w:marLeft w:val="0"/>
      <w:marRight w:val="0"/>
      <w:marTop w:val="0"/>
      <w:marBottom w:val="0"/>
      <w:divBdr>
        <w:top w:val="none" w:sz="0" w:space="0" w:color="auto"/>
        <w:left w:val="none" w:sz="0" w:space="0" w:color="auto"/>
        <w:bottom w:val="none" w:sz="0" w:space="0" w:color="auto"/>
        <w:right w:val="none" w:sz="0" w:space="0" w:color="auto"/>
      </w:divBdr>
    </w:div>
    <w:div w:id="787313970">
      <w:bodyDiv w:val="1"/>
      <w:marLeft w:val="0"/>
      <w:marRight w:val="0"/>
      <w:marTop w:val="0"/>
      <w:marBottom w:val="0"/>
      <w:divBdr>
        <w:top w:val="none" w:sz="0" w:space="0" w:color="auto"/>
        <w:left w:val="none" w:sz="0" w:space="0" w:color="auto"/>
        <w:bottom w:val="none" w:sz="0" w:space="0" w:color="auto"/>
        <w:right w:val="none" w:sz="0" w:space="0" w:color="auto"/>
      </w:divBdr>
    </w:div>
    <w:div w:id="885915834">
      <w:bodyDiv w:val="1"/>
      <w:marLeft w:val="0"/>
      <w:marRight w:val="0"/>
      <w:marTop w:val="0"/>
      <w:marBottom w:val="0"/>
      <w:divBdr>
        <w:top w:val="none" w:sz="0" w:space="0" w:color="auto"/>
        <w:left w:val="none" w:sz="0" w:space="0" w:color="auto"/>
        <w:bottom w:val="none" w:sz="0" w:space="0" w:color="auto"/>
        <w:right w:val="none" w:sz="0" w:space="0" w:color="auto"/>
      </w:divBdr>
    </w:div>
    <w:div w:id="887105216">
      <w:bodyDiv w:val="1"/>
      <w:marLeft w:val="0"/>
      <w:marRight w:val="0"/>
      <w:marTop w:val="0"/>
      <w:marBottom w:val="0"/>
      <w:divBdr>
        <w:top w:val="none" w:sz="0" w:space="0" w:color="auto"/>
        <w:left w:val="none" w:sz="0" w:space="0" w:color="auto"/>
        <w:bottom w:val="none" w:sz="0" w:space="0" w:color="auto"/>
        <w:right w:val="none" w:sz="0" w:space="0" w:color="auto"/>
      </w:divBdr>
      <w:divsChild>
        <w:div w:id="505511345">
          <w:marLeft w:val="0"/>
          <w:marRight w:val="0"/>
          <w:marTop w:val="0"/>
          <w:marBottom w:val="450"/>
          <w:divBdr>
            <w:top w:val="none" w:sz="0" w:space="0" w:color="auto"/>
            <w:left w:val="none" w:sz="0" w:space="0" w:color="auto"/>
            <w:bottom w:val="none" w:sz="0" w:space="0" w:color="auto"/>
            <w:right w:val="none" w:sz="0" w:space="0" w:color="auto"/>
          </w:divBdr>
        </w:div>
        <w:div w:id="1942834383">
          <w:marLeft w:val="450"/>
          <w:marRight w:val="0"/>
          <w:marTop w:val="0"/>
          <w:marBottom w:val="0"/>
          <w:divBdr>
            <w:top w:val="none" w:sz="0" w:space="0" w:color="auto"/>
            <w:left w:val="none" w:sz="0" w:space="0" w:color="auto"/>
            <w:bottom w:val="none" w:sz="0" w:space="0" w:color="auto"/>
            <w:right w:val="none" w:sz="0" w:space="0" w:color="auto"/>
          </w:divBdr>
          <w:divsChild>
            <w:div w:id="390808475">
              <w:marLeft w:val="0"/>
              <w:marRight w:val="0"/>
              <w:marTop w:val="0"/>
              <w:marBottom w:val="450"/>
              <w:divBdr>
                <w:top w:val="none" w:sz="0" w:space="0" w:color="auto"/>
                <w:left w:val="none" w:sz="0" w:space="0" w:color="auto"/>
                <w:bottom w:val="none" w:sz="0" w:space="0" w:color="auto"/>
                <w:right w:val="none" w:sz="0" w:space="0" w:color="auto"/>
              </w:divBdr>
              <w:divsChild>
                <w:div w:id="670841134">
                  <w:marLeft w:val="0"/>
                  <w:marRight w:val="0"/>
                  <w:marTop w:val="0"/>
                  <w:marBottom w:val="120"/>
                  <w:divBdr>
                    <w:top w:val="none" w:sz="0" w:space="0" w:color="auto"/>
                    <w:left w:val="none" w:sz="0" w:space="0" w:color="auto"/>
                    <w:bottom w:val="none" w:sz="0" w:space="0" w:color="auto"/>
                    <w:right w:val="none" w:sz="0" w:space="0" w:color="auto"/>
                  </w:divBdr>
                </w:div>
                <w:div w:id="806319309">
                  <w:marLeft w:val="0"/>
                  <w:marRight w:val="0"/>
                  <w:marTop w:val="0"/>
                  <w:marBottom w:val="0"/>
                  <w:divBdr>
                    <w:top w:val="none" w:sz="0" w:space="0" w:color="auto"/>
                    <w:left w:val="none" w:sz="0" w:space="0" w:color="auto"/>
                    <w:bottom w:val="none" w:sz="0" w:space="0" w:color="auto"/>
                    <w:right w:val="none" w:sz="0" w:space="0" w:color="auto"/>
                  </w:divBdr>
                  <w:divsChild>
                    <w:div w:id="5290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165">
              <w:marLeft w:val="0"/>
              <w:marRight w:val="0"/>
              <w:marTop w:val="0"/>
              <w:marBottom w:val="450"/>
              <w:divBdr>
                <w:top w:val="none" w:sz="0" w:space="0" w:color="auto"/>
                <w:left w:val="none" w:sz="0" w:space="0" w:color="auto"/>
                <w:bottom w:val="none" w:sz="0" w:space="0" w:color="auto"/>
                <w:right w:val="none" w:sz="0" w:space="0" w:color="auto"/>
              </w:divBdr>
              <w:divsChild>
                <w:div w:id="935215544">
                  <w:marLeft w:val="0"/>
                  <w:marRight w:val="0"/>
                  <w:marTop w:val="0"/>
                  <w:marBottom w:val="120"/>
                  <w:divBdr>
                    <w:top w:val="none" w:sz="0" w:space="0" w:color="auto"/>
                    <w:left w:val="none" w:sz="0" w:space="0" w:color="auto"/>
                    <w:bottom w:val="none" w:sz="0" w:space="0" w:color="auto"/>
                    <w:right w:val="none" w:sz="0" w:space="0" w:color="auto"/>
                  </w:divBdr>
                </w:div>
                <w:div w:id="326716401">
                  <w:marLeft w:val="0"/>
                  <w:marRight w:val="0"/>
                  <w:marTop w:val="0"/>
                  <w:marBottom w:val="0"/>
                  <w:divBdr>
                    <w:top w:val="none" w:sz="0" w:space="0" w:color="auto"/>
                    <w:left w:val="none" w:sz="0" w:space="0" w:color="auto"/>
                    <w:bottom w:val="none" w:sz="0" w:space="0" w:color="auto"/>
                    <w:right w:val="none" w:sz="0" w:space="0" w:color="auto"/>
                  </w:divBdr>
                  <w:divsChild>
                    <w:div w:id="10370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0139">
      <w:bodyDiv w:val="1"/>
      <w:marLeft w:val="0"/>
      <w:marRight w:val="0"/>
      <w:marTop w:val="0"/>
      <w:marBottom w:val="0"/>
      <w:divBdr>
        <w:top w:val="none" w:sz="0" w:space="0" w:color="auto"/>
        <w:left w:val="none" w:sz="0" w:space="0" w:color="auto"/>
        <w:bottom w:val="none" w:sz="0" w:space="0" w:color="auto"/>
        <w:right w:val="none" w:sz="0" w:space="0" w:color="auto"/>
      </w:divBdr>
    </w:div>
    <w:div w:id="1119765739">
      <w:bodyDiv w:val="1"/>
      <w:marLeft w:val="0"/>
      <w:marRight w:val="0"/>
      <w:marTop w:val="0"/>
      <w:marBottom w:val="0"/>
      <w:divBdr>
        <w:top w:val="none" w:sz="0" w:space="0" w:color="auto"/>
        <w:left w:val="none" w:sz="0" w:space="0" w:color="auto"/>
        <w:bottom w:val="none" w:sz="0" w:space="0" w:color="auto"/>
        <w:right w:val="none" w:sz="0" w:space="0" w:color="auto"/>
      </w:divBdr>
    </w:div>
    <w:div w:id="1216817484">
      <w:bodyDiv w:val="1"/>
      <w:marLeft w:val="0"/>
      <w:marRight w:val="0"/>
      <w:marTop w:val="0"/>
      <w:marBottom w:val="0"/>
      <w:divBdr>
        <w:top w:val="none" w:sz="0" w:space="0" w:color="auto"/>
        <w:left w:val="none" w:sz="0" w:space="0" w:color="auto"/>
        <w:bottom w:val="none" w:sz="0" w:space="0" w:color="auto"/>
        <w:right w:val="none" w:sz="0" w:space="0" w:color="auto"/>
      </w:divBdr>
      <w:divsChild>
        <w:div w:id="379790640">
          <w:marLeft w:val="0"/>
          <w:marRight w:val="0"/>
          <w:marTop w:val="0"/>
          <w:marBottom w:val="75"/>
          <w:divBdr>
            <w:top w:val="none" w:sz="0" w:space="0" w:color="auto"/>
            <w:left w:val="none" w:sz="0" w:space="0" w:color="auto"/>
            <w:bottom w:val="none" w:sz="0" w:space="0" w:color="auto"/>
            <w:right w:val="none" w:sz="0" w:space="0" w:color="auto"/>
          </w:divBdr>
        </w:div>
        <w:div w:id="1114834673">
          <w:marLeft w:val="0"/>
          <w:marRight w:val="0"/>
          <w:marTop w:val="0"/>
          <w:marBottom w:val="75"/>
          <w:divBdr>
            <w:top w:val="none" w:sz="0" w:space="0" w:color="auto"/>
            <w:left w:val="none" w:sz="0" w:space="0" w:color="auto"/>
            <w:bottom w:val="none" w:sz="0" w:space="0" w:color="auto"/>
            <w:right w:val="none" w:sz="0" w:space="0" w:color="auto"/>
          </w:divBdr>
        </w:div>
        <w:div w:id="414867264">
          <w:marLeft w:val="0"/>
          <w:marRight w:val="0"/>
          <w:marTop w:val="0"/>
          <w:marBottom w:val="0"/>
          <w:divBdr>
            <w:top w:val="none" w:sz="0" w:space="0" w:color="auto"/>
            <w:left w:val="none" w:sz="0" w:space="0" w:color="auto"/>
            <w:bottom w:val="none" w:sz="0" w:space="0" w:color="auto"/>
            <w:right w:val="none" w:sz="0" w:space="0" w:color="auto"/>
          </w:divBdr>
          <w:divsChild>
            <w:div w:id="2068650854">
              <w:marLeft w:val="0"/>
              <w:marRight w:val="0"/>
              <w:marTop w:val="0"/>
              <w:marBottom w:val="0"/>
              <w:divBdr>
                <w:top w:val="none" w:sz="0" w:space="0" w:color="auto"/>
                <w:left w:val="none" w:sz="0" w:space="0" w:color="auto"/>
                <w:bottom w:val="none" w:sz="0" w:space="0" w:color="auto"/>
                <w:right w:val="none" w:sz="0" w:space="0" w:color="auto"/>
              </w:divBdr>
              <w:divsChild>
                <w:div w:id="1220480651">
                  <w:marLeft w:val="0"/>
                  <w:marRight w:val="0"/>
                  <w:marTop w:val="0"/>
                  <w:marBottom w:val="0"/>
                  <w:divBdr>
                    <w:top w:val="none" w:sz="0" w:space="0" w:color="auto"/>
                    <w:left w:val="none" w:sz="0" w:space="0" w:color="auto"/>
                    <w:bottom w:val="none" w:sz="0" w:space="0" w:color="auto"/>
                    <w:right w:val="none" w:sz="0" w:space="0" w:color="auto"/>
                  </w:divBdr>
                  <w:divsChild>
                    <w:div w:id="1655452063">
                      <w:marLeft w:val="0"/>
                      <w:marRight w:val="0"/>
                      <w:marTop w:val="0"/>
                      <w:marBottom w:val="0"/>
                      <w:divBdr>
                        <w:top w:val="none" w:sz="0" w:space="0" w:color="auto"/>
                        <w:left w:val="none" w:sz="0" w:space="0" w:color="auto"/>
                        <w:bottom w:val="none" w:sz="0" w:space="0" w:color="auto"/>
                        <w:right w:val="none" w:sz="0" w:space="0" w:color="auto"/>
                      </w:divBdr>
                      <w:divsChild>
                        <w:div w:id="1393188613">
                          <w:marLeft w:val="0"/>
                          <w:marRight w:val="0"/>
                          <w:marTop w:val="0"/>
                          <w:marBottom w:val="0"/>
                          <w:divBdr>
                            <w:top w:val="none" w:sz="0" w:space="0" w:color="auto"/>
                            <w:left w:val="none" w:sz="0" w:space="0" w:color="auto"/>
                            <w:bottom w:val="none" w:sz="0" w:space="0" w:color="auto"/>
                            <w:right w:val="none" w:sz="0" w:space="0" w:color="auto"/>
                          </w:divBdr>
                          <w:divsChild>
                            <w:div w:id="1585650868">
                              <w:marLeft w:val="0"/>
                              <w:marRight w:val="0"/>
                              <w:marTop w:val="0"/>
                              <w:marBottom w:val="0"/>
                              <w:divBdr>
                                <w:top w:val="none" w:sz="0" w:space="0" w:color="auto"/>
                                <w:left w:val="none" w:sz="0" w:space="0" w:color="auto"/>
                                <w:bottom w:val="none" w:sz="0" w:space="0" w:color="auto"/>
                                <w:right w:val="none" w:sz="0" w:space="0" w:color="auto"/>
                              </w:divBdr>
                            </w:div>
                            <w:div w:id="2016833926">
                              <w:marLeft w:val="0"/>
                              <w:marRight w:val="0"/>
                              <w:marTop w:val="0"/>
                              <w:marBottom w:val="0"/>
                              <w:divBdr>
                                <w:top w:val="none" w:sz="0" w:space="0" w:color="auto"/>
                                <w:left w:val="none" w:sz="0" w:space="0" w:color="auto"/>
                                <w:bottom w:val="none" w:sz="0" w:space="0" w:color="auto"/>
                                <w:right w:val="none" w:sz="0" w:space="0" w:color="auto"/>
                              </w:divBdr>
                              <w:divsChild>
                                <w:div w:id="1758597731">
                                  <w:marLeft w:val="0"/>
                                  <w:marRight w:val="105"/>
                                  <w:marTop w:val="0"/>
                                  <w:marBottom w:val="0"/>
                                  <w:divBdr>
                                    <w:top w:val="none" w:sz="0" w:space="0" w:color="auto"/>
                                    <w:left w:val="none" w:sz="0" w:space="0" w:color="auto"/>
                                    <w:bottom w:val="none" w:sz="0" w:space="0" w:color="auto"/>
                                    <w:right w:val="none" w:sz="0" w:space="0" w:color="auto"/>
                                  </w:divBdr>
                                </w:div>
                              </w:divsChild>
                            </w:div>
                            <w:div w:id="454518640">
                              <w:marLeft w:val="0"/>
                              <w:marRight w:val="0"/>
                              <w:marTop w:val="0"/>
                              <w:marBottom w:val="0"/>
                              <w:divBdr>
                                <w:top w:val="none" w:sz="0" w:space="0" w:color="auto"/>
                                <w:left w:val="none" w:sz="0" w:space="0" w:color="auto"/>
                                <w:bottom w:val="none" w:sz="0" w:space="0" w:color="auto"/>
                                <w:right w:val="none" w:sz="0" w:space="0" w:color="auto"/>
                              </w:divBdr>
                              <w:divsChild>
                                <w:div w:id="15042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3782">
                          <w:marLeft w:val="0"/>
                          <w:marRight w:val="0"/>
                          <w:marTop w:val="0"/>
                          <w:marBottom w:val="0"/>
                          <w:divBdr>
                            <w:top w:val="none" w:sz="0" w:space="0" w:color="auto"/>
                            <w:left w:val="none" w:sz="0" w:space="0" w:color="auto"/>
                            <w:bottom w:val="none" w:sz="0" w:space="0" w:color="auto"/>
                            <w:right w:val="none" w:sz="0" w:space="0" w:color="auto"/>
                          </w:divBdr>
                          <w:divsChild>
                            <w:div w:id="1637298512">
                              <w:marLeft w:val="0"/>
                              <w:marRight w:val="0"/>
                              <w:marTop w:val="0"/>
                              <w:marBottom w:val="0"/>
                              <w:divBdr>
                                <w:top w:val="none" w:sz="0" w:space="0" w:color="auto"/>
                                <w:left w:val="none" w:sz="0" w:space="0" w:color="auto"/>
                                <w:bottom w:val="none" w:sz="0" w:space="0" w:color="auto"/>
                                <w:right w:val="none" w:sz="0" w:space="0" w:color="auto"/>
                              </w:divBdr>
                            </w:div>
                            <w:div w:id="386341224">
                              <w:marLeft w:val="0"/>
                              <w:marRight w:val="0"/>
                              <w:marTop w:val="0"/>
                              <w:marBottom w:val="0"/>
                              <w:divBdr>
                                <w:top w:val="none" w:sz="0" w:space="0" w:color="auto"/>
                                <w:left w:val="none" w:sz="0" w:space="0" w:color="auto"/>
                                <w:bottom w:val="none" w:sz="0" w:space="0" w:color="auto"/>
                                <w:right w:val="none" w:sz="0" w:space="0" w:color="auto"/>
                              </w:divBdr>
                              <w:divsChild>
                                <w:div w:id="510682530">
                                  <w:marLeft w:val="0"/>
                                  <w:marRight w:val="105"/>
                                  <w:marTop w:val="0"/>
                                  <w:marBottom w:val="0"/>
                                  <w:divBdr>
                                    <w:top w:val="none" w:sz="0" w:space="0" w:color="auto"/>
                                    <w:left w:val="none" w:sz="0" w:space="0" w:color="auto"/>
                                    <w:bottom w:val="none" w:sz="0" w:space="0" w:color="auto"/>
                                    <w:right w:val="none" w:sz="0" w:space="0" w:color="auto"/>
                                  </w:divBdr>
                                </w:div>
                              </w:divsChild>
                            </w:div>
                            <w:div w:id="573324594">
                              <w:marLeft w:val="0"/>
                              <w:marRight w:val="0"/>
                              <w:marTop w:val="0"/>
                              <w:marBottom w:val="0"/>
                              <w:divBdr>
                                <w:top w:val="none" w:sz="0" w:space="0" w:color="auto"/>
                                <w:left w:val="none" w:sz="0" w:space="0" w:color="auto"/>
                                <w:bottom w:val="none" w:sz="0" w:space="0" w:color="auto"/>
                                <w:right w:val="none" w:sz="0" w:space="0" w:color="auto"/>
                              </w:divBdr>
                              <w:divsChild>
                                <w:div w:id="12104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824098">
      <w:bodyDiv w:val="1"/>
      <w:marLeft w:val="0"/>
      <w:marRight w:val="0"/>
      <w:marTop w:val="0"/>
      <w:marBottom w:val="0"/>
      <w:divBdr>
        <w:top w:val="none" w:sz="0" w:space="0" w:color="auto"/>
        <w:left w:val="none" w:sz="0" w:space="0" w:color="auto"/>
        <w:bottom w:val="none" w:sz="0" w:space="0" w:color="auto"/>
        <w:right w:val="none" w:sz="0" w:space="0" w:color="auto"/>
      </w:divBdr>
      <w:divsChild>
        <w:div w:id="1635719485">
          <w:marLeft w:val="0"/>
          <w:marRight w:val="0"/>
          <w:marTop w:val="0"/>
          <w:marBottom w:val="0"/>
          <w:divBdr>
            <w:top w:val="none" w:sz="0" w:space="0" w:color="auto"/>
            <w:left w:val="none" w:sz="0" w:space="0" w:color="auto"/>
            <w:bottom w:val="none" w:sz="0" w:space="0" w:color="auto"/>
            <w:right w:val="none" w:sz="0" w:space="0" w:color="auto"/>
          </w:divBdr>
          <w:divsChild>
            <w:div w:id="1161433283">
              <w:marLeft w:val="0"/>
              <w:marRight w:val="0"/>
              <w:marTop w:val="0"/>
              <w:marBottom w:val="0"/>
              <w:divBdr>
                <w:top w:val="none" w:sz="0" w:space="0" w:color="auto"/>
                <w:left w:val="none" w:sz="0" w:space="0" w:color="auto"/>
                <w:bottom w:val="none" w:sz="0" w:space="0" w:color="auto"/>
                <w:right w:val="none" w:sz="0" w:space="0" w:color="auto"/>
              </w:divBdr>
            </w:div>
            <w:div w:id="1275601193">
              <w:marLeft w:val="0"/>
              <w:marRight w:val="0"/>
              <w:marTop w:val="0"/>
              <w:marBottom w:val="0"/>
              <w:divBdr>
                <w:top w:val="none" w:sz="0" w:space="0" w:color="auto"/>
                <w:left w:val="none" w:sz="0" w:space="0" w:color="auto"/>
                <w:bottom w:val="none" w:sz="0" w:space="0" w:color="auto"/>
                <w:right w:val="none" w:sz="0" w:space="0" w:color="auto"/>
              </w:divBdr>
              <w:divsChild>
                <w:div w:id="408507220">
                  <w:marLeft w:val="0"/>
                  <w:marRight w:val="105"/>
                  <w:marTop w:val="0"/>
                  <w:marBottom w:val="0"/>
                  <w:divBdr>
                    <w:top w:val="none" w:sz="0" w:space="0" w:color="auto"/>
                    <w:left w:val="none" w:sz="0" w:space="0" w:color="auto"/>
                    <w:bottom w:val="none" w:sz="0" w:space="0" w:color="auto"/>
                    <w:right w:val="none" w:sz="0" w:space="0" w:color="auto"/>
                  </w:divBdr>
                </w:div>
              </w:divsChild>
            </w:div>
            <w:div w:id="1175607178">
              <w:marLeft w:val="0"/>
              <w:marRight w:val="0"/>
              <w:marTop w:val="0"/>
              <w:marBottom w:val="0"/>
              <w:divBdr>
                <w:top w:val="none" w:sz="0" w:space="0" w:color="auto"/>
                <w:left w:val="none" w:sz="0" w:space="0" w:color="auto"/>
                <w:bottom w:val="none" w:sz="0" w:space="0" w:color="auto"/>
                <w:right w:val="none" w:sz="0" w:space="0" w:color="auto"/>
              </w:divBdr>
              <w:divsChild>
                <w:div w:id="6834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9429">
          <w:marLeft w:val="0"/>
          <w:marRight w:val="0"/>
          <w:marTop w:val="0"/>
          <w:marBottom w:val="0"/>
          <w:divBdr>
            <w:top w:val="none" w:sz="0" w:space="0" w:color="auto"/>
            <w:left w:val="none" w:sz="0" w:space="0" w:color="auto"/>
            <w:bottom w:val="none" w:sz="0" w:space="0" w:color="auto"/>
            <w:right w:val="none" w:sz="0" w:space="0" w:color="auto"/>
          </w:divBdr>
          <w:divsChild>
            <w:div w:id="1030423953">
              <w:marLeft w:val="0"/>
              <w:marRight w:val="0"/>
              <w:marTop w:val="0"/>
              <w:marBottom w:val="0"/>
              <w:divBdr>
                <w:top w:val="none" w:sz="0" w:space="0" w:color="auto"/>
                <w:left w:val="none" w:sz="0" w:space="0" w:color="auto"/>
                <w:bottom w:val="none" w:sz="0" w:space="0" w:color="auto"/>
                <w:right w:val="none" w:sz="0" w:space="0" w:color="auto"/>
              </w:divBdr>
            </w:div>
            <w:div w:id="2077583483">
              <w:marLeft w:val="0"/>
              <w:marRight w:val="0"/>
              <w:marTop w:val="0"/>
              <w:marBottom w:val="0"/>
              <w:divBdr>
                <w:top w:val="none" w:sz="0" w:space="0" w:color="auto"/>
                <w:left w:val="none" w:sz="0" w:space="0" w:color="auto"/>
                <w:bottom w:val="none" w:sz="0" w:space="0" w:color="auto"/>
                <w:right w:val="none" w:sz="0" w:space="0" w:color="auto"/>
              </w:divBdr>
              <w:divsChild>
                <w:div w:id="1741630657">
                  <w:marLeft w:val="0"/>
                  <w:marRight w:val="105"/>
                  <w:marTop w:val="0"/>
                  <w:marBottom w:val="0"/>
                  <w:divBdr>
                    <w:top w:val="none" w:sz="0" w:space="0" w:color="auto"/>
                    <w:left w:val="none" w:sz="0" w:space="0" w:color="auto"/>
                    <w:bottom w:val="none" w:sz="0" w:space="0" w:color="auto"/>
                    <w:right w:val="none" w:sz="0" w:space="0" w:color="auto"/>
                  </w:divBdr>
                </w:div>
              </w:divsChild>
            </w:div>
            <w:div w:id="22097602">
              <w:marLeft w:val="0"/>
              <w:marRight w:val="0"/>
              <w:marTop w:val="0"/>
              <w:marBottom w:val="0"/>
              <w:divBdr>
                <w:top w:val="none" w:sz="0" w:space="0" w:color="auto"/>
                <w:left w:val="none" w:sz="0" w:space="0" w:color="auto"/>
                <w:bottom w:val="none" w:sz="0" w:space="0" w:color="auto"/>
                <w:right w:val="none" w:sz="0" w:space="0" w:color="auto"/>
              </w:divBdr>
              <w:divsChild>
                <w:div w:id="12967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5515">
          <w:marLeft w:val="0"/>
          <w:marRight w:val="0"/>
          <w:marTop w:val="0"/>
          <w:marBottom w:val="0"/>
          <w:divBdr>
            <w:top w:val="none" w:sz="0" w:space="0" w:color="auto"/>
            <w:left w:val="none" w:sz="0" w:space="0" w:color="auto"/>
            <w:bottom w:val="none" w:sz="0" w:space="0" w:color="auto"/>
            <w:right w:val="none" w:sz="0" w:space="0" w:color="auto"/>
          </w:divBdr>
          <w:divsChild>
            <w:div w:id="1526098325">
              <w:marLeft w:val="0"/>
              <w:marRight w:val="0"/>
              <w:marTop w:val="0"/>
              <w:marBottom w:val="0"/>
              <w:divBdr>
                <w:top w:val="none" w:sz="0" w:space="0" w:color="auto"/>
                <w:left w:val="none" w:sz="0" w:space="0" w:color="auto"/>
                <w:bottom w:val="none" w:sz="0" w:space="0" w:color="auto"/>
                <w:right w:val="none" w:sz="0" w:space="0" w:color="auto"/>
              </w:divBdr>
            </w:div>
            <w:div w:id="506751472">
              <w:marLeft w:val="0"/>
              <w:marRight w:val="0"/>
              <w:marTop w:val="0"/>
              <w:marBottom w:val="0"/>
              <w:divBdr>
                <w:top w:val="none" w:sz="0" w:space="0" w:color="auto"/>
                <w:left w:val="none" w:sz="0" w:space="0" w:color="auto"/>
                <w:bottom w:val="none" w:sz="0" w:space="0" w:color="auto"/>
                <w:right w:val="none" w:sz="0" w:space="0" w:color="auto"/>
              </w:divBdr>
              <w:divsChild>
                <w:div w:id="172694964">
                  <w:marLeft w:val="0"/>
                  <w:marRight w:val="105"/>
                  <w:marTop w:val="0"/>
                  <w:marBottom w:val="0"/>
                  <w:divBdr>
                    <w:top w:val="none" w:sz="0" w:space="0" w:color="auto"/>
                    <w:left w:val="none" w:sz="0" w:space="0" w:color="auto"/>
                    <w:bottom w:val="none" w:sz="0" w:space="0" w:color="auto"/>
                    <w:right w:val="none" w:sz="0" w:space="0" w:color="auto"/>
                  </w:divBdr>
                </w:div>
              </w:divsChild>
            </w:div>
            <w:div w:id="1167983257">
              <w:marLeft w:val="0"/>
              <w:marRight w:val="0"/>
              <w:marTop w:val="0"/>
              <w:marBottom w:val="0"/>
              <w:divBdr>
                <w:top w:val="none" w:sz="0" w:space="0" w:color="auto"/>
                <w:left w:val="none" w:sz="0" w:space="0" w:color="auto"/>
                <w:bottom w:val="none" w:sz="0" w:space="0" w:color="auto"/>
                <w:right w:val="none" w:sz="0" w:space="0" w:color="auto"/>
              </w:divBdr>
              <w:divsChild>
                <w:div w:id="12125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3214">
          <w:marLeft w:val="0"/>
          <w:marRight w:val="0"/>
          <w:marTop w:val="0"/>
          <w:marBottom w:val="0"/>
          <w:divBdr>
            <w:top w:val="none" w:sz="0" w:space="0" w:color="auto"/>
            <w:left w:val="none" w:sz="0" w:space="0" w:color="auto"/>
            <w:bottom w:val="none" w:sz="0" w:space="0" w:color="auto"/>
            <w:right w:val="none" w:sz="0" w:space="0" w:color="auto"/>
          </w:divBdr>
          <w:divsChild>
            <w:div w:id="1228494572">
              <w:marLeft w:val="0"/>
              <w:marRight w:val="0"/>
              <w:marTop w:val="0"/>
              <w:marBottom w:val="0"/>
              <w:divBdr>
                <w:top w:val="none" w:sz="0" w:space="0" w:color="auto"/>
                <w:left w:val="none" w:sz="0" w:space="0" w:color="auto"/>
                <w:bottom w:val="none" w:sz="0" w:space="0" w:color="auto"/>
                <w:right w:val="none" w:sz="0" w:space="0" w:color="auto"/>
              </w:divBdr>
            </w:div>
            <w:div w:id="1613783048">
              <w:marLeft w:val="0"/>
              <w:marRight w:val="0"/>
              <w:marTop w:val="0"/>
              <w:marBottom w:val="0"/>
              <w:divBdr>
                <w:top w:val="none" w:sz="0" w:space="0" w:color="auto"/>
                <w:left w:val="none" w:sz="0" w:space="0" w:color="auto"/>
                <w:bottom w:val="none" w:sz="0" w:space="0" w:color="auto"/>
                <w:right w:val="none" w:sz="0" w:space="0" w:color="auto"/>
              </w:divBdr>
              <w:divsChild>
                <w:div w:id="1734228992">
                  <w:marLeft w:val="0"/>
                  <w:marRight w:val="105"/>
                  <w:marTop w:val="0"/>
                  <w:marBottom w:val="0"/>
                  <w:divBdr>
                    <w:top w:val="none" w:sz="0" w:space="0" w:color="auto"/>
                    <w:left w:val="none" w:sz="0" w:space="0" w:color="auto"/>
                    <w:bottom w:val="none" w:sz="0" w:space="0" w:color="auto"/>
                    <w:right w:val="none" w:sz="0" w:space="0" w:color="auto"/>
                  </w:divBdr>
                </w:div>
              </w:divsChild>
            </w:div>
            <w:div w:id="5982449">
              <w:marLeft w:val="0"/>
              <w:marRight w:val="0"/>
              <w:marTop w:val="0"/>
              <w:marBottom w:val="0"/>
              <w:divBdr>
                <w:top w:val="none" w:sz="0" w:space="0" w:color="auto"/>
                <w:left w:val="none" w:sz="0" w:space="0" w:color="auto"/>
                <w:bottom w:val="none" w:sz="0" w:space="0" w:color="auto"/>
                <w:right w:val="none" w:sz="0" w:space="0" w:color="auto"/>
              </w:divBdr>
              <w:divsChild>
                <w:div w:id="9271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39293">
      <w:bodyDiv w:val="1"/>
      <w:marLeft w:val="0"/>
      <w:marRight w:val="0"/>
      <w:marTop w:val="0"/>
      <w:marBottom w:val="0"/>
      <w:divBdr>
        <w:top w:val="none" w:sz="0" w:space="0" w:color="auto"/>
        <w:left w:val="none" w:sz="0" w:space="0" w:color="auto"/>
        <w:bottom w:val="none" w:sz="0" w:space="0" w:color="auto"/>
        <w:right w:val="none" w:sz="0" w:space="0" w:color="auto"/>
      </w:divBdr>
    </w:div>
    <w:div w:id="1437556847">
      <w:bodyDiv w:val="1"/>
      <w:marLeft w:val="0"/>
      <w:marRight w:val="0"/>
      <w:marTop w:val="0"/>
      <w:marBottom w:val="0"/>
      <w:divBdr>
        <w:top w:val="none" w:sz="0" w:space="0" w:color="auto"/>
        <w:left w:val="none" w:sz="0" w:space="0" w:color="auto"/>
        <w:bottom w:val="none" w:sz="0" w:space="0" w:color="auto"/>
        <w:right w:val="none" w:sz="0" w:space="0" w:color="auto"/>
      </w:divBdr>
    </w:div>
    <w:div w:id="1448811135">
      <w:bodyDiv w:val="1"/>
      <w:marLeft w:val="0"/>
      <w:marRight w:val="0"/>
      <w:marTop w:val="0"/>
      <w:marBottom w:val="0"/>
      <w:divBdr>
        <w:top w:val="none" w:sz="0" w:space="0" w:color="auto"/>
        <w:left w:val="none" w:sz="0" w:space="0" w:color="auto"/>
        <w:bottom w:val="none" w:sz="0" w:space="0" w:color="auto"/>
        <w:right w:val="none" w:sz="0" w:space="0" w:color="auto"/>
      </w:divBdr>
      <w:divsChild>
        <w:div w:id="447167941">
          <w:marLeft w:val="0"/>
          <w:marRight w:val="0"/>
          <w:marTop w:val="0"/>
          <w:marBottom w:val="0"/>
          <w:divBdr>
            <w:top w:val="none" w:sz="0" w:space="0" w:color="auto"/>
            <w:left w:val="none" w:sz="0" w:space="0" w:color="auto"/>
            <w:bottom w:val="none" w:sz="0" w:space="0" w:color="auto"/>
            <w:right w:val="none" w:sz="0" w:space="0" w:color="auto"/>
          </w:divBdr>
        </w:div>
        <w:div w:id="1419059068">
          <w:marLeft w:val="0"/>
          <w:marRight w:val="0"/>
          <w:marTop w:val="150"/>
          <w:marBottom w:val="150"/>
          <w:divBdr>
            <w:top w:val="none" w:sz="0" w:space="0" w:color="auto"/>
            <w:left w:val="none" w:sz="0" w:space="0" w:color="auto"/>
            <w:bottom w:val="none" w:sz="0" w:space="0" w:color="auto"/>
            <w:right w:val="none" w:sz="0" w:space="0" w:color="auto"/>
          </w:divBdr>
        </w:div>
      </w:divsChild>
    </w:div>
    <w:div w:id="1449396503">
      <w:bodyDiv w:val="1"/>
      <w:marLeft w:val="0"/>
      <w:marRight w:val="0"/>
      <w:marTop w:val="0"/>
      <w:marBottom w:val="0"/>
      <w:divBdr>
        <w:top w:val="none" w:sz="0" w:space="0" w:color="auto"/>
        <w:left w:val="none" w:sz="0" w:space="0" w:color="auto"/>
        <w:bottom w:val="none" w:sz="0" w:space="0" w:color="auto"/>
        <w:right w:val="none" w:sz="0" w:space="0" w:color="auto"/>
      </w:divBdr>
    </w:div>
    <w:div w:id="1526018664">
      <w:bodyDiv w:val="1"/>
      <w:marLeft w:val="0"/>
      <w:marRight w:val="0"/>
      <w:marTop w:val="0"/>
      <w:marBottom w:val="0"/>
      <w:divBdr>
        <w:top w:val="none" w:sz="0" w:space="0" w:color="auto"/>
        <w:left w:val="none" w:sz="0" w:space="0" w:color="auto"/>
        <w:bottom w:val="none" w:sz="0" w:space="0" w:color="auto"/>
        <w:right w:val="none" w:sz="0" w:space="0" w:color="auto"/>
      </w:divBdr>
      <w:divsChild>
        <w:div w:id="1414233142">
          <w:marLeft w:val="0"/>
          <w:marRight w:val="0"/>
          <w:marTop w:val="0"/>
          <w:marBottom w:val="0"/>
          <w:divBdr>
            <w:top w:val="none" w:sz="0" w:space="0" w:color="auto"/>
            <w:left w:val="none" w:sz="0" w:space="0" w:color="auto"/>
            <w:bottom w:val="none" w:sz="0" w:space="0" w:color="auto"/>
            <w:right w:val="none" w:sz="0" w:space="0" w:color="auto"/>
          </w:divBdr>
        </w:div>
      </w:divsChild>
    </w:div>
    <w:div w:id="1651517558">
      <w:bodyDiv w:val="1"/>
      <w:marLeft w:val="0"/>
      <w:marRight w:val="0"/>
      <w:marTop w:val="0"/>
      <w:marBottom w:val="0"/>
      <w:divBdr>
        <w:top w:val="none" w:sz="0" w:space="0" w:color="auto"/>
        <w:left w:val="none" w:sz="0" w:space="0" w:color="auto"/>
        <w:bottom w:val="none" w:sz="0" w:space="0" w:color="auto"/>
        <w:right w:val="none" w:sz="0" w:space="0" w:color="auto"/>
      </w:divBdr>
    </w:div>
    <w:div w:id="1778671523">
      <w:bodyDiv w:val="1"/>
      <w:marLeft w:val="0"/>
      <w:marRight w:val="0"/>
      <w:marTop w:val="0"/>
      <w:marBottom w:val="0"/>
      <w:divBdr>
        <w:top w:val="none" w:sz="0" w:space="0" w:color="auto"/>
        <w:left w:val="none" w:sz="0" w:space="0" w:color="auto"/>
        <w:bottom w:val="none" w:sz="0" w:space="0" w:color="auto"/>
        <w:right w:val="none" w:sz="0" w:space="0" w:color="auto"/>
      </w:divBdr>
      <w:divsChild>
        <w:div w:id="636447528">
          <w:marLeft w:val="0"/>
          <w:marRight w:val="0"/>
          <w:marTop w:val="0"/>
          <w:marBottom w:val="330"/>
          <w:divBdr>
            <w:top w:val="none" w:sz="0" w:space="0" w:color="auto"/>
            <w:left w:val="none" w:sz="0" w:space="0" w:color="auto"/>
            <w:bottom w:val="none" w:sz="0" w:space="0" w:color="auto"/>
            <w:right w:val="none" w:sz="0" w:space="0" w:color="auto"/>
          </w:divBdr>
        </w:div>
        <w:div w:id="277491234">
          <w:marLeft w:val="0"/>
          <w:marRight w:val="0"/>
          <w:marTop w:val="90"/>
          <w:marBottom w:val="0"/>
          <w:divBdr>
            <w:top w:val="none" w:sz="0" w:space="0" w:color="auto"/>
            <w:left w:val="none" w:sz="0" w:space="0" w:color="auto"/>
            <w:bottom w:val="none" w:sz="0" w:space="0" w:color="auto"/>
            <w:right w:val="none" w:sz="0" w:space="0" w:color="auto"/>
          </w:divBdr>
        </w:div>
      </w:divsChild>
    </w:div>
    <w:div w:id="1794013627">
      <w:bodyDiv w:val="1"/>
      <w:marLeft w:val="0"/>
      <w:marRight w:val="0"/>
      <w:marTop w:val="0"/>
      <w:marBottom w:val="0"/>
      <w:divBdr>
        <w:top w:val="none" w:sz="0" w:space="0" w:color="auto"/>
        <w:left w:val="none" w:sz="0" w:space="0" w:color="auto"/>
        <w:bottom w:val="none" w:sz="0" w:space="0" w:color="auto"/>
        <w:right w:val="none" w:sz="0" w:space="0" w:color="auto"/>
      </w:divBdr>
    </w:div>
    <w:div w:id="1930460266">
      <w:bodyDiv w:val="1"/>
      <w:marLeft w:val="0"/>
      <w:marRight w:val="0"/>
      <w:marTop w:val="0"/>
      <w:marBottom w:val="0"/>
      <w:divBdr>
        <w:top w:val="none" w:sz="0" w:space="0" w:color="auto"/>
        <w:left w:val="none" w:sz="0" w:space="0" w:color="auto"/>
        <w:bottom w:val="none" w:sz="0" w:space="0" w:color="auto"/>
        <w:right w:val="none" w:sz="0" w:space="0" w:color="auto"/>
      </w:divBdr>
    </w:div>
    <w:div w:id="1979609621">
      <w:bodyDiv w:val="1"/>
      <w:marLeft w:val="0"/>
      <w:marRight w:val="0"/>
      <w:marTop w:val="0"/>
      <w:marBottom w:val="0"/>
      <w:divBdr>
        <w:top w:val="none" w:sz="0" w:space="0" w:color="auto"/>
        <w:left w:val="none" w:sz="0" w:space="0" w:color="auto"/>
        <w:bottom w:val="none" w:sz="0" w:space="0" w:color="auto"/>
        <w:right w:val="none" w:sz="0" w:space="0" w:color="auto"/>
      </w:divBdr>
    </w:div>
    <w:div w:id="2018344378">
      <w:bodyDiv w:val="1"/>
      <w:marLeft w:val="0"/>
      <w:marRight w:val="0"/>
      <w:marTop w:val="0"/>
      <w:marBottom w:val="0"/>
      <w:divBdr>
        <w:top w:val="none" w:sz="0" w:space="0" w:color="auto"/>
        <w:left w:val="none" w:sz="0" w:space="0" w:color="auto"/>
        <w:bottom w:val="none" w:sz="0" w:space="0" w:color="auto"/>
        <w:right w:val="none" w:sz="0" w:space="0" w:color="auto"/>
      </w:divBdr>
    </w:div>
    <w:div w:id="2102600933">
      <w:bodyDiv w:val="1"/>
      <w:marLeft w:val="0"/>
      <w:marRight w:val="0"/>
      <w:marTop w:val="0"/>
      <w:marBottom w:val="0"/>
      <w:divBdr>
        <w:top w:val="none" w:sz="0" w:space="0" w:color="auto"/>
        <w:left w:val="none" w:sz="0" w:space="0" w:color="auto"/>
        <w:bottom w:val="none" w:sz="0" w:space="0" w:color="auto"/>
        <w:right w:val="none" w:sz="0" w:space="0" w:color="auto"/>
      </w:divBdr>
      <w:divsChild>
        <w:div w:id="531266861">
          <w:marLeft w:val="0"/>
          <w:marRight w:val="0"/>
          <w:marTop w:val="0"/>
          <w:marBottom w:val="75"/>
          <w:divBdr>
            <w:top w:val="none" w:sz="0" w:space="0" w:color="auto"/>
            <w:left w:val="none" w:sz="0" w:space="0" w:color="auto"/>
            <w:bottom w:val="none" w:sz="0" w:space="0" w:color="auto"/>
            <w:right w:val="none" w:sz="0" w:space="0" w:color="auto"/>
          </w:divBdr>
        </w:div>
        <w:div w:id="146500447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nls.uk/view/238923331" TargetMode="External"/><Relationship Id="rId13" Type="http://schemas.openxmlformats.org/officeDocument/2006/relationships/hyperlink" Target="https://www.whlcollections.org/image/11286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maps.nls.uk/view/238923436" TargetMode="Externa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istoricengland.org.uk/images-books/archive/collections/aerial-photos/record/raf_cpe_uk_1750_rs_4327"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32B25-C14F-4696-B5AA-BD042946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26</cp:revision>
  <dcterms:created xsi:type="dcterms:W3CDTF">2020-03-08T17:19:00Z</dcterms:created>
  <dcterms:modified xsi:type="dcterms:W3CDTF">2026-03-23T21:48:00Z</dcterms:modified>
</cp:coreProperties>
</file>