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337AD" w14:textId="2549F5BF" w:rsidR="00104482" w:rsidRPr="00BA250F" w:rsidRDefault="00222F1F" w:rsidP="00BA250F">
      <w:pPr>
        <w:shd w:val="clear" w:color="auto" w:fill="FFFFFF"/>
        <w:spacing w:after="0" w:line="240" w:lineRule="auto"/>
        <w:jc w:val="center"/>
        <w:rPr>
          <w:rFonts w:ascii="Arial" w:eastAsia="Times New Roman" w:hAnsi="Arial" w:cs="Arial"/>
          <w:b/>
          <w:bCs/>
          <w:color w:val="000000"/>
          <w:sz w:val="28"/>
          <w:szCs w:val="28"/>
          <w:lang w:eastAsia="en-GB"/>
        </w:rPr>
      </w:pPr>
      <w:r w:rsidRPr="00BA250F">
        <w:rPr>
          <w:rFonts w:ascii="Arial" w:hAnsi="Arial" w:cs="Arial"/>
          <w:b/>
          <w:bCs/>
          <w:color w:val="222222"/>
          <w:sz w:val="28"/>
          <w:szCs w:val="28"/>
        </w:rPr>
        <w:t xml:space="preserve">Camp 281 </w:t>
      </w:r>
      <w:bookmarkStart w:id="0" w:name="c281ald"/>
      <w:bookmarkEnd w:id="0"/>
      <w:r w:rsidRPr="00BA250F">
        <w:rPr>
          <w:rFonts w:ascii="Arial" w:eastAsia="Times New Roman" w:hAnsi="Arial" w:cs="Arial"/>
          <w:b/>
          <w:bCs/>
          <w:color w:val="000000"/>
          <w:sz w:val="28"/>
          <w:szCs w:val="28"/>
          <w:lang w:eastAsia="en-GB"/>
        </w:rPr>
        <w:t>Aldborough Camp, Norwich, Norfolk</w:t>
      </w:r>
    </w:p>
    <w:p w14:paraId="75913B5E" w14:textId="77777777" w:rsidR="00104482" w:rsidRPr="00F9580E" w:rsidRDefault="00104482" w:rsidP="00BA250F">
      <w:pPr>
        <w:spacing w:after="0" w:line="240" w:lineRule="auto"/>
        <w:rPr>
          <w:rFonts w:ascii="Arial" w:eastAsia="Times New Roman" w:hAnsi="Arial" w:cs="Arial"/>
          <w:bCs/>
          <w:color w:val="000000"/>
          <w:sz w:val="16"/>
          <w:szCs w:val="16"/>
          <w:lang w:eastAsia="en-GB"/>
        </w:rPr>
      </w:pPr>
    </w:p>
    <w:tbl>
      <w:tblPr>
        <w:tblW w:w="5006" w:type="pct"/>
        <w:jc w:val="center"/>
        <w:tblLayout w:type="fixed"/>
        <w:tblCellMar>
          <w:left w:w="0" w:type="dxa"/>
          <w:right w:w="0" w:type="dxa"/>
        </w:tblCellMar>
        <w:tblLook w:val="01E0" w:firstRow="1" w:lastRow="1" w:firstColumn="1" w:lastColumn="1" w:noHBand="0" w:noVBand="0"/>
      </w:tblPr>
      <w:tblGrid>
        <w:gridCol w:w="846"/>
        <w:gridCol w:w="567"/>
        <w:gridCol w:w="567"/>
        <w:gridCol w:w="3685"/>
        <w:gridCol w:w="851"/>
        <w:gridCol w:w="850"/>
        <w:gridCol w:w="2410"/>
        <w:gridCol w:w="5630"/>
      </w:tblGrid>
      <w:tr w:rsidR="00BA250F" w:rsidRPr="00BA250F" w14:paraId="3C77444A" w14:textId="77777777" w:rsidTr="00BA250F">
        <w:trPr>
          <w:trHeight w:val="175"/>
          <w:jc w:val="center"/>
        </w:trPr>
        <w:tc>
          <w:tcPr>
            <w:tcW w:w="15406" w:type="dxa"/>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149BEA46" w14:textId="518CB837" w:rsidR="00BA250F" w:rsidRPr="00BA250F" w:rsidRDefault="00BA250F" w:rsidP="00BA250F">
            <w:pPr>
              <w:pStyle w:val="TableParagraph"/>
              <w:jc w:val="center"/>
              <w:rPr>
                <w:rFonts w:ascii="Arial" w:hAnsi="Arial" w:cs="Arial"/>
                <w:bCs/>
                <w:sz w:val="20"/>
                <w:szCs w:val="20"/>
              </w:rPr>
            </w:pPr>
            <w:r w:rsidRPr="00BA250F">
              <w:rPr>
                <w:rFonts w:ascii="Arial" w:eastAsia="Arial" w:hAnsi="Arial" w:cs="Arial"/>
                <w:b/>
                <w:bCs/>
                <w:sz w:val="20"/>
                <w:szCs w:val="20"/>
              </w:rPr>
              <w:t>Prisoner of War Camps (1939 – 1948</w:t>
            </w:r>
            <w:proofErr w:type="gramStart"/>
            <w:r w:rsidRPr="00BA250F">
              <w:rPr>
                <w:rFonts w:ascii="Arial" w:eastAsia="Arial" w:hAnsi="Arial" w:cs="Arial"/>
                <w:b/>
                <w:bCs/>
                <w:sz w:val="20"/>
                <w:szCs w:val="20"/>
              </w:rPr>
              <w:t>)  -</w:t>
            </w:r>
            <w:proofErr w:type="gramEnd"/>
            <w:r w:rsidRPr="00BA250F">
              <w:rPr>
                <w:rFonts w:ascii="Arial" w:eastAsia="Arial" w:hAnsi="Arial" w:cs="Arial"/>
                <w:b/>
                <w:bCs/>
                <w:sz w:val="20"/>
                <w:szCs w:val="20"/>
              </w:rPr>
              <w:t xml:space="preserve">  </w:t>
            </w:r>
            <w:r w:rsidRPr="00BA250F">
              <w:rPr>
                <w:rFonts w:ascii="Arial" w:hAnsi="Arial" w:cs="Arial"/>
                <w:b/>
                <w:bCs/>
                <w:sz w:val="20"/>
                <w:szCs w:val="20"/>
              </w:rPr>
              <w:t>Project report</w:t>
            </w:r>
            <w:r w:rsidRPr="00BA250F">
              <w:rPr>
                <w:rFonts w:ascii="Arial" w:eastAsia="Arial" w:hAnsi="Arial" w:cs="Arial"/>
                <w:b/>
                <w:bCs/>
                <w:sz w:val="20"/>
                <w:szCs w:val="20"/>
              </w:rPr>
              <w:t xml:space="preserve"> </w:t>
            </w:r>
            <w:r w:rsidRPr="00BA250F">
              <w:rPr>
                <w:rFonts w:ascii="Arial" w:hAnsi="Arial" w:cs="Arial"/>
                <w:b/>
                <w:bCs/>
                <w:sz w:val="20"/>
                <w:szCs w:val="20"/>
              </w:rPr>
              <w:t>by</w:t>
            </w:r>
            <w:r w:rsidRPr="00BA250F">
              <w:rPr>
                <w:rFonts w:ascii="Arial" w:eastAsia="Arial" w:hAnsi="Arial" w:cs="Arial"/>
                <w:b/>
                <w:bCs/>
                <w:sz w:val="20"/>
                <w:szCs w:val="20"/>
              </w:rPr>
              <w:t xml:space="preserve"> </w:t>
            </w:r>
            <w:r w:rsidRPr="00BA250F">
              <w:rPr>
                <w:rFonts w:ascii="Arial" w:hAnsi="Arial" w:cs="Arial"/>
                <w:b/>
                <w:bCs/>
                <w:sz w:val="20"/>
                <w:szCs w:val="20"/>
              </w:rPr>
              <w:t>Roger J.C. Thomas</w:t>
            </w:r>
            <w:r w:rsidRPr="00BA250F">
              <w:rPr>
                <w:rFonts w:ascii="Arial" w:eastAsia="Arial" w:hAnsi="Arial" w:cs="Arial"/>
                <w:b/>
                <w:bCs/>
                <w:sz w:val="20"/>
                <w:szCs w:val="20"/>
              </w:rPr>
              <w:t xml:space="preserve"> - English Heritage 2003</w:t>
            </w:r>
          </w:p>
        </w:tc>
      </w:tr>
      <w:tr w:rsidR="00365A5C" w:rsidRPr="00BA250F" w14:paraId="06A59068" w14:textId="77777777" w:rsidTr="00BA250F">
        <w:trPr>
          <w:trHeight w:val="79"/>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6F0A51C" w14:textId="77777777" w:rsidR="00365A5C" w:rsidRPr="00BA250F" w:rsidRDefault="00365A5C" w:rsidP="00BA250F">
            <w:pPr>
              <w:pStyle w:val="TableParagraph"/>
              <w:jc w:val="center"/>
              <w:rPr>
                <w:rFonts w:ascii="Arial" w:eastAsia="Arial" w:hAnsi="Arial" w:cs="Arial"/>
                <w:bCs/>
                <w:sz w:val="20"/>
                <w:szCs w:val="20"/>
              </w:rPr>
            </w:pPr>
            <w:r w:rsidRPr="00BA250F">
              <w:rPr>
                <w:rFonts w:ascii="Arial" w:hAnsi="Arial" w:cs="Arial"/>
                <w:bCs/>
                <w:sz w:val="20"/>
                <w:szCs w:val="20"/>
              </w:rPr>
              <w:t>OS NGR</w:t>
            </w:r>
          </w:p>
        </w:tc>
        <w:tc>
          <w:tcPr>
            <w:tcW w:w="56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8FAF84A" w14:textId="77777777" w:rsidR="00365A5C" w:rsidRPr="00BA250F" w:rsidRDefault="00365A5C" w:rsidP="00BA250F">
            <w:pPr>
              <w:pStyle w:val="TableParagraph"/>
              <w:jc w:val="center"/>
              <w:rPr>
                <w:rFonts w:ascii="Arial" w:eastAsia="Arial" w:hAnsi="Arial" w:cs="Arial"/>
                <w:sz w:val="20"/>
                <w:szCs w:val="20"/>
              </w:rPr>
            </w:pPr>
            <w:r w:rsidRPr="00BA250F">
              <w:rPr>
                <w:rFonts w:ascii="Arial" w:hAnsi="Arial" w:cs="Arial"/>
                <w:sz w:val="20"/>
                <w:szCs w:val="20"/>
              </w:rPr>
              <w:t>Sheet</w:t>
            </w:r>
          </w:p>
        </w:tc>
        <w:tc>
          <w:tcPr>
            <w:tcW w:w="56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F1415E9" w14:textId="77777777" w:rsidR="00365A5C" w:rsidRPr="00BA250F" w:rsidRDefault="00365A5C" w:rsidP="00BA250F">
            <w:pPr>
              <w:pStyle w:val="TableParagraph"/>
              <w:jc w:val="center"/>
              <w:rPr>
                <w:rFonts w:ascii="Arial" w:hAnsi="Arial" w:cs="Arial"/>
                <w:sz w:val="20"/>
                <w:szCs w:val="20"/>
              </w:rPr>
            </w:pPr>
            <w:r w:rsidRPr="00BA250F">
              <w:rPr>
                <w:rFonts w:ascii="Arial" w:hAnsi="Arial" w:cs="Arial"/>
                <w:sz w:val="20"/>
                <w:szCs w:val="20"/>
              </w:rPr>
              <w:t>No.</w:t>
            </w:r>
          </w:p>
        </w:tc>
        <w:tc>
          <w:tcPr>
            <w:tcW w:w="368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0995C31" w14:textId="77777777" w:rsidR="00365A5C" w:rsidRPr="00BA250F" w:rsidRDefault="00365A5C" w:rsidP="00BA250F">
            <w:pPr>
              <w:pStyle w:val="TableParagraph"/>
              <w:jc w:val="center"/>
              <w:rPr>
                <w:rFonts w:ascii="Arial" w:eastAsia="Arial" w:hAnsi="Arial" w:cs="Arial"/>
                <w:bCs/>
                <w:sz w:val="20"/>
                <w:szCs w:val="20"/>
              </w:rPr>
            </w:pPr>
            <w:r w:rsidRPr="00BA250F">
              <w:rPr>
                <w:rFonts w:ascii="Arial" w:hAnsi="Arial" w:cs="Arial"/>
                <w:bCs/>
                <w:sz w:val="20"/>
                <w:szCs w:val="20"/>
              </w:rPr>
              <w:t>Name &amp; Location</w:t>
            </w:r>
          </w:p>
        </w:tc>
        <w:tc>
          <w:tcPr>
            <w:tcW w:w="85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672A7C2" w14:textId="77777777" w:rsidR="00365A5C" w:rsidRPr="00BA250F" w:rsidRDefault="00365A5C" w:rsidP="00BA250F">
            <w:pPr>
              <w:pStyle w:val="TableParagraph"/>
              <w:jc w:val="center"/>
              <w:rPr>
                <w:rFonts w:ascii="Arial" w:eastAsia="Arial" w:hAnsi="Arial" w:cs="Arial"/>
                <w:bCs/>
                <w:sz w:val="20"/>
                <w:szCs w:val="20"/>
              </w:rPr>
            </w:pPr>
            <w:r w:rsidRPr="00BA250F">
              <w:rPr>
                <w:rFonts w:ascii="Arial" w:hAnsi="Arial" w:cs="Arial"/>
                <w:bCs/>
                <w:sz w:val="20"/>
                <w:szCs w:val="20"/>
              </w:rPr>
              <w:t>County</w:t>
            </w:r>
          </w:p>
        </w:tc>
        <w:tc>
          <w:tcPr>
            <w:tcW w:w="85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79A7CCB" w14:textId="77777777" w:rsidR="00365A5C" w:rsidRPr="00BA250F" w:rsidRDefault="00365A5C" w:rsidP="00BA250F">
            <w:pPr>
              <w:pStyle w:val="TableParagraph"/>
              <w:jc w:val="center"/>
              <w:rPr>
                <w:rFonts w:ascii="Arial" w:eastAsia="Arial" w:hAnsi="Arial" w:cs="Arial"/>
                <w:bCs/>
                <w:sz w:val="20"/>
                <w:szCs w:val="20"/>
              </w:rPr>
            </w:pPr>
            <w:proofErr w:type="spellStart"/>
            <w:r w:rsidRPr="00BA250F">
              <w:rPr>
                <w:rFonts w:ascii="Arial" w:eastAsia="Arial" w:hAnsi="Arial" w:cs="Arial"/>
                <w:bCs/>
                <w:sz w:val="20"/>
                <w:szCs w:val="20"/>
              </w:rPr>
              <w:t>Cond’n</w:t>
            </w:r>
            <w:proofErr w:type="spellEnd"/>
          </w:p>
        </w:tc>
        <w:tc>
          <w:tcPr>
            <w:tcW w:w="24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CB23DE2" w14:textId="77777777" w:rsidR="00365A5C" w:rsidRPr="00BA250F" w:rsidRDefault="00365A5C" w:rsidP="00BA250F">
            <w:pPr>
              <w:pStyle w:val="TableParagraph"/>
              <w:jc w:val="center"/>
              <w:rPr>
                <w:rFonts w:ascii="Arial" w:eastAsia="Arial" w:hAnsi="Arial" w:cs="Arial"/>
                <w:bCs/>
                <w:sz w:val="20"/>
                <w:szCs w:val="20"/>
              </w:rPr>
            </w:pPr>
            <w:r w:rsidRPr="00BA250F">
              <w:rPr>
                <w:rFonts w:ascii="Arial" w:hAnsi="Arial" w:cs="Arial"/>
                <w:bCs/>
                <w:sz w:val="20"/>
                <w:szCs w:val="20"/>
              </w:rPr>
              <w:t>Type 1945</w:t>
            </w:r>
          </w:p>
        </w:tc>
        <w:tc>
          <w:tcPr>
            <w:tcW w:w="563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CFCBB2C" w14:textId="77777777" w:rsidR="00365A5C" w:rsidRPr="00BA250F" w:rsidRDefault="00365A5C" w:rsidP="00BA250F">
            <w:pPr>
              <w:pStyle w:val="TableParagraph"/>
              <w:jc w:val="center"/>
              <w:rPr>
                <w:rFonts w:ascii="Arial" w:eastAsia="Arial" w:hAnsi="Arial" w:cs="Arial"/>
                <w:bCs/>
                <w:sz w:val="20"/>
                <w:szCs w:val="20"/>
              </w:rPr>
            </w:pPr>
            <w:r w:rsidRPr="00BA250F">
              <w:rPr>
                <w:rFonts w:ascii="Arial" w:hAnsi="Arial" w:cs="Arial"/>
                <w:bCs/>
                <w:sz w:val="20"/>
                <w:szCs w:val="20"/>
              </w:rPr>
              <w:t>Comments</w:t>
            </w:r>
          </w:p>
        </w:tc>
      </w:tr>
      <w:tr w:rsidR="00365A5C" w:rsidRPr="00BA250F" w14:paraId="602A94D6" w14:textId="77777777" w:rsidTr="00BA250F">
        <w:trPr>
          <w:trHeight w:val="254"/>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CC"/>
          </w:tcPr>
          <w:p w14:paraId="18A19E5B" w14:textId="77777777" w:rsidR="00365A5C" w:rsidRPr="00BA250F" w:rsidRDefault="00365A5C" w:rsidP="00BA250F">
            <w:pPr>
              <w:spacing w:after="0" w:line="240" w:lineRule="auto"/>
              <w:jc w:val="center"/>
              <w:rPr>
                <w:rFonts w:ascii="Arial" w:hAnsi="Arial" w:cs="Arial"/>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FFFFCC"/>
          </w:tcPr>
          <w:p w14:paraId="0B44C1DC" w14:textId="77777777" w:rsidR="00365A5C" w:rsidRPr="00BA250F" w:rsidRDefault="00365A5C" w:rsidP="00BA250F">
            <w:pPr>
              <w:spacing w:after="0" w:line="240" w:lineRule="auto"/>
              <w:jc w:val="center"/>
              <w:rPr>
                <w:rFonts w:ascii="Arial" w:hAnsi="Arial" w:cs="Arial"/>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FFFFCC"/>
          </w:tcPr>
          <w:p w14:paraId="67CDBC42" w14:textId="77777777" w:rsidR="00365A5C" w:rsidRPr="00BA250F" w:rsidRDefault="00365A5C" w:rsidP="00BA250F">
            <w:pPr>
              <w:pStyle w:val="TableParagraph"/>
              <w:jc w:val="center"/>
              <w:rPr>
                <w:rFonts w:ascii="Arial" w:eastAsia="Arial" w:hAnsi="Arial" w:cs="Arial"/>
                <w:sz w:val="20"/>
                <w:szCs w:val="20"/>
              </w:rPr>
            </w:pPr>
            <w:r w:rsidRPr="00BA250F">
              <w:rPr>
                <w:rFonts w:ascii="Arial" w:hAnsi="Arial" w:cs="Arial"/>
                <w:sz w:val="20"/>
                <w:szCs w:val="20"/>
              </w:rPr>
              <w:t>281</w:t>
            </w:r>
          </w:p>
        </w:tc>
        <w:tc>
          <w:tcPr>
            <w:tcW w:w="3685" w:type="dxa"/>
            <w:tcBorders>
              <w:top w:val="single" w:sz="4" w:space="0" w:color="000000"/>
              <w:left w:val="single" w:sz="4" w:space="0" w:color="000000"/>
              <w:bottom w:val="single" w:sz="4" w:space="0" w:color="000000"/>
              <w:right w:val="single" w:sz="4" w:space="0" w:color="000000"/>
            </w:tcBorders>
            <w:shd w:val="clear" w:color="auto" w:fill="FFFFCC"/>
          </w:tcPr>
          <w:p w14:paraId="5ABC17AD" w14:textId="77777777" w:rsidR="00365A5C" w:rsidRPr="00BA250F" w:rsidRDefault="00365A5C" w:rsidP="00BA250F">
            <w:pPr>
              <w:pStyle w:val="TableParagraph"/>
              <w:jc w:val="center"/>
              <w:rPr>
                <w:rFonts w:ascii="Arial" w:eastAsia="Arial" w:hAnsi="Arial" w:cs="Arial"/>
                <w:sz w:val="20"/>
                <w:szCs w:val="20"/>
              </w:rPr>
            </w:pPr>
            <w:proofErr w:type="spellStart"/>
            <w:r w:rsidRPr="00BA250F">
              <w:rPr>
                <w:rFonts w:ascii="Arial" w:hAnsi="Arial" w:cs="Arial"/>
                <w:sz w:val="20"/>
                <w:szCs w:val="20"/>
              </w:rPr>
              <w:t>Aldburgh</w:t>
            </w:r>
            <w:proofErr w:type="spellEnd"/>
            <w:r w:rsidRPr="00BA250F">
              <w:rPr>
                <w:rFonts w:ascii="Arial" w:hAnsi="Arial" w:cs="Arial"/>
                <w:sz w:val="20"/>
                <w:szCs w:val="20"/>
              </w:rPr>
              <w:t xml:space="preserve"> (</w:t>
            </w:r>
            <w:proofErr w:type="spellStart"/>
            <w:r w:rsidRPr="00BA250F">
              <w:rPr>
                <w:rFonts w:ascii="Arial" w:hAnsi="Arial" w:cs="Arial"/>
                <w:sz w:val="20"/>
                <w:szCs w:val="20"/>
              </w:rPr>
              <w:t>Aldborough</w:t>
            </w:r>
            <w:proofErr w:type="spellEnd"/>
            <w:r w:rsidRPr="00BA250F">
              <w:rPr>
                <w:rFonts w:ascii="Arial" w:hAnsi="Arial" w:cs="Arial"/>
                <w:sz w:val="20"/>
                <w:szCs w:val="20"/>
              </w:rPr>
              <w:t>) Camp, Norwich</w:t>
            </w:r>
          </w:p>
        </w:tc>
        <w:tc>
          <w:tcPr>
            <w:tcW w:w="851" w:type="dxa"/>
            <w:tcBorders>
              <w:top w:val="single" w:sz="4" w:space="0" w:color="000000"/>
              <w:left w:val="single" w:sz="4" w:space="0" w:color="000000"/>
              <w:bottom w:val="single" w:sz="4" w:space="0" w:color="000000"/>
              <w:right w:val="single" w:sz="4" w:space="0" w:color="000000"/>
            </w:tcBorders>
            <w:shd w:val="clear" w:color="auto" w:fill="FFFFCC"/>
          </w:tcPr>
          <w:p w14:paraId="7CE530AB" w14:textId="77777777" w:rsidR="00365A5C" w:rsidRPr="00BA250F" w:rsidRDefault="00365A5C" w:rsidP="00BA250F">
            <w:pPr>
              <w:pStyle w:val="TableParagraph"/>
              <w:jc w:val="center"/>
              <w:rPr>
                <w:rFonts w:ascii="Arial" w:eastAsia="Arial" w:hAnsi="Arial" w:cs="Arial"/>
                <w:sz w:val="20"/>
                <w:szCs w:val="20"/>
              </w:rPr>
            </w:pPr>
            <w:r w:rsidRPr="00BA250F">
              <w:rPr>
                <w:rFonts w:ascii="Arial" w:hAnsi="Arial" w:cs="Arial"/>
                <w:sz w:val="20"/>
                <w:szCs w:val="20"/>
              </w:rPr>
              <w:t>Norfolk</w:t>
            </w:r>
          </w:p>
        </w:tc>
        <w:tc>
          <w:tcPr>
            <w:tcW w:w="850" w:type="dxa"/>
            <w:tcBorders>
              <w:top w:val="single" w:sz="4" w:space="0" w:color="000000"/>
              <w:left w:val="single" w:sz="4" w:space="0" w:color="000000"/>
              <w:bottom w:val="single" w:sz="4" w:space="0" w:color="000000"/>
              <w:right w:val="single" w:sz="4" w:space="0" w:color="000000"/>
            </w:tcBorders>
            <w:shd w:val="clear" w:color="auto" w:fill="FFFFCC"/>
          </w:tcPr>
          <w:p w14:paraId="7F8914BE" w14:textId="77777777" w:rsidR="00365A5C" w:rsidRPr="00BA250F" w:rsidRDefault="00365A5C" w:rsidP="00BA250F">
            <w:pPr>
              <w:pStyle w:val="TableParagraph"/>
              <w:jc w:val="center"/>
              <w:rPr>
                <w:rFonts w:ascii="Arial" w:eastAsia="Arial" w:hAnsi="Arial" w:cs="Arial"/>
                <w:sz w:val="20"/>
                <w:szCs w:val="20"/>
              </w:rPr>
            </w:pPr>
            <w:r w:rsidRPr="00BA250F">
              <w:rPr>
                <w:rFonts w:ascii="Arial" w:hAnsi="Arial" w:cs="Arial"/>
                <w:sz w:val="20"/>
                <w:szCs w:val="20"/>
              </w:rPr>
              <w:t>5</w:t>
            </w:r>
          </w:p>
        </w:tc>
        <w:tc>
          <w:tcPr>
            <w:tcW w:w="2410" w:type="dxa"/>
            <w:tcBorders>
              <w:top w:val="single" w:sz="4" w:space="0" w:color="000000"/>
              <w:left w:val="single" w:sz="4" w:space="0" w:color="000000"/>
              <w:bottom w:val="single" w:sz="4" w:space="0" w:color="000000"/>
              <w:right w:val="single" w:sz="4" w:space="0" w:color="000000"/>
            </w:tcBorders>
            <w:shd w:val="clear" w:color="auto" w:fill="FFFFCC"/>
          </w:tcPr>
          <w:p w14:paraId="48EDAA58" w14:textId="77777777" w:rsidR="00365A5C" w:rsidRPr="00BA250F" w:rsidRDefault="00365A5C" w:rsidP="00BA250F">
            <w:pPr>
              <w:pStyle w:val="TableParagraph"/>
              <w:jc w:val="center"/>
              <w:rPr>
                <w:rFonts w:ascii="Arial" w:eastAsia="Arial" w:hAnsi="Arial" w:cs="Arial"/>
                <w:sz w:val="20"/>
                <w:szCs w:val="20"/>
              </w:rPr>
            </w:pPr>
            <w:r w:rsidRPr="00BA250F">
              <w:rPr>
                <w:rFonts w:ascii="Arial" w:hAnsi="Arial" w:cs="Arial"/>
                <w:sz w:val="20"/>
                <w:szCs w:val="20"/>
              </w:rPr>
              <w:t>German Working Camp</w:t>
            </w:r>
          </w:p>
        </w:tc>
        <w:tc>
          <w:tcPr>
            <w:tcW w:w="5630" w:type="dxa"/>
            <w:tcBorders>
              <w:top w:val="single" w:sz="4" w:space="0" w:color="000000"/>
              <w:left w:val="single" w:sz="4" w:space="0" w:color="000000"/>
              <w:bottom w:val="single" w:sz="4" w:space="0" w:color="000000"/>
              <w:right w:val="single" w:sz="4" w:space="0" w:color="000000"/>
            </w:tcBorders>
            <w:shd w:val="clear" w:color="auto" w:fill="FFFFCC"/>
          </w:tcPr>
          <w:p w14:paraId="60ACCC68" w14:textId="77777777" w:rsidR="00365A5C" w:rsidRPr="00BA250F" w:rsidRDefault="00365A5C" w:rsidP="00BA250F">
            <w:pPr>
              <w:pStyle w:val="TableParagraph"/>
              <w:jc w:val="center"/>
              <w:rPr>
                <w:rFonts w:ascii="Arial" w:eastAsia="Arial" w:hAnsi="Arial" w:cs="Arial"/>
                <w:sz w:val="20"/>
                <w:szCs w:val="20"/>
              </w:rPr>
            </w:pPr>
            <w:r w:rsidRPr="00BA250F">
              <w:rPr>
                <w:rFonts w:ascii="Arial" w:hAnsi="Arial" w:cs="Arial"/>
                <w:sz w:val="20"/>
                <w:szCs w:val="20"/>
              </w:rPr>
              <w:t>No satisfactory location could be found near Norwich.</w:t>
            </w:r>
          </w:p>
        </w:tc>
      </w:tr>
    </w:tbl>
    <w:p w14:paraId="70E92F2A" w14:textId="6E740876" w:rsidR="005E439F" w:rsidRDefault="005E439F" w:rsidP="00BA250F">
      <w:pPr>
        <w:shd w:val="clear" w:color="auto" w:fill="FFFFFF"/>
        <w:spacing w:after="0" w:line="240" w:lineRule="auto"/>
        <w:rPr>
          <w:rFonts w:ascii="Arial" w:hAnsi="Arial" w:cs="Arial"/>
          <w:b/>
          <w:sz w:val="20"/>
          <w:szCs w:val="20"/>
        </w:rPr>
      </w:pPr>
    </w:p>
    <w:p w14:paraId="6994859D" w14:textId="3D623874" w:rsidR="00F9580E" w:rsidRDefault="00211EB0" w:rsidP="00F9580E">
      <w:pPr>
        <w:shd w:val="clear" w:color="auto" w:fill="FFFFFF"/>
        <w:spacing w:after="0" w:line="240" w:lineRule="auto"/>
        <w:jc w:val="both"/>
        <w:rPr>
          <w:rFonts w:ascii="Arial" w:hAnsi="Arial" w:cs="Arial"/>
          <w:bCs/>
          <w:sz w:val="20"/>
          <w:szCs w:val="20"/>
        </w:rPr>
      </w:pPr>
      <w:r w:rsidRPr="00211EB0">
        <w:rPr>
          <w:rFonts w:ascii="Arial" w:hAnsi="Arial" w:cs="Arial"/>
          <w:bCs/>
          <w:sz w:val="20"/>
          <w:szCs w:val="20"/>
        </w:rPr>
        <w:t xml:space="preserve">The location </w:t>
      </w:r>
      <w:r w:rsidR="00F9580E">
        <w:rPr>
          <w:rFonts w:ascii="Arial" w:hAnsi="Arial" w:cs="Arial"/>
          <w:bCs/>
          <w:sz w:val="20"/>
          <w:szCs w:val="20"/>
        </w:rPr>
        <w:t>listed</w:t>
      </w:r>
      <w:r w:rsidRPr="00211EB0">
        <w:rPr>
          <w:rFonts w:ascii="Arial" w:hAnsi="Arial" w:cs="Arial"/>
          <w:bCs/>
          <w:sz w:val="20"/>
          <w:szCs w:val="20"/>
        </w:rPr>
        <w:t xml:space="preserve"> is strange as </w:t>
      </w:r>
      <w:proofErr w:type="spellStart"/>
      <w:r w:rsidR="00F9580E">
        <w:rPr>
          <w:rFonts w:ascii="Arial" w:hAnsi="Arial" w:cs="Arial"/>
          <w:bCs/>
          <w:sz w:val="20"/>
          <w:szCs w:val="20"/>
        </w:rPr>
        <w:t>Al</w:t>
      </w:r>
      <w:r w:rsidR="007C51FE">
        <w:rPr>
          <w:rFonts w:ascii="Arial" w:hAnsi="Arial" w:cs="Arial"/>
          <w:bCs/>
          <w:sz w:val="20"/>
          <w:szCs w:val="20"/>
        </w:rPr>
        <w:t>d</w:t>
      </w:r>
      <w:r w:rsidR="00F9580E">
        <w:rPr>
          <w:rFonts w:ascii="Arial" w:hAnsi="Arial" w:cs="Arial"/>
          <w:bCs/>
          <w:sz w:val="20"/>
          <w:szCs w:val="20"/>
        </w:rPr>
        <w:t>burgh</w:t>
      </w:r>
      <w:proofErr w:type="spellEnd"/>
      <w:r w:rsidR="00F9580E">
        <w:rPr>
          <w:rFonts w:ascii="Arial" w:hAnsi="Arial" w:cs="Arial"/>
          <w:bCs/>
          <w:sz w:val="20"/>
          <w:szCs w:val="20"/>
        </w:rPr>
        <w:t xml:space="preserve"> is south of Norwich, while </w:t>
      </w:r>
      <w:r w:rsidRPr="00211EB0">
        <w:rPr>
          <w:rFonts w:ascii="Arial" w:hAnsi="Arial" w:cs="Arial"/>
          <w:bCs/>
          <w:sz w:val="20"/>
          <w:szCs w:val="20"/>
        </w:rPr>
        <w:t xml:space="preserve">Aldborough is </w:t>
      </w:r>
      <w:r w:rsidR="00F9580E">
        <w:rPr>
          <w:rFonts w:ascii="Arial" w:hAnsi="Arial" w:cs="Arial"/>
          <w:bCs/>
          <w:sz w:val="20"/>
          <w:szCs w:val="20"/>
        </w:rPr>
        <w:t>north</w:t>
      </w:r>
      <w:r w:rsidRPr="00211EB0">
        <w:rPr>
          <w:rFonts w:ascii="Arial" w:hAnsi="Arial" w:cs="Arial"/>
          <w:bCs/>
          <w:sz w:val="20"/>
          <w:szCs w:val="20"/>
        </w:rPr>
        <w:t xml:space="preserve"> o</w:t>
      </w:r>
      <w:r w:rsidR="001372F3">
        <w:rPr>
          <w:rFonts w:ascii="Arial" w:hAnsi="Arial" w:cs="Arial"/>
          <w:bCs/>
          <w:sz w:val="20"/>
          <w:szCs w:val="20"/>
        </w:rPr>
        <w:t>f</w:t>
      </w:r>
      <w:r w:rsidRPr="00211EB0">
        <w:rPr>
          <w:rFonts w:ascii="Arial" w:hAnsi="Arial" w:cs="Arial"/>
          <w:bCs/>
          <w:sz w:val="20"/>
          <w:szCs w:val="20"/>
        </w:rPr>
        <w:t xml:space="preserve"> Norwich</w:t>
      </w:r>
      <w:r>
        <w:rPr>
          <w:rFonts w:ascii="Arial" w:hAnsi="Arial" w:cs="Arial"/>
          <w:bCs/>
          <w:sz w:val="20"/>
          <w:szCs w:val="20"/>
        </w:rPr>
        <w:t>.</w:t>
      </w:r>
      <w:r w:rsidR="00F9580E">
        <w:rPr>
          <w:rFonts w:ascii="Arial" w:hAnsi="Arial" w:cs="Arial"/>
          <w:bCs/>
          <w:sz w:val="20"/>
          <w:szCs w:val="20"/>
        </w:rPr>
        <w:t xml:space="preserve"> Just over 40 miles separates the 2 places.</w:t>
      </w:r>
      <w:r w:rsidR="00C77A15">
        <w:rPr>
          <w:rFonts w:ascii="Arial" w:hAnsi="Arial" w:cs="Arial"/>
          <w:bCs/>
          <w:sz w:val="20"/>
          <w:szCs w:val="20"/>
        </w:rPr>
        <w:t xml:space="preserve"> The listing of a hostel at </w:t>
      </w:r>
      <w:proofErr w:type="spellStart"/>
      <w:r w:rsidR="00C77A15">
        <w:rPr>
          <w:rFonts w:ascii="Arial" w:hAnsi="Arial" w:cs="Arial"/>
          <w:bCs/>
          <w:sz w:val="20"/>
          <w:szCs w:val="20"/>
        </w:rPr>
        <w:t>Cley</w:t>
      </w:r>
      <w:proofErr w:type="spellEnd"/>
      <w:r w:rsidR="00C77A15">
        <w:rPr>
          <w:rFonts w:ascii="Arial" w:hAnsi="Arial" w:cs="Arial"/>
          <w:bCs/>
          <w:sz w:val="20"/>
          <w:szCs w:val="20"/>
        </w:rPr>
        <w:t xml:space="preserve"> (next the Sea) in the north of Norfolk indicates that Aldborough is the more likely location.</w:t>
      </w:r>
    </w:p>
    <w:p w14:paraId="25082953" w14:textId="77777777" w:rsidR="00F9580E" w:rsidRDefault="00F9580E" w:rsidP="00F9580E">
      <w:pPr>
        <w:shd w:val="clear" w:color="auto" w:fill="FFFFFF"/>
        <w:spacing w:after="0" w:line="240" w:lineRule="auto"/>
        <w:jc w:val="both"/>
        <w:rPr>
          <w:rFonts w:ascii="Arial" w:hAnsi="Arial" w:cs="Arial"/>
          <w:bCs/>
          <w:sz w:val="20"/>
          <w:szCs w:val="20"/>
        </w:rPr>
      </w:pPr>
    </w:p>
    <w:p w14:paraId="74759C29" w14:textId="45261811" w:rsidR="00211EB0" w:rsidRPr="00211EB0" w:rsidRDefault="00961E11" w:rsidP="00F9580E">
      <w:pPr>
        <w:shd w:val="clear" w:color="auto" w:fill="FFFFFF"/>
        <w:spacing w:after="0" w:line="240" w:lineRule="auto"/>
        <w:jc w:val="both"/>
        <w:rPr>
          <w:rFonts w:ascii="Arial" w:hAnsi="Arial" w:cs="Arial"/>
          <w:bCs/>
          <w:sz w:val="20"/>
          <w:szCs w:val="20"/>
        </w:rPr>
      </w:pPr>
      <w:r>
        <w:rPr>
          <w:rFonts w:ascii="Arial" w:hAnsi="Arial" w:cs="Arial"/>
          <w:bCs/>
          <w:sz w:val="20"/>
          <w:szCs w:val="20"/>
        </w:rPr>
        <w:t>Aldborough Hall is located NW of Aldborough village at TG 1698 3506</w:t>
      </w:r>
    </w:p>
    <w:p w14:paraId="24E3D681" w14:textId="77777777" w:rsidR="00211EB0" w:rsidRPr="00BA250F" w:rsidRDefault="00211EB0" w:rsidP="00BA250F">
      <w:pPr>
        <w:shd w:val="clear" w:color="auto" w:fill="FFFFFF"/>
        <w:spacing w:after="0" w:line="240" w:lineRule="auto"/>
        <w:rPr>
          <w:rFonts w:ascii="Arial" w:hAnsi="Arial"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gridCol w:w="6321"/>
      </w:tblGrid>
      <w:tr w:rsidR="005E439F" w:rsidRPr="00BA250F" w14:paraId="1D422571" w14:textId="77777777" w:rsidTr="00961E11">
        <w:tc>
          <w:tcPr>
            <w:tcW w:w="9067" w:type="dxa"/>
            <w:vMerge w:val="restart"/>
          </w:tcPr>
          <w:p w14:paraId="3CC35E9C" w14:textId="77777777" w:rsidR="005E439F" w:rsidRPr="00BA250F" w:rsidRDefault="005E439F" w:rsidP="00BA250F">
            <w:pPr>
              <w:jc w:val="both"/>
              <w:rPr>
                <w:rFonts w:ascii="Arial" w:hAnsi="Arial" w:cs="Arial"/>
                <w:bCs/>
                <w:sz w:val="20"/>
                <w:szCs w:val="20"/>
              </w:rPr>
            </w:pPr>
            <w:r w:rsidRPr="00BA250F">
              <w:rPr>
                <w:rFonts w:ascii="Arial" w:hAnsi="Arial" w:cs="Arial"/>
                <w:b/>
                <w:sz w:val="20"/>
                <w:szCs w:val="20"/>
              </w:rPr>
              <w:t xml:space="preserve">Location: </w:t>
            </w:r>
          </w:p>
          <w:p w14:paraId="2E11665B" w14:textId="77777777" w:rsidR="005E439F" w:rsidRPr="00BA250F" w:rsidRDefault="005E439F" w:rsidP="00BA250F">
            <w:pPr>
              <w:jc w:val="both"/>
              <w:rPr>
                <w:rFonts w:ascii="Arial" w:hAnsi="Arial" w:cs="Arial"/>
                <w:bCs/>
                <w:sz w:val="20"/>
                <w:szCs w:val="20"/>
              </w:rPr>
            </w:pPr>
          </w:p>
          <w:p w14:paraId="6C90892C" w14:textId="77777777" w:rsidR="005E439F" w:rsidRPr="00BA250F" w:rsidRDefault="005E439F" w:rsidP="00BA250F">
            <w:pPr>
              <w:jc w:val="both"/>
              <w:rPr>
                <w:rFonts w:ascii="Arial" w:hAnsi="Arial" w:cs="Arial"/>
                <w:bCs/>
                <w:sz w:val="20"/>
                <w:szCs w:val="20"/>
              </w:rPr>
            </w:pPr>
            <w:r w:rsidRPr="00BA250F">
              <w:rPr>
                <w:rFonts w:ascii="Arial" w:hAnsi="Arial" w:cs="Arial"/>
                <w:b/>
                <w:sz w:val="20"/>
                <w:szCs w:val="20"/>
              </w:rPr>
              <w:t>Before the camp:</w:t>
            </w:r>
            <w:r w:rsidRPr="00BA250F">
              <w:rPr>
                <w:rFonts w:ascii="Arial" w:hAnsi="Arial" w:cs="Arial"/>
                <w:bCs/>
                <w:sz w:val="20"/>
                <w:szCs w:val="20"/>
              </w:rPr>
              <w:t xml:space="preserve"> </w:t>
            </w:r>
          </w:p>
          <w:p w14:paraId="7FEB4E33" w14:textId="77777777" w:rsidR="005E439F" w:rsidRPr="00BA250F" w:rsidRDefault="005E439F" w:rsidP="00BA250F">
            <w:pPr>
              <w:jc w:val="both"/>
              <w:rPr>
                <w:rFonts w:ascii="Arial" w:hAnsi="Arial" w:cs="Arial"/>
                <w:bCs/>
                <w:sz w:val="20"/>
                <w:szCs w:val="20"/>
              </w:rPr>
            </w:pPr>
          </w:p>
          <w:p w14:paraId="0123E60E" w14:textId="77777777" w:rsidR="005E439F" w:rsidRPr="00BA250F" w:rsidRDefault="005E439F" w:rsidP="00BA250F">
            <w:pPr>
              <w:shd w:val="clear" w:color="auto" w:fill="FFFFFF"/>
              <w:jc w:val="both"/>
              <w:rPr>
                <w:rFonts w:ascii="Arial" w:hAnsi="Arial" w:cs="Arial"/>
                <w:bCs/>
                <w:color w:val="FF0000"/>
                <w:sz w:val="20"/>
                <w:szCs w:val="20"/>
              </w:rPr>
            </w:pPr>
            <w:r w:rsidRPr="00BA250F">
              <w:rPr>
                <w:rFonts w:ascii="Arial" w:hAnsi="Arial" w:cs="Arial"/>
                <w:b/>
                <w:sz w:val="20"/>
                <w:szCs w:val="20"/>
              </w:rPr>
              <w:t xml:space="preserve">Pow Camp: </w:t>
            </w:r>
          </w:p>
          <w:p w14:paraId="593D4D60" w14:textId="4D48E304" w:rsidR="005E439F" w:rsidRDefault="005E439F" w:rsidP="00BA250F">
            <w:pPr>
              <w:shd w:val="clear" w:color="auto" w:fill="FFFFFF"/>
              <w:jc w:val="both"/>
              <w:rPr>
                <w:rFonts w:ascii="Arial" w:hAnsi="Arial" w:cs="Arial"/>
                <w:b/>
                <w:sz w:val="20"/>
                <w:szCs w:val="20"/>
              </w:rPr>
            </w:pPr>
          </w:p>
          <w:p w14:paraId="696480B2" w14:textId="4FAA1F4E" w:rsidR="003611AC" w:rsidRDefault="003611AC" w:rsidP="00BA250F">
            <w:pPr>
              <w:shd w:val="clear" w:color="auto" w:fill="FFFFFF"/>
              <w:jc w:val="both"/>
              <w:rPr>
                <w:rFonts w:ascii="Arial" w:hAnsi="Arial" w:cs="Arial"/>
                <w:bCs/>
                <w:sz w:val="20"/>
                <w:szCs w:val="20"/>
              </w:rPr>
            </w:pPr>
            <w:r w:rsidRPr="00277DDF">
              <w:rPr>
                <w:rFonts w:ascii="Arial" w:hAnsi="Arial" w:cs="Arial"/>
                <w:b/>
                <w:sz w:val="20"/>
                <w:szCs w:val="20"/>
              </w:rPr>
              <w:t>1946</w:t>
            </w:r>
            <w:r>
              <w:rPr>
                <w:rFonts w:ascii="Arial" w:hAnsi="Arial" w:cs="Arial"/>
                <w:bCs/>
                <w:sz w:val="20"/>
                <w:szCs w:val="20"/>
              </w:rPr>
              <w:t xml:space="preserve"> – Additional intake of many pows from camps in the USA. Most had very low morale as they had been misinformed in the US that they were being repatriated. Instead, they found themselves in working camps in the UK.</w:t>
            </w:r>
          </w:p>
          <w:p w14:paraId="0AABECB3" w14:textId="77777777" w:rsidR="003611AC" w:rsidRDefault="003611AC" w:rsidP="00BA250F">
            <w:pPr>
              <w:shd w:val="clear" w:color="auto" w:fill="FFFFFF"/>
              <w:jc w:val="both"/>
              <w:rPr>
                <w:rFonts w:ascii="Arial" w:hAnsi="Arial" w:cs="Arial"/>
                <w:b/>
                <w:sz w:val="20"/>
                <w:szCs w:val="20"/>
              </w:rPr>
            </w:pPr>
          </w:p>
          <w:p w14:paraId="778A468A" w14:textId="1E52647B" w:rsidR="003611AC" w:rsidRDefault="003611AC" w:rsidP="003611AC">
            <w:pPr>
              <w:shd w:val="clear" w:color="auto" w:fill="FFFFFF"/>
              <w:jc w:val="both"/>
              <w:rPr>
                <w:rFonts w:ascii="Arial" w:hAnsi="Arial" w:cs="Arial"/>
                <w:color w:val="000000"/>
                <w:sz w:val="20"/>
                <w:szCs w:val="20"/>
              </w:rPr>
            </w:pPr>
            <w:r w:rsidRPr="003611AC">
              <w:rPr>
                <w:rFonts w:ascii="Arial" w:hAnsi="Arial" w:cs="Arial"/>
                <w:b/>
                <w:sz w:val="20"/>
                <w:szCs w:val="20"/>
              </w:rPr>
              <w:t>March ? 1946</w:t>
            </w:r>
            <w:r>
              <w:rPr>
                <w:rFonts w:ascii="Arial" w:hAnsi="Arial" w:cs="Arial"/>
                <w:bCs/>
                <w:sz w:val="20"/>
                <w:szCs w:val="20"/>
              </w:rPr>
              <w:t xml:space="preserve"> - </w:t>
            </w:r>
            <w:r w:rsidR="00F816B1" w:rsidRPr="00F816B1">
              <w:rPr>
                <w:rFonts w:ascii="Arial" w:hAnsi="Arial" w:cs="Arial"/>
                <w:bCs/>
                <w:sz w:val="20"/>
                <w:szCs w:val="20"/>
              </w:rPr>
              <w:t>Camp magazine</w:t>
            </w:r>
            <w:r>
              <w:rPr>
                <w:rFonts w:ascii="Arial" w:hAnsi="Arial" w:cs="Arial"/>
                <w:bCs/>
                <w:sz w:val="20"/>
                <w:szCs w:val="20"/>
              </w:rPr>
              <w:t xml:space="preserve">; </w:t>
            </w:r>
            <w:hyperlink r:id="rId7" w:history="1">
              <w:r w:rsidRPr="00265039">
                <w:rPr>
                  <w:rStyle w:val="Hyperlink"/>
                  <w:rFonts w:ascii="Arial" w:hAnsi="Arial" w:cs="Arial"/>
                  <w:sz w:val="20"/>
                  <w:szCs w:val="20"/>
                </w:rPr>
                <w:t>Der Regenbogen : 281 P.W.W. Camp - The Wiener Holocaust Library</w:t>
              </w:r>
            </w:hyperlink>
          </w:p>
          <w:p w14:paraId="0039EE91" w14:textId="0EC107BC" w:rsidR="00F816B1" w:rsidRDefault="00F816B1" w:rsidP="00BA250F">
            <w:pPr>
              <w:shd w:val="clear" w:color="auto" w:fill="FFFFFF"/>
              <w:jc w:val="both"/>
              <w:rPr>
                <w:rFonts w:ascii="Arial" w:hAnsi="Arial" w:cs="Arial"/>
                <w:bCs/>
                <w:sz w:val="20"/>
                <w:szCs w:val="20"/>
              </w:rPr>
            </w:pPr>
          </w:p>
          <w:p w14:paraId="55FDD185" w14:textId="1833D24E" w:rsidR="003611AC" w:rsidRPr="00F816B1" w:rsidRDefault="003611AC" w:rsidP="00BA250F">
            <w:pPr>
              <w:shd w:val="clear" w:color="auto" w:fill="FFFFFF"/>
              <w:jc w:val="both"/>
              <w:rPr>
                <w:rFonts w:ascii="Arial" w:hAnsi="Arial" w:cs="Arial"/>
                <w:bCs/>
                <w:sz w:val="20"/>
                <w:szCs w:val="20"/>
              </w:rPr>
            </w:pPr>
            <w:r>
              <w:rPr>
                <w:rFonts w:ascii="Arial" w:hAnsi="Arial" w:cs="Arial"/>
                <w:bCs/>
                <w:sz w:val="20"/>
                <w:szCs w:val="20"/>
              </w:rPr>
              <w:t>The magazine mentions pows arriving from camps in the USA.</w:t>
            </w:r>
          </w:p>
          <w:p w14:paraId="758CB92F" w14:textId="77777777" w:rsidR="00F816B1" w:rsidRPr="00BA250F" w:rsidRDefault="00F816B1" w:rsidP="00BA250F">
            <w:pPr>
              <w:shd w:val="clear" w:color="auto" w:fill="FFFFFF"/>
              <w:jc w:val="both"/>
              <w:rPr>
                <w:rFonts w:ascii="Arial" w:hAnsi="Arial" w:cs="Arial"/>
                <w:b/>
                <w:sz w:val="20"/>
                <w:szCs w:val="20"/>
              </w:rPr>
            </w:pPr>
          </w:p>
          <w:p w14:paraId="1FCE2EC0" w14:textId="77777777" w:rsidR="005E439F" w:rsidRPr="00BA250F" w:rsidRDefault="005E439F" w:rsidP="00BA250F">
            <w:pPr>
              <w:jc w:val="both"/>
              <w:rPr>
                <w:rFonts w:ascii="Arial" w:hAnsi="Arial" w:cs="Arial"/>
                <w:color w:val="000000"/>
                <w:sz w:val="20"/>
                <w:szCs w:val="20"/>
              </w:rPr>
            </w:pPr>
            <w:r w:rsidRPr="00BA250F">
              <w:rPr>
                <w:rFonts w:ascii="Arial" w:hAnsi="Arial" w:cs="Arial"/>
                <w:b/>
                <w:bCs/>
                <w:color w:val="000000"/>
                <w:sz w:val="20"/>
                <w:szCs w:val="20"/>
              </w:rPr>
              <w:t>After the camp:</w:t>
            </w:r>
            <w:r w:rsidRPr="00BA250F">
              <w:rPr>
                <w:rFonts w:ascii="Arial" w:hAnsi="Arial" w:cs="Arial"/>
                <w:color w:val="000000"/>
                <w:sz w:val="20"/>
                <w:szCs w:val="20"/>
              </w:rPr>
              <w:t xml:space="preserve"> </w:t>
            </w:r>
          </w:p>
          <w:p w14:paraId="43E436A5" w14:textId="77777777" w:rsidR="005E439F" w:rsidRPr="00BA250F" w:rsidRDefault="005E439F" w:rsidP="00BA250F">
            <w:pPr>
              <w:jc w:val="both"/>
              <w:rPr>
                <w:rFonts w:ascii="Arial" w:hAnsi="Arial" w:cs="Arial"/>
                <w:color w:val="000000"/>
                <w:sz w:val="20"/>
                <w:szCs w:val="20"/>
              </w:rPr>
            </w:pPr>
          </w:p>
          <w:p w14:paraId="251128F1" w14:textId="77777777" w:rsidR="005E439F" w:rsidRPr="00BA250F" w:rsidRDefault="005E439F" w:rsidP="00BA250F">
            <w:pPr>
              <w:jc w:val="both"/>
              <w:rPr>
                <w:rFonts w:ascii="Arial" w:hAnsi="Arial" w:cs="Arial"/>
                <w:b/>
                <w:bCs/>
                <w:color w:val="000000"/>
                <w:sz w:val="20"/>
                <w:szCs w:val="20"/>
              </w:rPr>
            </w:pPr>
            <w:r w:rsidRPr="00BA250F">
              <w:rPr>
                <w:rFonts w:ascii="Arial" w:hAnsi="Arial" w:cs="Arial"/>
                <w:b/>
                <w:bCs/>
                <w:color w:val="000000"/>
                <w:sz w:val="20"/>
                <w:szCs w:val="20"/>
              </w:rPr>
              <w:t>Further Information:</w:t>
            </w:r>
          </w:p>
          <w:p w14:paraId="69DA1637" w14:textId="77777777" w:rsidR="00265039" w:rsidRDefault="00265039" w:rsidP="00BA250F">
            <w:pPr>
              <w:shd w:val="clear" w:color="auto" w:fill="FFFFFF"/>
              <w:jc w:val="both"/>
              <w:rPr>
                <w:rFonts w:ascii="Arial" w:hAnsi="Arial" w:cs="Arial"/>
                <w:color w:val="000000"/>
                <w:sz w:val="20"/>
                <w:szCs w:val="20"/>
              </w:rPr>
            </w:pPr>
          </w:p>
          <w:p w14:paraId="59D87BCE" w14:textId="2172183A" w:rsidR="00265039" w:rsidRPr="00BA250F" w:rsidRDefault="00265039" w:rsidP="003611AC">
            <w:pPr>
              <w:shd w:val="clear" w:color="auto" w:fill="FFFFFF"/>
              <w:jc w:val="both"/>
              <w:rPr>
                <w:rFonts w:ascii="Arial" w:hAnsi="Arial" w:cs="Arial"/>
                <w:color w:val="000000"/>
                <w:sz w:val="20"/>
                <w:szCs w:val="20"/>
              </w:rPr>
            </w:pPr>
          </w:p>
        </w:tc>
        <w:tc>
          <w:tcPr>
            <w:tcW w:w="6321" w:type="dxa"/>
          </w:tcPr>
          <w:p w14:paraId="61127C94" w14:textId="5AD33447" w:rsidR="005E439F" w:rsidRPr="00BA250F" w:rsidRDefault="006058F0" w:rsidP="00BA250F">
            <w:pPr>
              <w:rPr>
                <w:rFonts w:ascii="Arial" w:hAnsi="Arial" w:cs="Arial"/>
                <w:color w:val="222222"/>
                <w:sz w:val="20"/>
                <w:szCs w:val="20"/>
              </w:rPr>
            </w:pPr>
            <w:r>
              <w:rPr>
                <w:rFonts w:ascii="Arial" w:hAnsi="Arial" w:cs="Arial"/>
                <w:noProof/>
                <w:color w:val="222222"/>
                <w:sz w:val="20"/>
                <w:szCs w:val="20"/>
              </w:rPr>
              <w:drawing>
                <wp:inline distT="0" distB="0" distL="0" distR="0" wp14:anchorId="73897D47" wp14:editId="4FB4CC0F">
                  <wp:extent cx="3837027" cy="3528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dborough1957.JPG"/>
                          <pic:cNvPicPr/>
                        </pic:nvPicPr>
                        <pic:blipFill>
                          <a:blip r:embed="rId8">
                            <a:extLst>
                              <a:ext uri="{28A0092B-C50C-407E-A947-70E740481C1C}">
                                <a14:useLocalDpi xmlns:a14="http://schemas.microsoft.com/office/drawing/2010/main" val="0"/>
                              </a:ext>
                            </a:extLst>
                          </a:blip>
                          <a:stretch>
                            <a:fillRect/>
                          </a:stretch>
                        </pic:blipFill>
                        <pic:spPr>
                          <a:xfrm>
                            <a:off x="0" y="0"/>
                            <a:ext cx="3837027" cy="3528000"/>
                          </a:xfrm>
                          <a:prstGeom prst="rect">
                            <a:avLst/>
                          </a:prstGeom>
                        </pic:spPr>
                      </pic:pic>
                    </a:graphicData>
                  </a:graphic>
                </wp:inline>
              </w:drawing>
            </w:r>
          </w:p>
        </w:tc>
      </w:tr>
      <w:tr w:rsidR="005E439F" w:rsidRPr="00BA250F" w14:paraId="057C45E4" w14:textId="77777777" w:rsidTr="00961E11">
        <w:tc>
          <w:tcPr>
            <w:tcW w:w="9067" w:type="dxa"/>
            <w:vMerge/>
          </w:tcPr>
          <w:p w14:paraId="0DA31434" w14:textId="77777777" w:rsidR="005E439F" w:rsidRPr="00BA250F" w:rsidRDefault="005E439F" w:rsidP="00BA250F">
            <w:pPr>
              <w:rPr>
                <w:rFonts w:ascii="Arial" w:hAnsi="Arial" w:cs="Arial"/>
                <w:color w:val="222222"/>
                <w:sz w:val="20"/>
                <w:szCs w:val="20"/>
              </w:rPr>
            </w:pPr>
          </w:p>
        </w:tc>
        <w:tc>
          <w:tcPr>
            <w:tcW w:w="6321" w:type="dxa"/>
          </w:tcPr>
          <w:p w14:paraId="444AD28D" w14:textId="34299A6F" w:rsidR="005E439F" w:rsidRPr="00BA250F" w:rsidRDefault="005E439F" w:rsidP="00BA250F">
            <w:pPr>
              <w:jc w:val="center"/>
              <w:rPr>
                <w:rFonts w:ascii="Arial" w:hAnsi="Arial" w:cs="Arial"/>
                <w:color w:val="222222"/>
                <w:sz w:val="20"/>
                <w:szCs w:val="20"/>
              </w:rPr>
            </w:pPr>
            <w:r w:rsidRPr="00BA250F">
              <w:rPr>
                <w:rFonts w:ascii="Arial" w:hAnsi="Arial" w:cs="Arial"/>
                <w:color w:val="222222"/>
                <w:sz w:val="20"/>
                <w:szCs w:val="20"/>
              </w:rPr>
              <w:t>Ordnance Survey</w:t>
            </w:r>
            <w:r w:rsidR="001372F3">
              <w:rPr>
                <w:rFonts w:ascii="Arial" w:hAnsi="Arial" w:cs="Arial"/>
                <w:color w:val="222222"/>
                <w:sz w:val="20"/>
                <w:szCs w:val="20"/>
              </w:rPr>
              <w:t xml:space="preserve"> 1957</w:t>
            </w:r>
          </w:p>
        </w:tc>
      </w:tr>
    </w:tbl>
    <w:p w14:paraId="5EF02BE9" w14:textId="77777777" w:rsidR="00C77A15" w:rsidRDefault="00C77A15" w:rsidP="00BA250F">
      <w:pPr>
        <w:spacing w:after="0" w:line="240" w:lineRule="auto"/>
        <w:rPr>
          <w:rFonts w:ascii="Arial" w:hAnsi="Arial" w:cs="Arial"/>
          <w:color w:val="222222"/>
          <w:sz w:val="20"/>
          <w:szCs w:val="20"/>
        </w:rPr>
      </w:pPr>
    </w:p>
    <w:p w14:paraId="01FF1C6E" w14:textId="1BF18A10" w:rsidR="00C77A15" w:rsidRPr="00C77A15" w:rsidRDefault="00C77A15" w:rsidP="00BA250F">
      <w:pPr>
        <w:spacing w:after="0" w:line="240" w:lineRule="auto"/>
        <w:rPr>
          <w:rFonts w:ascii="Arial" w:hAnsi="Arial" w:cs="Arial"/>
          <w:b/>
          <w:bCs/>
          <w:color w:val="222222"/>
        </w:rPr>
      </w:pPr>
      <w:r w:rsidRPr="00C77A15">
        <w:rPr>
          <w:rFonts w:ascii="Arial" w:hAnsi="Arial" w:cs="Arial"/>
          <w:b/>
          <w:bCs/>
          <w:color w:val="222222"/>
        </w:rPr>
        <w:t>Hostel</w:t>
      </w:r>
    </w:p>
    <w:p w14:paraId="65FCA11F" w14:textId="77777777" w:rsidR="00C77A15" w:rsidRPr="002B10C3" w:rsidRDefault="00C77A15" w:rsidP="00BA250F">
      <w:pPr>
        <w:spacing w:after="0" w:line="240" w:lineRule="auto"/>
        <w:rPr>
          <w:rFonts w:ascii="Arial" w:hAnsi="Arial" w:cs="Arial"/>
          <w:color w:val="222222"/>
          <w:sz w:val="12"/>
          <w:szCs w:val="12"/>
        </w:rPr>
      </w:pPr>
    </w:p>
    <w:p w14:paraId="43E1050A" w14:textId="60CAE42A" w:rsidR="00C77A15" w:rsidRPr="00C77A15" w:rsidRDefault="00C77A15" w:rsidP="00BA250F">
      <w:pPr>
        <w:spacing w:after="0" w:line="240" w:lineRule="auto"/>
        <w:rPr>
          <w:rFonts w:ascii="Arial" w:hAnsi="Arial" w:cs="Arial"/>
          <w:b/>
          <w:bCs/>
          <w:color w:val="222222"/>
          <w:sz w:val="20"/>
          <w:szCs w:val="20"/>
        </w:rPr>
      </w:pPr>
      <w:proofErr w:type="spellStart"/>
      <w:r w:rsidRPr="00C77A15">
        <w:rPr>
          <w:rFonts w:ascii="Arial" w:hAnsi="Arial" w:cs="Arial"/>
          <w:b/>
          <w:bCs/>
          <w:color w:val="222222"/>
          <w:sz w:val="20"/>
          <w:szCs w:val="20"/>
        </w:rPr>
        <w:t>Cley</w:t>
      </w:r>
      <w:proofErr w:type="spellEnd"/>
    </w:p>
    <w:p w14:paraId="0F01F385" w14:textId="77777777" w:rsidR="00C77A15" w:rsidRDefault="00C77A15" w:rsidP="00BA250F">
      <w:pPr>
        <w:spacing w:after="0" w:line="240" w:lineRule="auto"/>
        <w:rPr>
          <w:rFonts w:ascii="Arial" w:hAnsi="Arial" w:cs="Arial"/>
          <w:color w:val="222222"/>
          <w:sz w:val="20"/>
          <w:szCs w:val="20"/>
        </w:rPr>
      </w:pPr>
    </w:p>
    <w:p w14:paraId="07270F56" w14:textId="670482E9" w:rsidR="002B10C3" w:rsidRDefault="00C77A15" w:rsidP="002B10C3">
      <w:pPr>
        <w:spacing w:line="240" w:lineRule="auto"/>
        <w:jc w:val="both"/>
        <w:rPr>
          <w:rFonts w:ascii="Arial" w:hAnsi="Arial" w:cs="Arial"/>
          <w:color w:val="222222"/>
          <w:sz w:val="20"/>
          <w:szCs w:val="20"/>
          <w:lang w:val="en"/>
        </w:rPr>
      </w:pPr>
      <w:r w:rsidRPr="00C77A15">
        <w:rPr>
          <w:rFonts w:ascii="Arial" w:hAnsi="Arial" w:cs="Arial"/>
          <w:b/>
          <w:bCs/>
          <w:color w:val="222222"/>
          <w:sz w:val="20"/>
          <w:szCs w:val="20"/>
        </w:rPr>
        <w:t>3/1946</w:t>
      </w:r>
      <w:r>
        <w:rPr>
          <w:rFonts w:ascii="Arial" w:hAnsi="Arial" w:cs="Arial"/>
          <w:color w:val="222222"/>
          <w:sz w:val="20"/>
          <w:szCs w:val="20"/>
        </w:rPr>
        <w:t xml:space="preserve"> – Mentioned in the camp magazine regarding a chess tournament and sports.</w:t>
      </w:r>
      <w:r w:rsidR="002B10C3">
        <w:rPr>
          <w:rFonts w:ascii="Arial" w:hAnsi="Arial" w:cs="Arial"/>
          <w:color w:val="222222"/>
          <w:sz w:val="20"/>
          <w:szCs w:val="20"/>
        </w:rPr>
        <w:t xml:space="preserve"> One reference regarding chess tournaments referred to </w:t>
      </w:r>
      <w:r w:rsidR="002B10C3">
        <w:rPr>
          <w:rFonts w:ascii="Arial" w:hAnsi="Arial" w:cs="Arial"/>
          <w:color w:val="222222"/>
          <w:sz w:val="20"/>
          <w:szCs w:val="20"/>
          <w:lang w:val="en"/>
        </w:rPr>
        <w:t>“</w:t>
      </w:r>
      <w:r w:rsidR="002B10C3" w:rsidRPr="002B10C3">
        <w:rPr>
          <w:rFonts w:ascii="Arial" w:hAnsi="Arial" w:cs="Arial"/>
          <w:color w:val="222222"/>
          <w:sz w:val="20"/>
          <w:szCs w:val="20"/>
          <w:lang w:val="en"/>
        </w:rPr>
        <w:t xml:space="preserve">comrade Kitzan, R, is being relocated to the </w:t>
      </w:r>
      <w:proofErr w:type="spellStart"/>
      <w:r w:rsidR="002B10C3" w:rsidRPr="002B10C3">
        <w:rPr>
          <w:rFonts w:ascii="Arial" w:hAnsi="Arial" w:cs="Arial"/>
          <w:color w:val="222222"/>
          <w:sz w:val="20"/>
          <w:szCs w:val="20"/>
          <w:lang w:val="en"/>
        </w:rPr>
        <w:t>Cley</w:t>
      </w:r>
      <w:proofErr w:type="spellEnd"/>
      <w:r w:rsidR="002B10C3" w:rsidRPr="002B10C3">
        <w:rPr>
          <w:rFonts w:ascii="Arial" w:hAnsi="Arial" w:cs="Arial"/>
          <w:color w:val="222222"/>
          <w:sz w:val="20"/>
          <w:szCs w:val="20"/>
          <w:lang w:val="en"/>
        </w:rPr>
        <w:t xml:space="preserve"> Hostel</w:t>
      </w:r>
      <w:r w:rsidR="002B10C3">
        <w:rPr>
          <w:rFonts w:ascii="Arial" w:hAnsi="Arial" w:cs="Arial"/>
          <w:color w:val="222222"/>
          <w:sz w:val="20"/>
          <w:szCs w:val="20"/>
          <w:lang w:val="en"/>
        </w:rPr>
        <w:t xml:space="preserve">” – and </w:t>
      </w:r>
      <w:r w:rsidR="002B10C3">
        <w:rPr>
          <w:rFonts w:ascii="Arial" w:hAnsi="Arial" w:cs="Arial"/>
          <w:color w:val="222222"/>
          <w:sz w:val="20"/>
          <w:szCs w:val="20"/>
        </w:rPr>
        <w:t>for other sports; “</w:t>
      </w:r>
      <w:r w:rsidR="002B10C3" w:rsidRPr="002B10C3">
        <w:rPr>
          <w:rFonts w:ascii="Arial" w:hAnsi="Arial" w:cs="Arial"/>
          <w:color w:val="222222"/>
          <w:sz w:val="20"/>
          <w:szCs w:val="20"/>
          <w:lang w:val="en"/>
        </w:rPr>
        <w:t>the transfer of many handball and football players to Hostel Cley</w:t>
      </w:r>
      <w:r w:rsidR="002B10C3">
        <w:rPr>
          <w:rFonts w:ascii="Arial" w:hAnsi="Arial" w:cs="Arial"/>
          <w:color w:val="222222"/>
          <w:sz w:val="20"/>
          <w:szCs w:val="20"/>
          <w:lang w:val="en"/>
        </w:rPr>
        <w:t>.”</w:t>
      </w:r>
      <w:r w:rsidR="002B10C3" w:rsidRPr="002B10C3">
        <w:rPr>
          <w:rFonts w:ascii="Arial" w:hAnsi="Arial" w:cs="Arial"/>
          <w:color w:val="222222"/>
          <w:sz w:val="20"/>
          <w:szCs w:val="20"/>
          <w:lang w:val="en"/>
        </w:rPr>
        <w:t xml:space="preserve"> </w:t>
      </w:r>
    </w:p>
    <w:p w14:paraId="5FFAC510" w14:textId="0F965AEA" w:rsidR="00AE564A" w:rsidRPr="00AE564A" w:rsidRDefault="00AE564A" w:rsidP="003A53A3">
      <w:pPr>
        <w:tabs>
          <w:tab w:val="left" w:pos="8714"/>
          <w:tab w:val="left" w:pos="9351"/>
        </w:tabs>
        <w:rPr>
          <w:rFonts w:ascii="Arial" w:hAnsi="Arial" w:cs="Arial"/>
          <w:sz w:val="20"/>
          <w:szCs w:val="20"/>
        </w:rPr>
      </w:pPr>
      <w:r>
        <w:rPr>
          <w:rFonts w:ascii="Arial" w:hAnsi="Arial" w:cs="Arial"/>
          <w:sz w:val="20"/>
          <w:szCs w:val="20"/>
        </w:rPr>
        <w:tab/>
      </w:r>
      <w:r w:rsidR="003A53A3">
        <w:rPr>
          <w:rFonts w:ascii="Arial" w:hAnsi="Arial" w:cs="Arial"/>
          <w:sz w:val="20"/>
          <w:szCs w:val="20"/>
        </w:rPr>
        <w:tab/>
      </w:r>
    </w:p>
    <w:sectPr w:rsidR="00AE564A" w:rsidRPr="00AE564A" w:rsidSect="00152508">
      <w:footerReference w:type="default" r:id="rId9"/>
      <w:pgSz w:w="16838" w:h="11906" w:orient="landscape"/>
      <w:pgMar w:top="720" w:right="720" w:bottom="397" w:left="72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1E920" w14:textId="77777777" w:rsidR="003440AA" w:rsidRDefault="003440AA" w:rsidP="00152508">
      <w:pPr>
        <w:spacing w:after="0" w:line="240" w:lineRule="auto"/>
      </w:pPr>
      <w:r>
        <w:separator/>
      </w:r>
    </w:p>
  </w:endnote>
  <w:endnote w:type="continuationSeparator" w:id="0">
    <w:p w14:paraId="45D8CD4D" w14:textId="77777777" w:rsidR="003440AA" w:rsidRDefault="003440AA" w:rsidP="00152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14121"/>
      <w:docPartObj>
        <w:docPartGallery w:val="Page Numbers (Bottom of Page)"/>
        <w:docPartUnique/>
      </w:docPartObj>
    </w:sdtPr>
    <w:sdtEndPr>
      <w:rPr>
        <w:sz w:val="4"/>
        <w:szCs w:val="4"/>
      </w:rPr>
    </w:sdtEndPr>
    <w:sdtContent>
      <w:p w14:paraId="484D04B7" w14:textId="5B73A196" w:rsidR="003A53A3" w:rsidRDefault="001372F3">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r w:rsidR="00AE564A">
          <w:t xml:space="preserve"> - </w:t>
        </w:r>
        <w:hyperlink r:id="rId1" w:history="1">
          <w:r w:rsidR="003A53A3" w:rsidRPr="00332F2E">
            <w:rPr>
              <w:rStyle w:val="Hyperlink"/>
            </w:rPr>
            <w:t>https://www.ww2pow.uk/</w:t>
          </w:r>
        </w:hyperlink>
      </w:p>
      <w:p w14:paraId="78F6984A" w14:textId="54EAA1C6" w:rsidR="001372F3" w:rsidRPr="003A53A3" w:rsidRDefault="00000000">
        <w:pPr>
          <w:pStyle w:val="Footer"/>
          <w:jc w:val="center"/>
          <w:rPr>
            <w:sz w:val="4"/>
            <w:szCs w:val="4"/>
          </w:rPr>
        </w:pPr>
      </w:p>
    </w:sdtContent>
  </w:sdt>
  <w:p w14:paraId="3A7B1043" w14:textId="77777777" w:rsidR="001372F3" w:rsidRDefault="001372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6F8D8" w14:textId="77777777" w:rsidR="003440AA" w:rsidRDefault="003440AA" w:rsidP="00152508">
      <w:pPr>
        <w:spacing w:after="0" w:line="240" w:lineRule="auto"/>
      </w:pPr>
      <w:r>
        <w:separator/>
      </w:r>
    </w:p>
  </w:footnote>
  <w:footnote w:type="continuationSeparator" w:id="0">
    <w:p w14:paraId="1CB97723" w14:textId="77777777" w:rsidR="003440AA" w:rsidRDefault="003440AA" w:rsidP="001525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224CA"/>
    <w:multiLevelType w:val="hybridMultilevel"/>
    <w:tmpl w:val="20387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FDA1A30"/>
    <w:multiLevelType w:val="hybridMultilevel"/>
    <w:tmpl w:val="63BA6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1741FF1"/>
    <w:multiLevelType w:val="multilevel"/>
    <w:tmpl w:val="0E9E3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CD50EA"/>
    <w:multiLevelType w:val="hybridMultilevel"/>
    <w:tmpl w:val="C6EE406C"/>
    <w:lvl w:ilvl="0" w:tplc="DBDAFEA6">
      <w:start w:val="1"/>
      <w:numFmt w:val="bullet"/>
      <w:lvlText w:val=""/>
      <w:lvlJc w:val="left"/>
      <w:pPr>
        <w:ind w:left="51" w:hanging="94"/>
      </w:pPr>
      <w:rPr>
        <w:rFonts w:ascii="Symbol" w:eastAsia="Symbol" w:hAnsi="Symbol" w:hint="default"/>
        <w:sz w:val="12"/>
        <w:szCs w:val="12"/>
      </w:rPr>
    </w:lvl>
    <w:lvl w:ilvl="1" w:tplc="DC263412">
      <w:start w:val="1"/>
      <w:numFmt w:val="bullet"/>
      <w:lvlText w:val="•"/>
      <w:lvlJc w:val="left"/>
      <w:pPr>
        <w:ind w:left="646" w:hanging="94"/>
      </w:pPr>
      <w:rPr>
        <w:rFonts w:hint="default"/>
      </w:rPr>
    </w:lvl>
    <w:lvl w:ilvl="2" w:tplc="02608326">
      <w:start w:val="1"/>
      <w:numFmt w:val="bullet"/>
      <w:lvlText w:val="•"/>
      <w:lvlJc w:val="left"/>
      <w:pPr>
        <w:ind w:left="1240" w:hanging="94"/>
      </w:pPr>
      <w:rPr>
        <w:rFonts w:hint="default"/>
      </w:rPr>
    </w:lvl>
    <w:lvl w:ilvl="3" w:tplc="D5D87F44">
      <w:start w:val="1"/>
      <w:numFmt w:val="bullet"/>
      <w:lvlText w:val="•"/>
      <w:lvlJc w:val="left"/>
      <w:pPr>
        <w:ind w:left="1834" w:hanging="94"/>
      </w:pPr>
      <w:rPr>
        <w:rFonts w:hint="default"/>
      </w:rPr>
    </w:lvl>
    <w:lvl w:ilvl="4" w:tplc="F7D2ED64">
      <w:start w:val="1"/>
      <w:numFmt w:val="bullet"/>
      <w:lvlText w:val="•"/>
      <w:lvlJc w:val="left"/>
      <w:pPr>
        <w:ind w:left="2429" w:hanging="94"/>
      </w:pPr>
      <w:rPr>
        <w:rFonts w:hint="default"/>
      </w:rPr>
    </w:lvl>
    <w:lvl w:ilvl="5" w:tplc="DF4862C4">
      <w:start w:val="1"/>
      <w:numFmt w:val="bullet"/>
      <w:lvlText w:val="•"/>
      <w:lvlJc w:val="left"/>
      <w:pPr>
        <w:ind w:left="3023" w:hanging="94"/>
      </w:pPr>
      <w:rPr>
        <w:rFonts w:hint="default"/>
      </w:rPr>
    </w:lvl>
    <w:lvl w:ilvl="6" w:tplc="55EA4AC6">
      <w:start w:val="1"/>
      <w:numFmt w:val="bullet"/>
      <w:lvlText w:val="•"/>
      <w:lvlJc w:val="left"/>
      <w:pPr>
        <w:ind w:left="3618" w:hanging="94"/>
      </w:pPr>
      <w:rPr>
        <w:rFonts w:hint="default"/>
      </w:rPr>
    </w:lvl>
    <w:lvl w:ilvl="7" w:tplc="E7A2EA08">
      <w:start w:val="1"/>
      <w:numFmt w:val="bullet"/>
      <w:lvlText w:val="•"/>
      <w:lvlJc w:val="left"/>
      <w:pPr>
        <w:ind w:left="4212" w:hanging="94"/>
      </w:pPr>
      <w:rPr>
        <w:rFonts w:hint="default"/>
      </w:rPr>
    </w:lvl>
    <w:lvl w:ilvl="8" w:tplc="E3E8B9F6">
      <w:start w:val="1"/>
      <w:numFmt w:val="bullet"/>
      <w:lvlText w:val="•"/>
      <w:lvlJc w:val="left"/>
      <w:pPr>
        <w:ind w:left="4806" w:hanging="94"/>
      </w:pPr>
      <w:rPr>
        <w:rFonts w:hint="default"/>
      </w:rPr>
    </w:lvl>
  </w:abstractNum>
  <w:num w:numId="1" w16cid:durableId="632829344">
    <w:abstractNumId w:val="1"/>
  </w:num>
  <w:num w:numId="2" w16cid:durableId="2074693567">
    <w:abstractNumId w:val="0"/>
  </w:num>
  <w:num w:numId="3" w16cid:durableId="72627791">
    <w:abstractNumId w:val="3"/>
  </w:num>
  <w:num w:numId="4" w16cid:durableId="9875884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25"/>
    <w:rsid w:val="000069DC"/>
    <w:rsid w:val="00030C3C"/>
    <w:rsid w:val="00052634"/>
    <w:rsid w:val="00067A11"/>
    <w:rsid w:val="000B2764"/>
    <w:rsid w:val="000D23FD"/>
    <w:rsid w:val="000D5FC6"/>
    <w:rsid w:val="000F5225"/>
    <w:rsid w:val="00104482"/>
    <w:rsid w:val="00112CFA"/>
    <w:rsid w:val="00115297"/>
    <w:rsid w:val="00132BC8"/>
    <w:rsid w:val="001372F3"/>
    <w:rsid w:val="00147566"/>
    <w:rsid w:val="00152508"/>
    <w:rsid w:val="001D0264"/>
    <w:rsid w:val="001D3518"/>
    <w:rsid w:val="001D5DBB"/>
    <w:rsid w:val="00211EB0"/>
    <w:rsid w:val="00222F1F"/>
    <w:rsid w:val="002535A4"/>
    <w:rsid w:val="00265039"/>
    <w:rsid w:val="002B10C3"/>
    <w:rsid w:val="002E3346"/>
    <w:rsid w:val="002F08E6"/>
    <w:rsid w:val="00326B11"/>
    <w:rsid w:val="00336DE7"/>
    <w:rsid w:val="00337B6F"/>
    <w:rsid w:val="003440AA"/>
    <w:rsid w:val="003611AC"/>
    <w:rsid w:val="00365A5C"/>
    <w:rsid w:val="00384538"/>
    <w:rsid w:val="003A53A3"/>
    <w:rsid w:val="003B0CB5"/>
    <w:rsid w:val="003F0E55"/>
    <w:rsid w:val="0041457C"/>
    <w:rsid w:val="00437902"/>
    <w:rsid w:val="00446ECF"/>
    <w:rsid w:val="00490E11"/>
    <w:rsid w:val="004E008A"/>
    <w:rsid w:val="004E7621"/>
    <w:rsid w:val="004F09B0"/>
    <w:rsid w:val="004F6DB5"/>
    <w:rsid w:val="00501F3D"/>
    <w:rsid w:val="00534006"/>
    <w:rsid w:val="0059757B"/>
    <w:rsid w:val="005B1596"/>
    <w:rsid w:val="005E439F"/>
    <w:rsid w:val="00602DDE"/>
    <w:rsid w:val="006058F0"/>
    <w:rsid w:val="006170BB"/>
    <w:rsid w:val="00634103"/>
    <w:rsid w:val="00664007"/>
    <w:rsid w:val="0067707E"/>
    <w:rsid w:val="0069119A"/>
    <w:rsid w:val="006B3711"/>
    <w:rsid w:val="006E499C"/>
    <w:rsid w:val="00705667"/>
    <w:rsid w:val="0071332D"/>
    <w:rsid w:val="00792AB9"/>
    <w:rsid w:val="00793D61"/>
    <w:rsid w:val="007C51FE"/>
    <w:rsid w:val="007C6E4D"/>
    <w:rsid w:val="007D3A70"/>
    <w:rsid w:val="007E7CC1"/>
    <w:rsid w:val="007F3D37"/>
    <w:rsid w:val="00894ADB"/>
    <w:rsid w:val="008A15F3"/>
    <w:rsid w:val="008B5C61"/>
    <w:rsid w:val="008C4407"/>
    <w:rsid w:val="008F5438"/>
    <w:rsid w:val="00933FA0"/>
    <w:rsid w:val="00951490"/>
    <w:rsid w:val="00961E11"/>
    <w:rsid w:val="00975C13"/>
    <w:rsid w:val="009F0755"/>
    <w:rsid w:val="009F33B6"/>
    <w:rsid w:val="00A2625C"/>
    <w:rsid w:val="00A70771"/>
    <w:rsid w:val="00A84677"/>
    <w:rsid w:val="00AA1528"/>
    <w:rsid w:val="00AA7DEC"/>
    <w:rsid w:val="00AE564A"/>
    <w:rsid w:val="00AF668A"/>
    <w:rsid w:val="00AF7E91"/>
    <w:rsid w:val="00AF7F68"/>
    <w:rsid w:val="00B1725F"/>
    <w:rsid w:val="00B811EB"/>
    <w:rsid w:val="00BA250F"/>
    <w:rsid w:val="00BA3DC0"/>
    <w:rsid w:val="00BA79E9"/>
    <w:rsid w:val="00BF18F1"/>
    <w:rsid w:val="00BF6088"/>
    <w:rsid w:val="00C20CED"/>
    <w:rsid w:val="00C71C2A"/>
    <w:rsid w:val="00C77A15"/>
    <w:rsid w:val="00C90FC2"/>
    <w:rsid w:val="00CA2925"/>
    <w:rsid w:val="00CB0C96"/>
    <w:rsid w:val="00CF57AC"/>
    <w:rsid w:val="00D31D05"/>
    <w:rsid w:val="00D517E2"/>
    <w:rsid w:val="00D75460"/>
    <w:rsid w:val="00D828EF"/>
    <w:rsid w:val="00D84853"/>
    <w:rsid w:val="00D902C8"/>
    <w:rsid w:val="00DA2E3D"/>
    <w:rsid w:val="00DB24BB"/>
    <w:rsid w:val="00E212C0"/>
    <w:rsid w:val="00E27FFC"/>
    <w:rsid w:val="00E32192"/>
    <w:rsid w:val="00E74EB6"/>
    <w:rsid w:val="00EB3755"/>
    <w:rsid w:val="00ED0D4D"/>
    <w:rsid w:val="00F20325"/>
    <w:rsid w:val="00F664A2"/>
    <w:rsid w:val="00F704B0"/>
    <w:rsid w:val="00F816B1"/>
    <w:rsid w:val="00F82DCD"/>
    <w:rsid w:val="00F9580E"/>
    <w:rsid w:val="00FD6FD4"/>
    <w:rsid w:val="00FE44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86685"/>
  <w15:chartTrackingRefBased/>
  <w15:docId w15:val="{55990290-F600-4320-998F-874D942C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3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032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20325"/>
    <w:rPr>
      <w:color w:val="0000FF"/>
      <w:u w:val="single"/>
    </w:rPr>
  </w:style>
  <w:style w:type="character" w:styleId="Strong">
    <w:name w:val="Strong"/>
    <w:basedOn w:val="DefaultParagraphFont"/>
    <w:uiPriority w:val="22"/>
    <w:qFormat/>
    <w:rsid w:val="00F20325"/>
    <w:rPr>
      <w:b/>
      <w:bCs/>
    </w:rPr>
  </w:style>
  <w:style w:type="table" w:styleId="TableGrid">
    <w:name w:val="Table Grid"/>
    <w:basedOn w:val="TableNormal"/>
    <w:uiPriority w:val="39"/>
    <w:rsid w:val="00F20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0325"/>
    <w:pPr>
      <w:ind w:left="720"/>
      <w:contextualSpacing/>
    </w:pPr>
  </w:style>
  <w:style w:type="paragraph" w:styleId="BodyText">
    <w:name w:val="Body Text"/>
    <w:basedOn w:val="Normal"/>
    <w:link w:val="BodyTextChar"/>
    <w:uiPriority w:val="1"/>
    <w:qFormat/>
    <w:rsid w:val="00F20325"/>
    <w:pPr>
      <w:widowControl w:val="0"/>
      <w:spacing w:before="151" w:after="0" w:line="240" w:lineRule="auto"/>
      <w:ind w:left="1040" w:hanging="852"/>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F20325"/>
    <w:rPr>
      <w:rFonts w:ascii="Times New Roman" w:eastAsia="Times New Roman" w:hAnsi="Times New Roman"/>
      <w:sz w:val="24"/>
      <w:szCs w:val="24"/>
      <w:lang w:val="en-US"/>
    </w:rPr>
  </w:style>
  <w:style w:type="paragraph" w:customStyle="1" w:styleId="TableParagraph">
    <w:name w:val="Table Paragraph"/>
    <w:basedOn w:val="Normal"/>
    <w:uiPriority w:val="1"/>
    <w:qFormat/>
    <w:rsid w:val="00F20325"/>
    <w:pPr>
      <w:widowControl w:val="0"/>
      <w:spacing w:after="0" w:line="240" w:lineRule="auto"/>
    </w:pPr>
    <w:rPr>
      <w:lang w:val="en-US"/>
    </w:rPr>
  </w:style>
  <w:style w:type="character" w:styleId="UnresolvedMention">
    <w:name w:val="Unresolved Mention"/>
    <w:basedOn w:val="DefaultParagraphFont"/>
    <w:uiPriority w:val="99"/>
    <w:semiHidden/>
    <w:unhideWhenUsed/>
    <w:rsid w:val="00C90FC2"/>
    <w:rPr>
      <w:color w:val="605E5C"/>
      <w:shd w:val="clear" w:color="auto" w:fill="E1DFDD"/>
    </w:rPr>
  </w:style>
  <w:style w:type="paragraph" w:styleId="Header">
    <w:name w:val="header"/>
    <w:basedOn w:val="Normal"/>
    <w:link w:val="HeaderChar"/>
    <w:uiPriority w:val="99"/>
    <w:unhideWhenUsed/>
    <w:rsid w:val="001525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2508"/>
  </w:style>
  <w:style w:type="paragraph" w:styleId="Footer">
    <w:name w:val="footer"/>
    <w:basedOn w:val="Normal"/>
    <w:link w:val="FooterChar"/>
    <w:uiPriority w:val="99"/>
    <w:unhideWhenUsed/>
    <w:rsid w:val="001525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2508"/>
  </w:style>
  <w:style w:type="character" w:styleId="FollowedHyperlink">
    <w:name w:val="FollowedHyperlink"/>
    <w:basedOn w:val="DefaultParagraphFont"/>
    <w:uiPriority w:val="99"/>
    <w:semiHidden/>
    <w:unhideWhenUsed/>
    <w:rsid w:val="00FD6FD4"/>
    <w:rPr>
      <w:color w:val="954F72" w:themeColor="followedHyperlink"/>
      <w:u w:val="single"/>
    </w:rPr>
  </w:style>
  <w:style w:type="paragraph" w:customStyle="1" w:styleId="leaf">
    <w:name w:val="leaf"/>
    <w:basedOn w:val="Normal"/>
    <w:rsid w:val="005E439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tem-reference">
    <w:name w:val="item-reference"/>
    <w:basedOn w:val="DefaultParagraphFont"/>
    <w:rsid w:val="005E439F"/>
  </w:style>
  <w:style w:type="character" w:customStyle="1" w:styleId="covering-dates">
    <w:name w:val="covering-dates"/>
    <w:basedOn w:val="DefaultParagraphFont"/>
    <w:rsid w:val="005E439F"/>
  </w:style>
  <w:style w:type="character" w:customStyle="1" w:styleId="item-title">
    <w:name w:val="item-title"/>
    <w:basedOn w:val="DefaultParagraphFont"/>
    <w:rsid w:val="005E439F"/>
  </w:style>
  <w:style w:type="paragraph" w:styleId="HTMLPreformatted">
    <w:name w:val="HTML Preformatted"/>
    <w:basedOn w:val="Normal"/>
    <w:link w:val="HTMLPreformattedChar"/>
    <w:uiPriority w:val="99"/>
    <w:semiHidden/>
    <w:unhideWhenUsed/>
    <w:rsid w:val="00C77A1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77A15"/>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915834">
      <w:bodyDiv w:val="1"/>
      <w:marLeft w:val="0"/>
      <w:marRight w:val="0"/>
      <w:marTop w:val="0"/>
      <w:marBottom w:val="0"/>
      <w:divBdr>
        <w:top w:val="none" w:sz="0" w:space="0" w:color="auto"/>
        <w:left w:val="none" w:sz="0" w:space="0" w:color="auto"/>
        <w:bottom w:val="none" w:sz="0" w:space="0" w:color="auto"/>
        <w:right w:val="none" w:sz="0" w:space="0" w:color="auto"/>
      </w:divBdr>
    </w:div>
    <w:div w:id="1119765739">
      <w:bodyDiv w:val="1"/>
      <w:marLeft w:val="0"/>
      <w:marRight w:val="0"/>
      <w:marTop w:val="0"/>
      <w:marBottom w:val="0"/>
      <w:divBdr>
        <w:top w:val="none" w:sz="0" w:space="0" w:color="auto"/>
        <w:left w:val="none" w:sz="0" w:space="0" w:color="auto"/>
        <w:bottom w:val="none" w:sz="0" w:space="0" w:color="auto"/>
        <w:right w:val="none" w:sz="0" w:space="0" w:color="auto"/>
      </w:divBdr>
    </w:div>
    <w:div w:id="1371539293">
      <w:bodyDiv w:val="1"/>
      <w:marLeft w:val="0"/>
      <w:marRight w:val="0"/>
      <w:marTop w:val="0"/>
      <w:marBottom w:val="0"/>
      <w:divBdr>
        <w:top w:val="none" w:sz="0" w:space="0" w:color="auto"/>
        <w:left w:val="none" w:sz="0" w:space="0" w:color="auto"/>
        <w:bottom w:val="none" w:sz="0" w:space="0" w:color="auto"/>
        <w:right w:val="none" w:sz="0" w:space="0" w:color="auto"/>
      </w:divBdr>
    </w:div>
    <w:div w:id="2018344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hyperlink" Target="https://www.whlcollections.org/image/1128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ww2pow.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228</Words>
  <Characters>1303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Sanders</dc:creator>
  <cp:keywords/>
  <dc:description/>
  <cp:lastModifiedBy>Malcolm S</cp:lastModifiedBy>
  <cp:revision>16</cp:revision>
  <dcterms:created xsi:type="dcterms:W3CDTF">2020-03-05T12:10:00Z</dcterms:created>
  <dcterms:modified xsi:type="dcterms:W3CDTF">2026-02-28T11:35:00Z</dcterms:modified>
</cp:coreProperties>
</file>