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44F0" w14:textId="5D34BBA0" w:rsidR="009D7DE8" w:rsidRPr="00CB5C0B" w:rsidRDefault="00C53B72" w:rsidP="0037739D">
      <w:pPr>
        <w:shd w:val="clear" w:color="auto" w:fill="FFFFFF"/>
        <w:jc w:val="center"/>
        <w:rPr>
          <w:rFonts w:ascii="Arial" w:eastAsia="Times New Roman" w:hAnsi="Arial" w:cs="Arial"/>
          <w:b/>
          <w:bCs/>
          <w:color w:val="000000"/>
          <w:sz w:val="24"/>
          <w:szCs w:val="24"/>
          <w:lang w:eastAsia="en-GB"/>
        </w:rPr>
      </w:pPr>
      <w:r w:rsidRPr="00CB5C0B">
        <w:rPr>
          <w:rFonts w:ascii="Arial" w:hAnsi="Arial" w:cs="Arial"/>
          <w:b/>
          <w:bCs/>
          <w:color w:val="222222"/>
          <w:sz w:val="24"/>
          <w:szCs w:val="24"/>
        </w:rPr>
        <w:t xml:space="preserve">Camp 250 </w:t>
      </w:r>
      <w:bookmarkStart w:id="0" w:name="c250thorpe"/>
      <w:bookmarkEnd w:id="0"/>
      <w:r w:rsidRPr="00CB5C0B">
        <w:rPr>
          <w:rFonts w:ascii="Arial" w:eastAsia="Times New Roman" w:hAnsi="Arial" w:cs="Arial"/>
          <w:b/>
          <w:bCs/>
          <w:color w:val="000000"/>
          <w:sz w:val="24"/>
          <w:szCs w:val="24"/>
          <w:lang w:eastAsia="en-GB"/>
        </w:rPr>
        <w:t xml:space="preserve">Thorpe Hall, </w:t>
      </w:r>
      <w:proofErr w:type="spellStart"/>
      <w:r w:rsidRPr="00CB5C0B">
        <w:rPr>
          <w:rFonts w:ascii="Arial" w:eastAsia="Times New Roman" w:hAnsi="Arial" w:cs="Arial"/>
          <w:b/>
          <w:bCs/>
          <w:color w:val="000000"/>
          <w:sz w:val="24"/>
          <w:szCs w:val="24"/>
          <w:lang w:eastAsia="en-GB"/>
        </w:rPr>
        <w:t>Rudston</w:t>
      </w:r>
      <w:proofErr w:type="spellEnd"/>
      <w:r w:rsidRPr="00CB5C0B">
        <w:rPr>
          <w:rFonts w:ascii="Arial" w:eastAsia="Times New Roman" w:hAnsi="Arial" w:cs="Arial"/>
          <w:b/>
          <w:bCs/>
          <w:color w:val="000000"/>
          <w:sz w:val="24"/>
          <w:szCs w:val="24"/>
          <w:lang w:eastAsia="en-GB"/>
        </w:rPr>
        <w:t>, Yorkshire</w:t>
      </w:r>
    </w:p>
    <w:p w14:paraId="643C27F9" w14:textId="77777777" w:rsidR="009D7DE8" w:rsidRPr="005F2D2A" w:rsidRDefault="009D7DE8" w:rsidP="0037739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271"/>
        <w:gridCol w:w="567"/>
        <w:gridCol w:w="425"/>
        <w:gridCol w:w="2127"/>
        <w:gridCol w:w="992"/>
        <w:gridCol w:w="850"/>
        <w:gridCol w:w="1134"/>
        <w:gridCol w:w="8040"/>
      </w:tblGrid>
      <w:tr w:rsidR="0075449D" w:rsidRPr="003C1970" w14:paraId="2C71987E" w14:textId="77777777" w:rsidTr="00CB5C0B">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AA5F9EB" w14:textId="77777777" w:rsidR="0075449D" w:rsidRPr="00CB5C0B" w:rsidRDefault="0075449D" w:rsidP="0037739D">
            <w:pPr>
              <w:jc w:val="center"/>
              <w:rPr>
                <w:rFonts w:ascii="Arial" w:eastAsia="Arial" w:hAnsi="Arial" w:cs="Arial"/>
                <w:b/>
                <w:bCs/>
                <w:sz w:val="20"/>
                <w:szCs w:val="20"/>
              </w:rPr>
            </w:pPr>
            <w:r w:rsidRPr="00CB5C0B">
              <w:rPr>
                <w:rFonts w:ascii="Arial" w:eastAsia="Arial" w:hAnsi="Arial" w:cs="Arial"/>
                <w:b/>
                <w:bCs/>
                <w:sz w:val="20"/>
                <w:szCs w:val="20"/>
              </w:rPr>
              <w:t xml:space="preserve">Prisoner of War Camps (1939 – 1948)  -  </w:t>
            </w:r>
            <w:r w:rsidRPr="00CB5C0B">
              <w:rPr>
                <w:rFonts w:ascii="Arial" w:hAnsi="Arial" w:cs="Arial"/>
                <w:b/>
                <w:bCs/>
                <w:sz w:val="20"/>
                <w:szCs w:val="20"/>
              </w:rPr>
              <w:t>Project report</w:t>
            </w:r>
            <w:r w:rsidRPr="00CB5C0B">
              <w:rPr>
                <w:rFonts w:ascii="Arial" w:eastAsia="Arial" w:hAnsi="Arial" w:cs="Arial"/>
                <w:b/>
                <w:bCs/>
                <w:sz w:val="20"/>
                <w:szCs w:val="20"/>
              </w:rPr>
              <w:t xml:space="preserve"> </w:t>
            </w:r>
            <w:r w:rsidRPr="00CB5C0B">
              <w:rPr>
                <w:rFonts w:ascii="Arial" w:hAnsi="Arial" w:cs="Arial"/>
                <w:b/>
                <w:bCs/>
                <w:sz w:val="20"/>
                <w:szCs w:val="20"/>
              </w:rPr>
              <w:t>by</w:t>
            </w:r>
            <w:r w:rsidRPr="00CB5C0B">
              <w:rPr>
                <w:rFonts w:ascii="Arial" w:eastAsia="Arial" w:hAnsi="Arial" w:cs="Arial"/>
                <w:b/>
                <w:bCs/>
                <w:sz w:val="20"/>
                <w:szCs w:val="20"/>
              </w:rPr>
              <w:t xml:space="preserve"> </w:t>
            </w:r>
            <w:r w:rsidRPr="00CB5C0B">
              <w:rPr>
                <w:rFonts w:ascii="Arial" w:hAnsi="Arial" w:cs="Arial"/>
                <w:b/>
                <w:bCs/>
                <w:sz w:val="20"/>
                <w:szCs w:val="20"/>
              </w:rPr>
              <w:t>Roger J.C. Thomas</w:t>
            </w:r>
            <w:r w:rsidRPr="00CB5C0B">
              <w:rPr>
                <w:rFonts w:ascii="Arial" w:eastAsia="Arial" w:hAnsi="Arial" w:cs="Arial"/>
                <w:b/>
                <w:bCs/>
                <w:sz w:val="20"/>
                <w:szCs w:val="20"/>
              </w:rPr>
              <w:t xml:space="preserve"> - English Heritage 2003</w:t>
            </w:r>
            <w:bookmarkStart w:id="1" w:name="_Hlk14513301"/>
          </w:p>
        </w:tc>
      </w:tr>
      <w:tr w:rsidR="0075449D" w:rsidRPr="003C1970" w14:paraId="698DD10A" w14:textId="77777777" w:rsidTr="00CB5C0B">
        <w:trPr>
          <w:trHeight w:val="9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3F7BC" w14:textId="77777777" w:rsidR="0075449D" w:rsidRPr="003C1970" w:rsidRDefault="0075449D" w:rsidP="0037739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73B898"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7D7C22" w14:textId="77777777" w:rsidR="0075449D" w:rsidRPr="003C1970" w:rsidRDefault="0075449D" w:rsidP="0037739D">
            <w:pPr>
              <w:pStyle w:val="TableParagraph"/>
              <w:jc w:val="center"/>
              <w:rPr>
                <w:rFonts w:ascii="Arial" w:hAnsi="Arial" w:cs="Arial"/>
                <w:sz w:val="20"/>
                <w:szCs w:val="20"/>
              </w:rPr>
            </w:pPr>
            <w:r w:rsidRPr="003C1970">
              <w:rPr>
                <w:rFonts w:ascii="Arial" w:hAnsi="Arial" w:cs="Arial"/>
                <w:sz w:val="20"/>
                <w:szCs w:val="20"/>
              </w:rPr>
              <w:t>No.</w:t>
            </w:r>
          </w:p>
        </w:tc>
        <w:tc>
          <w:tcPr>
            <w:tcW w:w="21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0FE0D1" w14:textId="77777777" w:rsidR="0075449D" w:rsidRPr="003C1970" w:rsidRDefault="0075449D" w:rsidP="0037739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30A22B" w14:textId="77777777" w:rsidR="0075449D" w:rsidRPr="003C1970" w:rsidRDefault="0075449D" w:rsidP="0037739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CA2935" w14:textId="77777777" w:rsidR="0075449D" w:rsidRPr="003C1970" w:rsidRDefault="0075449D" w:rsidP="0037739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9BAB12" w14:textId="77777777" w:rsidR="0075449D" w:rsidRPr="003C1970" w:rsidRDefault="0075449D" w:rsidP="0037739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80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FEC30F" w14:textId="77777777" w:rsidR="0075449D" w:rsidRPr="003C1970" w:rsidRDefault="0075449D" w:rsidP="0037739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75449D" w:rsidRPr="003C1970" w14:paraId="49D55118" w14:textId="77777777" w:rsidTr="00CB5C0B">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tcPr>
          <w:p w14:paraId="00996E7D"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TA 1051 6787</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19305C92"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101</w:t>
            </w:r>
          </w:p>
        </w:tc>
        <w:tc>
          <w:tcPr>
            <w:tcW w:w="425" w:type="dxa"/>
            <w:tcBorders>
              <w:top w:val="single" w:sz="4" w:space="0" w:color="000000"/>
              <w:left w:val="single" w:sz="4" w:space="0" w:color="000000"/>
              <w:bottom w:val="single" w:sz="4" w:space="0" w:color="000000"/>
              <w:right w:val="single" w:sz="4" w:space="0" w:color="000000"/>
            </w:tcBorders>
            <w:shd w:val="clear" w:color="auto" w:fill="FFFFCC"/>
          </w:tcPr>
          <w:p w14:paraId="6F5C187E"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250</w:t>
            </w:r>
          </w:p>
        </w:tc>
        <w:tc>
          <w:tcPr>
            <w:tcW w:w="2127" w:type="dxa"/>
            <w:tcBorders>
              <w:top w:val="single" w:sz="4" w:space="0" w:color="000000"/>
              <w:left w:val="single" w:sz="4" w:space="0" w:color="000000"/>
              <w:bottom w:val="single" w:sz="4" w:space="0" w:color="000000"/>
              <w:right w:val="single" w:sz="4" w:space="0" w:color="000000"/>
            </w:tcBorders>
            <w:shd w:val="clear" w:color="auto" w:fill="FFFFCC"/>
          </w:tcPr>
          <w:p w14:paraId="3B247BBE"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 xml:space="preserve">Thorpe Hall, </w:t>
            </w:r>
            <w:proofErr w:type="spellStart"/>
            <w:r w:rsidRPr="003C1970">
              <w:rPr>
                <w:rFonts w:ascii="Arial" w:hAnsi="Arial" w:cs="Arial"/>
                <w:sz w:val="20"/>
                <w:szCs w:val="20"/>
              </w:rPr>
              <w:t>Rudston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01AC01B7"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Yorkshire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3ECA8D37" w14:textId="77777777"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7B98589C" w14:textId="77777777" w:rsidR="0075449D" w:rsidRPr="003C1970" w:rsidRDefault="0075449D" w:rsidP="0037739D">
            <w:pPr>
              <w:jc w:val="center"/>
              <w:rPr>
                <w:rFonts w:ascii="Arial" w:hAnsi="Arial" w:cs="Arial"/>
                <w:sz w:val="20"/>
                <w:szCs w:val="20"/>
              </w:rPr>
            </w:pPr>
          </w:p>
        </w:tc>
        <w:tc>
          <w:tcPr>
            <w:tcW w:w="8040" w:type="dxa"/>
            <w:tcBorders>
              <w:top w:val="single" w:sz="4" w:space="0" w:color="000000"/>
              <w:left w:val="single" w:sz="4" w:space="0" w:color="000000"/>
              <w:bottom w:val="single" w:sz="4" w:space="0" w:color="000000"/>
              <w:right w:val="single" w:sz="4" w:space="0" w:color="000000"/>
            </w:tcBorders>
            <w:shd w:val="clear" w:color="auto" w:fill="FFFFCC"/>
          </w:tcPr>
          <w:p w14:paraId="0AD288C3" w14:textId="1B9F311E" w:rsidR="0075449D" w:rsidRPr="003C1970" w:rsidRDefault="0075449D" w:rsidP="0037739D">
            <w:pPr>
              <w:pStyle w:val="TableParagraph"/>
              <w:jc w:val="center"/>
              <w:rPr>
                <w:rFonts w:ascii="Arial" w:eastAsia="Arial" w:hAnsi="Arial" w:cs="Arial"/>
                <w:sz w:val="20"/>
                <w:szCs w:val="20"/>
              </w:rPr>
            </w:pPr>
            <w:r w:rsidRPr="003C1970">
              <w:rPr>
                <w:rFonts w:ascii="Arial" w:hAnsi="Arial" w:cs="Arial"/>
                <w:sz w:val="20"/>
                <w:szCs w:val="20"/>
              </w:rPr>
              <w:t>Former Army Divisional HQ re-occupied as a PoW Camp. Foot footings remain extant</w:t>
            </w:r>
          </w:p>
        </w:tc>
      </w:tr>
    </w:tbl>
    <w:p w14:paraId="6A068EF5" w14:textId="63781564" w:rsidR="0075449D" w:rsidRPr="005F2D2A" w:rsidRDefault="0075449D" w:rsidP="0037739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5436"/>
      </w:tblGrid>
      <w:tr w:rsidR="00DD0D1B" w:rsidRPr="003C1970" w14:paraId="24F43F90" w14:textId="77777777" w:rsidTr="00072F6A">
        <w:tc>
          <w:tcPr>
            <w:tcW w:w="9962" w:type="dxa"/>
            <w:vMerge w:val="restart"/>
          </w:tcPr>
          <w:p w14:paraId="031C2E85" w14:textId="08221ADC" w:rsidR="00DD0D1B" w:rsidRPr="00C73B55" w:rsidRDefault="00DD0D1B" w:rsidP="0037739D">
            <w:pPr>
              <w:jc w:val="both"/>
              <w:rPr>
                <w:rFonts w:ascii="Arial" w:hAnsi="Arial" w:cs="Arial"/>
                <w:bCs/>
                <w:sz w:val="20"/>
                <w:szCs w:val="20"/>
              </w:rPr>
            </w:pPr>
            <w:r w:rsidRPr="003C1970">
              <w:rPr>
                <w:rFonts w:ascii="Arial" w:hAnsi="Arial" w:cs="Arial"/>
                <w:b/>
                <w:sz w:val="20"/>
                <w:szCs w:val="20"/>
              </w:rPr>
              <w:t xml:space="preserve">Location: </w:t>
            </w:r>
            <w:r w:rsidR="00C73B55" w:rsidRPr="00C73B55">
              <w:rPr>
                <w:rFonts w:ascii="Arial" w:hAnsi="Arial" w:cs="Arial"/>
                <w:bCs/>
                <w:sz w:val="20"/>
                <w:szCs w:val="20"/>
              </w:rPr>
              <w:t>Memory of camp</w:t>
            </w:r>
            <w:r w:rsidR="00C73B55">
              <w:rPr>
                <w:rFonts w:ascii="Arial" w:hAnsi="Arial" w:cs="Arial"/>
                <w:bCs/>
                <w:sz w:val="20"/>
                <w:szCs w:val="20"/>
              </w:rPr>
              <w:t xml:space="preserve"> stated that the camp was “</w:t>
            </w:r>
            <w:r w:rsidR="00C73B55" w:rsidRPr="00C73B55">
              <w:rPr>
                <w:rFonts w:ascii="Arial" w:hAnsi="Arial" w:cs="Arial"/>
                <w:bCs/>
                <w:i/>
                <w:iCs/>
                <w:sz w:val="20"/>
                <w:szCs w:val="20"/>
              </w:rPr>
              <w:t>in the wood opposite the main entrance</w:t>
            </w:r>
            <w:r w:rsidR="0081492C">
              <w:rPr>
                <w:rFonts w:ascii="Arial" w:hAnsi="Arial" w:cs="Arial"/>
                <w:bCs/>
                <w:i/>
                <w:iCs/>
                <w:sz w:val="20"/>
                <w:szCs w:val="20"/>
              </w:rPr>
              <w:t>.</w:t>
            </w:r>
            <w:r w:rsidR="00C73B55">
              <w:rPr>
                <w:rFonts w:ascii="Arial" w:hAnsi="Arial" w:cs="Arial"/>
                <w:bCs/>
                <w:sz w:val="20"/>
                <w:szCs w:val="20"/>
              </w:rPr>
              <w:t xml:space="preserve">” </w:t>
            </w:r>
          </w:p>
          <w:p w14:paraId="6B31534B" w14:textId="77777777" w:rsidR="00DD0D1B" w:rsidRPr="005F2D2A" w:rsidRDefault="00DD0D1B" w:rsidP="0037739D">
            <w:pPr>
              <w:jc w:val="both"/>
              <w:rPr>
                <w:rFonts w:ascii="Arial" w:hAnsi="Arial" w:cs="Arial"/>
                <w:bCs/>
                <w:sz w:val="16"/>
                <w:szCs w:val="16"/>
              </w:rPr>
            </w:pPr>
          </w:p>
          <w:p w14:paraId="5E55602E" w14:textId="6ABBEC1F" w:rsidR="00DD0D1B" w:rsidRPr="003C1970" w:rsidRDefault="00DD0D1B" w:rsidP="0037739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C73B55">
              <w:rPr>
                <w:rFonts w:ascii="Arial" w:hAnsi="Arial" w:cs="Arial"/>
                <w:bCs/>
                <w:sz w:val="20"/>
                <w:szCs w:val="20"/>
              </w:rPr>
              <w:t>Country estate and house.</w:t>
            </w:r>
          </w:p>
          <w:p w14:paraId="0C579FE7" w14:textId="77777777" w:rsidR="00DD0D1B" w:rsidRPr="005F2D2A" w:rsidRDefault="00DD0D1B" w:rsidP="0037739D">
            <w:pPr>
              <w:jc w:val="both"/>
              <w:rPr>
                <w:rFonts w:ascii="Arial" w:hAnsi="Arial" w:cs="Arial"/>
                <w:bCs/>
                <w:sz w:val="16"/>
                <w:szCs w:val="16"/>
              </w:rPr>
            </w:pPr>
          </w:p>
          <w:p w14:paraId="189E1692" w14:textId="77777777" w:rsidR="00DD0D1B" w:rsidRPr="003C1970" w:rsidRDefault="00DD0D1B" w:rsidP="0037739D">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p>
          <w:p w14:paraId="6031C6F5" w14:textId="77777777" w:rsidR="00C73B55" w:rsidRPr="009B7B78" w:rsidRDefault="00C73B55" w:rsidP="0037739D">
            <w:pPr>
              <w:rPr>
                <w:rFonts w:ascii="Arial" w:hAnsi="Arial" w:cs="Arial"/>
                <w:b/>
                <w:bCs/>
                <w:color w:val="000000"/>
                <w:sz w:val="16"/>
                <w:szCs w:val="16"/>
              </w:rPr>
            </w:pPr>
          </w:p>
          <w:p w14:paraId="4927FDCE" w14:textId="1FFF3DFA" w:rsidR="006E1844" w:rsidRDefault="006E1844" w:rsidP="0037739D">
            <w:pPr>
              <w:jc w:val="both"/>
              <w:rPr>
                <w:rFonts w:ascii="Arial" w:hAnsi="Arial" w:cs="Arial"/>
                <w:color w:val="000000"/>
                <w:sz w:val="20"/>
                <w:szCs w:val="20"/>
              </w:rPr>
            </w:pPr>
            <w:r>
              <w:rPr>
                <w:rFonts w:ascii="Arial" w:hAnsi="Arial" w:cs="Arial"/>
                <w:b/>
                <w:bCs/>
                <w:color w:val="000000"/>
                <w:sz w:val="20"/>
                <w:szCs w:val="20"/>
              </w:rPr>
              <w:t xml:space="preserve">1946 – </w:t>
            </w:r>
            <w:r w:rsidRPr="006E1844">
              <w:rPr>
                <w:rFonts w:ascii="Arial" w:hAnsi="Arial" w:cs="Arial"/>
                <w:color w:val="000000"/>
                <w:sz w:val="20"/>
                <w:szCs w:val="20"/>
              </w:rPr>
              <w:t xml:space="preserve">recorded that </w:t>
            </w:r>
            <w:r>
              <w:rPr>
                <w:rFonts w:ascii="Arial" w:hAnsi="Arial" w:cs="Arial"/>
                <w:color w:val="000000"/>
                <w:sz w:val="20"/>
                <w:szCs w:val="20"/>
              </w:rPr>
              <w:t>the</w:t>
            </w:r>
            <w:r w:rsidRPr="006E1844">
              <w:rPr>
                <w:rFonts w:ascii="Arial" w:hAnsi="Arial" w:cs="Arial"/>
                <w:color w:val="000000"/>
                <w:sz w:val="20"/>
                <w:szCs w:val="20"/>
              </w:rPr>
              <w:t xml:space="preserve"> RC padre from this camp </w:t>
            </w:r>
            <w:r>
              <w:rPr>
                <w:rFonts w:ascii="Arial" w:hAnsi="Arial" w:cs="Arial"/>
                <w:color w:val="000000"/>
                <w:sz w:val="20"/>
                <w:szCs w:val="20"/>
              </w:rPr>
              <w:t>(</w:t>
            </w:r>
            <w:proofErr w:type="spellStart"/>
            <w:r>
              <w:rPr>
                <w:rFonts w:ascii="Arial" w:hAnsi="Arial" w:cs="Arial"/>
                <w:color w:val="000000"/>
                <w:sz w:val="20"/>
                <w:szCs w:val="20"/>
              </w:rPr>
              <w:t>Muenstermann</w:t>
            </w:r>
            <w:proofErr w:type="spellEnd"/>
            <w:r>
              <w:rPr>
                <w:rFonts w:ascii="Arial" w:hAnsi="Arial" w:cs="Arial"/>
                <w:color w:val="000000"/>
                <w:sz w:val="20"/>
                <w:szCs w:val="20"/>
              </w:rPr>
              <w:t>) visited Eden Camp 83 once a month for confession and communion.</w:t>
            </w:r>
          </w:p>
          <w:p w14:paraId="42FE3C94" w14:textId="77777777" w:rsidR="0037739D" w:rsidRDefault="0037739D" w:rsidP="0037739D">
            <w:pPr>
              <w:jc w:val="both"/>
              <w:rPr>
                <w:rFonts w:ascii="Arial" w:hAnsi="Arial" w:cs="Arial"/>
                <w:color w:val="000000"/>
                <w:sz w:val="20"/>
                <w:szCs w:val="20"/>
              </w:rPr>
            </w:pPr>
          </w:p>
          <w:p w14:paraId="2E583C23" w14:textId="5A5CF0DC" w:rsidR="0037739D" w:rsidRDefault="0037739D" w:rsidP="0037739D">
            <w:pPr>
              <w:jc w:val="both"/>
              <w:rPr>
                <w:rFonts w:ascii="Arial" w:hAnsi="Arial" w:cs="Arial"/>
                <w:color w:val="000000"/>
                <w:sz w:val="20"/>
                <w:szCs w:val="20"/>
              </w:rPr>
            </w:pPr>
            <w:r w:rsidRPr="0037739D">
              <w:rPr>
                <w:rFonts w:ascii="Arial" w:hAnsi="Arial" w:cs="Arial"/>
                <w:b/>
                <w:bCs/>
                <w:color w:val="000000"/>
                <w:sz w:val="20"/>
                <w:szCs w:val="20"/>
              </w:rPr>
              <w:t>Pentecost (9 June) 1946</w:t>
            </w:r>
            <w:r>
              <w:rPr>
                <w:rFonts w:ascii="Arial" w:hAnsi="Arial" w:cs="Arial"/>
                <w:color w:val="000000"/>
                <w:sz w:val="20"/>
                <w:szCs w:val="20"/>
              </w:rPr>
              <w:t xml:space="preserve"> – Camp magazine,  </w:t>
            </w:r>
            <w:hyperlink r:id="rId7" w:history="1">
              <w:r w:rsidRPr="007A75E1">
                <w:rPr>
                  <w:rStyle w:val="Hyperlink"/>
                  <w:rFonts w:ascii="Arial" w:hAnsi="Arial" w:cs="Arial"/>
                  <w:sz w:val="20"/>
                  <w:szCs w:val="20"/>
                </w:rPr>
                <w:t xml:space="preserve">Die </w:t>
              </w:r>
              <w:proofErr w:type="spellStart"/>
              <w:r w:rsidRPr="007A75E1">
                <w:rPr>
                  <w:rStyle w:val="Hyperlink"/>
                  <w:rFonts w:ascii="Arial" w:hAnsi="Arial" w:cs="Arial"/>
                  <w:sz w:val="20"/>
                  <w:szCs w:val="20"/>
                </w:rPr>
                <w:t>Pflugschar</w:t>
              </w:r>
              <w:proofErr w:type="spellEnd"/>
              <w:r w:rsidRPr="007A75E1">
                <w:rPr>
                  <w:rStyle w:val="Hyperlink"/>
                  <w:rFonts w:ascii="Arial" w:hAnsi="Arial" w:cs="Arial"/>
                  <w:sz w:val="20"/>
                  <w:szCs w:val="20"/>
                </w:rPr>
                <w:t xml:space="preserve"> : </w:t>
              </w:r>
              <w:proofErr w:type="spellStart"/>
              <w:r w:rsidRPr="007A75E1">
                <w:rPr>
                  <w:rStyle w:val="Hyperlink"/>
                  <w:rFonts w:ascii="Arial" w:hAnsi="Arial" w:cs="Arial"/>
                  <w:sz w:val="20"/>
                  <w:szCs w:val="20"/>
                </w:rPr>
                <w:t>Lagerzeitung</w:t>
              </w:r>
              <w:proofErr w:type="spellEnd"/>
              <w:r w:rsidRPr="007A75E1">
                <w:rPr>
                  <w:rStyle w:val="Hyperlink"/>
                  <w:rFonts w:ascii="Arial" w:hAnsi="Arial" w:cs="Arial"/>
                  <w:sz w:val="20"/>
                  <w:szCs w:val="20"/>
                </w:rPr>
                <w:t xml:space="preserve"> Camp 250 - The Wiener Holocaust Library</w:t>
              </w:r>
            </w:hyperlink>
            <w:r>
              <w:t xml:space="preserve"> </w:t>
            </w:r>
            <w:r w:rsidRPr="0037739D">
              <w:rPr>
                <w:rFonts w:ascii="Arial" w:hAnsi="Arial" w:cs="Arial"/>
                <w:sz w:val="20"/>
                <w:szCs w:val="20"/>
              </w:rPr>
              <w:t>[The Ploughshare].</w:t>
            </w:r>
          </w:p>
          <w:p w14:paraId="0A07CF34" w14:textId="77777777" w:rsidR="0037739D" w:rsidRPr="0037739D" w:rsidRDefault="0037739D" w:rsidP="0037739D">
            <w:pPr>
              <w:jc w:val="both"/>
              <w:rPr>
                <w:rFonts w:ascii="Arial" w:hAnsi="Arial" w:cs="Arial"/>
                <w:color w:val="000000"/>
                <w:sz w:val="8"/>
                <w:szCs w:val="8"/>
              </w:rPr>
            </w:pPr>
          </w:p>
          <w:p w14:paraId="68A4B21D" w14:textId="06901378" w:rsidR="0037739D" w:rsidRPr="005A1699" w:rsidRDefault="0037739D" w:rsidP="0037739D">
            <w:pPr>
              <w:jc w:val="both"/>
              <w:rPr>
                <w:rFonts w:ascii="Arial" w:hAnsi="Arial" w:cs="Arial"/>
                <w:i/>
                <w:iCs/>
                <w:sz w:val="20"/>
                <w:szCs w:val="20"/>
                <w:lang w:val="en"/>
              </w:rPr>
            </w:pPr>
            <w:r>
              <w:rPr>
                <w:rFonts w:ascii="Arial" w:hAnsi="Arial" w:cs="Arial"/>
                <w:sz w:val="20"/>
                <w:szCs w:val="20"/>
                <w:lang w:val="en"/>
              </w:rPr>
              <w:t>Article - “</w:t>
            </w:r>
            <w:r w:rsidRPr="005A1699">
              <w:rPr>
                <w:rFonts w:ascii="Arial" w:hAnsi="Arial" w:cs="Arial"/>
                <w:i/>
                <w:iCs/>
                <w:sz w:val="20"/>
                <w:szCs w:val="20"/>
                <w:lang w:val="en"/>
              </w:rPr>
              <w:t xml:space="preserve">Sports and games. In recent months, all the hostels have seen a pleasing enthusiasm for sports, primarily thanks to the acquisition of various sports equipment. While football is the dominant sport, the handball teams from Thorpe Hall East and the combined team from Dawsons-Plantation and CRS have also achieved remarkable results. </w:t>
            </w:r>
            <w:proofErr w:type="spellStart"/>
            <w:r w:rsidRPr="005A1699">
              <w:rPr>
                <w:rFonts w:ascii="Arial" w:hAnsi="Arial" w:cs="Arial"/>
                <w:i/>
                <w:iCs/>
                <w:sz w:val="20"/>
                <w:szCs w:val="20"/>
                <w:lang w:val="en"/>
              </w:rPr>
              <w:t>Fistball</w:t>
            </w:r>
            <w:proofErr w:type="spellEnd"/>
            <w:r w:rsidRPr="005A1699">
              <w:rPr>
                <w:rFonts w:ascii="Arial" w:hAnsi="Arial" w:cs="Arial"/>
                <w:i/>
                <w:iCs/>
                <w:sz w:val="20"/>
                <w:szCs w:val="20"/>
                <w:lang w:val="en"/>
              </w:rPr>
              <w:t xml:space="preserve"> games have also been enthusiastically received. Even boxing teams are forming at Thorpe Hall East and Bathhouse after the recent purchase of boxing gloves.</w:t>
            </w:r>
          </w:p>
          <w:p w14:paraId="1151F388" w14:textId="77777777" w:rsidR="0037739D" w:rsidRPr="005A1699" w:rsidRDefault="0037739D" w:rsidP="0037739D">
            <w:pPr>
              <w:rPr>
                <w:rFonts w:ascii="Arial" w:hAnsi="Arial" w:cs="Arial"/>
                <w:i/>
                <w:iCs/>
                <w:sz w:val="8"/>
                <w:szCs w:val="8"/>
                <w:lang w:val="en"/>
              </w:rPr>
            </w:pPr>
          </w:p>
          <w:p w14:paraId="0FF85897" w14:textId="77777777" w:rsidR="0037739D" w:rsidRPr="0037739D" w:rsidRDefault="0037739D" w:rsidP="0037739D">
            <w:pPr>
              <w:jc w:val="both"/>
              <w:rPr>
                <w:rFonts w:ascii="Arial" w:hAnsi="Arial" w:cs="Arial"/>
                <w:i/>
                <w:iCs/>
                <w:sz w:val="20"/>
                <w:szCs w:val="20"/>
                <w:lang w:val="en"/>
              </w:rPr>
            </w:pPr>
            <w:r w:rsidRPr="0037739D">
              <w:rPr>
                <w:rFonts w:ascii="Arial" w:hAnsi="Arial" w:cs="Arial"/>
                <w:i/>
                <w:iCs/>
                <w:sz w:val="20"/>
                <w:szCs w:val="20"/>
                <w:lang w:val="en"/>
              </w:rPr>
              <w:t xml:space="preserve">During Pentecost, football fans are particularly focused on the final match between the two best teams, who were determined through qualifying rounds over the Pentecost weekend. Based on the current course of play, it appears that this match will be between Thorpe Hall East and </w:t>
            </w:r>
            <w:proofErr w:type="spellStart"/>
            <w:r w:rsidRPr="0037739D">
              <w:rPr>
                <w:rFonts w:ascii="Arial" w:hAnsi="Arial" w:cs="Arial"/>
                <w:i/>
                <w:iCs/>
                <w:sz w:val="20"/>
                <w:szCs w:val="20"/>
                <w:lang w:val="en"/>
              </w:rPr>
              <w:t>Nafferton</w:t>
            </w:r>
            <w:proofErr w:type="spellEnd"/>
            <w:r w:rsidRPr="0037739D">
              <w:rPr>
                <w:rFonts w:ascii="Arial" w:hAnsi="Arial" w:cs="Arial"/>
                <w:i/>
                <w:iCs/>
                <w:sz w:val="20"/>
                <w:szCs w:val="20"/>
                <w:lang w:val="en"/>
              </w:rPr>
              <w:t xml:space="preserve">, with </w:t>
            </w:r>
            <w:proofErr w:type="spellStart"/>
            <w:r w:rsidRPr="0037739D">
              <w:rPr>
                <w:rFonts w:ascii="Arial" w:hAnsi="Arial" w:cs="Arial"/>
                <w:i/>
                <w:iCs/>
                <w:sz w:val="20"/>
                <w:szCs w:val="20"/>
                <w:lang w:val="en"/>
              </w:rPr>
              <w:t>Nafferton</w:t>
            </w:r>
            <w:proofErr w:type="spellEnd"/>
            <w:r w:rsidRPr="0037739D">
              <w:rPr>
                <w:rFonts w:ascii="Arial" w:hAnsi="Arial" w:cs="Arial"/>
                <w:i/>
                <w:iCs/>
                <w:sz w:val="20"/>
                <w:szCs w:val="20"/>
                <w:lang w:val="en"/>
              </w:rPr>
              <w:t xml:space="preserve"> likely to emerge victorious.</w:t>
            </w:r>
          </w:p>
          <w:p w14:paraId="456B4477" w14:textId="77777777" w:rsidR="0037739D" w:rsidRPr="0037739D" w:rsidRDefault="0037739D" w:rsidP="0037739D">
            <w:pPr>
              <w:rPr>
                <w:rFonts w:ascii="Arial" w:hAnsi="Arial" w:cs="Arial"/>
                <w:i/>
                <w:iCs/>
                <w:sz w:val="8"/>
                <w:szCs w:val="8"/>
                <w:lang w:val="en"/>
              </w:rPr>
            </w:pPr>
          </w:p>
          <w:p w14:paraId="3B0FC4A0" w14:textId="310E44A1" w:rsidR="0037739D" w:rsidRPr="0037739D" w:rsidRDefault="0037739D" w:rsidP="0037739D">
            <w:pPr>
              <w:jc w:val="both"/>
              <w:rPr>
                <w:rFonts w:ascii="Arial" w:hAnsi="Arial" w:cs="Arial"/>
                <w:i/>
                <w:iCs/>
                <w:sz w:val="20"/>
                <w:szCs w:val="20"/>
              </w:rPr>
            </w:pPr>
            <w:r w:rsidRPr="0037739D">
              <w:rPr>
                <w:rFonts w:ascii="Arial" w:hAnsi="Arial" w:cs="Arial"/>
                <w:i/>
                <w:iCs/>
                <w:sz w:val="20"/>
                <w:szCs w:val="20"/>
                <w:lang w:val="en"/>
              </w:rPr>
              <w:t>Prize tournaments for skat and chess are being held in all hostels, thus also catering to the interests of these members.”</w:t>
            </w:r>
          </w:p>
          <w:p w14:paraId="7C1454CC" w14:textId="3FEC652E" w:rsidR="006E1844" w:rsidRPr="009B7B78" w:rsidRDefault="006E1844" w:rsidP="0037739D">
            <w:pPr>
              <w:rPr>
                <w:rFonts w:ascii="Arial" w:hAnsi="Arial" w:cs="Arial"/>
                <w:b/>
                <w:bCs/>
                <w:color w:val="000000"/>
                <w:sz w:val="16"/>
                <w:szCs w:val="16"/>
              </w:rPr>
            </w:pPr>
          </w:p>
          <w:p w14:paraId="07799B9D" w14:textId="3BB841EB" w:rsidR="00072F6A" w:rsidRPr="0037739D" w:rsidRDefault="0001498E" w:rsidP="0037739D">
            <w:pPr>
              <w:jc w:val="both"/>
              <w:rPr>
                <w:rFonts w:ascii="Arial" w:hAnsi="Arial" w:cs="Arial"/>
                <w:noProof/>
                <w:sz w:val="20"/>
                <w:szCs w:val="20"/>
              </w:rPr>
            </w:pPr>
            <w:r w:rsidRPr="00F03AA2">
              <w:rPr>
                <w:rFonts w:ascii="Arial" w:hAnsi="Arial" w:cs="Arial"/>
                <w:b/>
                <w:bCs/>
                <w:noProof/>
                <w:sz w:val="20"/>
                <w:szCs w:val="20"/>
              </w:rPr>
              <w:t>2</w:t>
            </w:r>
            <w:r w:rsidRPr="00F03AA2">
              <w:rPr>
                <w:rFonts w:ascii="Arial" w:hAnsi="Arial" w:cs="Arial"/>
                <w:b/>
                <w:bCs/>
                <w:noProof/>
                <w:sz w:val="20"/>
                <w:szCs w:val="20"/>
                <w:vertAlign w:val="superscript"/>
              </w:rPr>
              <w:t>nd</w:t>
            </w:r>
            <w:r w:rsidRPr="00F03AA2">
              <w:rPr>
                <w:rFonts w:ascii="Arial" w:hAnsi="Arial" w:cs="Arial"/>
                <w:b/>
                <w:bCs/>
                <w:noProof/>
                <w:sz w:val="20"/>
                <w:szCs w:val="20"/>
              </w:rPr>
              <w:t xml:space="preserve"> half 1946</w:t>
            </w:r>
            <w:r>
              <w:rPr>
                <w:rFonts w:ascii="Arial" w:hAnsi="Arial" w:cs="Arial"/>
                <w:noProof/>
                <w:sz w:val="20"/>
                <w:szCs w:val="20"/>
              </w:rPr>
              <w:t xml:space="preserve"> – Thorpe Hall </w:t>
            </w:r>
            <w:r w:rsidR="00F03AA2">
              <w:rPr>
                <w:rFonts w:ascii="Arial" w:hAnsi="Arial" w:cs="Arial"/>
                <w:noProof/>
                <w:sz w:val="20"/>
                <w:szCs w:val="20"/>
              </w:rPr>
              <w:t>(</w:t>
            </w:r>
            <w:r>
              <w:rPr>
                <w:rFonts w:ascii="Arial" w:hAnsi="Arial" w:cs="Arial"/>
                <w:noProof/>
                <w:sz w:val="20"/>
                <w:szCs w:val="20"/>
              </w:rPr>
              <w:t>and hostels</w:t>
            </w:r>
            <w:r w:rsidR="00F03AA2">
              <w:rPr>
                <w:rFonts w:ascii="Arial" w:hAnsi="Arial" w:cs="Arial"/>
                <w:noProof/>
                <w:sz w:val="20"/>
                <w:szCs w:val="20"/>
              </w:rPr>
              <w:t>)</w:t>
            </w:r>
            <w:r>
              <w:rPr>
                <w:rFonts w:ascii="Arial" w:hAnsi="Arial" w:cs="Arial"/>
                <w:noProof/>
                <w:sz w:val="20"/>
                <w:szCs w:val="20"/>
              </w:rPr>
              <w:t xml:space="preserve"> became a</w:t>
            </w:r>
            <w:r w:rsidR="004A232A">
              <w:rPr>
                <w:rFonts w:ascii="Arial" w:hAnsi="Arial" w:cs="Arial"/>
                <w:noProof/>
                <w:sz w:val="20"/>
                <w:szCs w:val="20"/>
              </w:rPr>
              <w:t xml:space="preserve"> satellite camp to Eden Camp</w:t>
            </w:r>
            <w:r w:rsidR="00344D99">
              <w:rPr>
                <w:rFonts w:ascii="Arial" w:hAnsi="Arial" w:cs="Arial"/>
                <w:noProof/>
                <w:sz w:val="20"/>
                <w:szCs w:val="20"/>
              </w:rPr>
              <w:t>. Eden changed its number from 83 to 250</w:t>
            </w:r>
            <w:r w:rsidR="004A232A">
              <w:rPr>
                <w:rFonts w:ascii="Arial" w:hAnsi="Arial" w:cs="Arial"/>
                <w:noProof/>
                <w:sz w:val="20"/>
                <w:szCs w:val="20"/>
              </w:rPr>
              <w:t>.</w:t>
            </w:r>
          </w:p>
        </w:tc>
        <w:tc>
          <w:tcPr>
            <w:tcW w:w="5436" w:type="dxa"/>
          </w:tcPr>
          <w:p w14:paraId="5F5397D2" w14:textId="2E0A9E03" w:rsidR="00DD0D1B" w:rsidRPr="003C1970" w:rsidRDefault="005F2D2A" w:rsidP="0037739D">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85C9D33" wp14:editId="7084CB72">
                  <wp:extent cx="3314700" cy="3451860"/>
                  <wp:effectExtent l="0" t="0" r="0" b="0"/>
                  <wp:docPr id="63843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4326" name="Picture 638434326"/>
                          <pic:cNvPicPr/>
                        </pic:nvPicPr>
                        <pic:blipFill>
                          <a:blip r:embed="rId8">
                            <a:extLst>
                              <a:ext uri="{28A0092B-C50C-407E-A947-70E740481C1C}">
                                <a14:useLocalDpi xmlns:a14="http://schemas.microsoft.com/office/drawing/2010/main" val="0"/>
                              </a:ext>
                            </a:extLst>
                          </a:blip>
                          <a:stretch>
                            <a:fillRect/>
                          </a:stretch>
                        </pic:blipFill>
                        <pic:spPr>
                          <a:xfrm>
                            <a:off x="0" y="0"/>
                            <a:ext cx="3314700" cy="3451860"/>
                          </a:xfrm>
                          <a:prstGeom prst="rect">
                            <a:avLst/>
                          </a:prstGeom>
                        </pic:spPr>
                      </pic:pic>
                    </a:graphicData>
                  </a:graphic>
                </wp:inline>
              </w:drawing>
            </w:r>
          </w:p>
        </w:tc>
      </w:tr>
      <w:tr w:rsidR="00DD0D1B" w:rsidRPr="003C1970" w14:paraId="3BBBF720" w14:textId="77777777" w:rsidTr="00072F6A">
        <w:tc>
          <w:tcPr>
            <w:tcW w:w="9962" w:type="dxa"/>
            <w:vMerge/>
          </w:tcPr>
          <w:p w14:paraId="49373CD9" w14:textId="77777777" w:rsidR="00DD0D1B" w:rsidRPr="003C1970" w:rsidRDefault="00DD0D1B" w:rsidP="0037739D">
            <w:pPr>
              <w:rPr>
                <w:rFonts w:ascii="Arial" w:hAnsi="Arial" w:cs="Arial"/>
                <w:color w:val="222222"/>
                <w:sz w:val="20"/>
                <w:szCs w:val="20"/>
              </w:rPr>
            </w:pPr>
          </w:p>
        </w:tc>
        <w:tc>
          <w:tcPr>
            <w:tcW w:w="5436" w:type="dxa"/>
          </w:tcPr>
          <w:p w14:paraId="672619E3" w14:textId="504678B0" w:rsidR="00DD0D1B" w:rsidRPr="003C1970" w:rsidRDefault="00DD0D1B" w:rsidP="0037739D">
            <w:pPr>
              <w:jc w:val="center"/>
              <w:rPr>
                <w:rFonts w:ascii="Arial" w:hAnsi="Arial" w:cs="Arial"/>
                <w:color w:val="222222"/>
                <w:sz w:val="20"/>
                <w:szCs w:val="20"/>
              </w:rPr>
            </w:pPr>
            <w:r w:rsidRPr="003C1970">
              <w:rPr>
                <w:rFonts w:ascii="Arial" w:hAnsi="Arial" w:cs="Arial"/>
                <w:color w:val="222222"/>
                <w:sz w:val="20"/>
                <w:szCs w:val="20"/>
              </w:rPr>
              <w:t>Ordnance Survey</w:t>
            </w:r>
            <w:r w:rsidR="0001306E">
              <w:rPr>
                <w:rFonts w:ascii="Arial" w:hAnsi="Arial" w:cs="Arial"/>
                <w:color w:val="222222"/>
                <w:sz w:val="20"/>
                <w:szCs w:val="20"/>
              </w:rPr>
              <w:t xml:space="preserve"> 1956</w:t>
            </w:r>
          </w:p>
        </w:tc>
      </w:tr>
    </w:tbl>
    <w:p w14:paraId="5022996E" w14:textId="5C134E57" w:rsidR="002C04FB" w:rsidRPr="0037739D" w:rsidRDefault="002C04FB" w:rsidP="0037739D">
      <w:pPr>
        <w:shd w:val="clear" w:color="auto" w:fill="FFFFFF"/>
        <w:rPr>
          <w:rFonts w:ascii="Arial" w:hAnsi="Arial" w:cs="Arial"/>
          <w:b/>
          <w:sz w:val="8"/>
          <w:szCs w:val="8"/>
        </w:rPr>
      </w:pPr>
    </w:p>
    <w:p w14:paraId="6ED37EBE" w14:textId="0687577E" w:rsidR="0026781F" w:rsidRDefault="0026781F" w:rsidP="0037739D">
      <w:pPr>
        <w:jc w:val="both"/>
        <w:rPr>
          <w:rFonts w:ascii="Arial" w:hAnsi="Arial" w:cs="Arial"/>
          <w:color w:val="000000"/>
          <w:sz w:val="20"/>
          <w:szCs w:val="20"/>
        </w:rPr>
      </w:pPr>
      <w:r w:rsidRPr="0026781F">
        <w:rPr>
          <w:rFonts w:ascii="Arial" w:hAnsi="Arial" w:cs="Arial"/>
          <w:b/>
          <w:bCs/>
          <w:color w:val="000000"/>
          <w:sz w:val="20"/>
          <w:szCs w:val="20"/>
        </w:rPr>
        <w:t>25 June 1947</w:t>
      </w:r>
      <w:r>
        <w:rPr>
          <w:rFonts w:ascii="Arial" w:hAnsi="Arial" w:cs="Arial"/>
          <w:color w:val="000000"/>
          <w:sz w:val="20"/>
          <w:szCs w:val="20"/>
        </w:rPr>
        <w:t xml:space="preserve"> – Command of Thorpe Hall Satellite Camp was handed over to </w:t>
      </w:r>
      <w:proofErr w:type="spellStart"/>
      <w:r>
        <w:rPr>
          <w:rFonts w:ascii="Arial" w:hAnsi="Arial" w:cs="Arial"/>
          <w:color w:val="000000"/>
          <w:sz w:val="20"/>
          <w:szCs w:val="20"/>
        </w:rPr>
        <w:t>Capt</w:t>
      </w:r>
      <w:proofErr w:type="spellEnd"/>
      <w:r>
        <w:rPr>
          <w:rFonts w:ascii="Arial" w:hAnsi="Arial" w:cs="Arial"/>
          <w:color w:val="000000"/>
          <w:sz w:val="20"/>
          <w:szCs w:val="20"/>
        </w:rPr>
        <w:t xml:space="preserve"> H C Holmes.</w:t>
      </w:r>
    </w:p>
    <w:p w14:paraId="09D7929D" w14:textId="113421F1" w:rsidR="0026781F" w:rsidRPr="0026781F" w:rsidRDefault="0026781F" w:rsidP="0037739D">
      <w:pPr>
        <w:jc w:val="both"/>
        <w:rPr>
          <w:rFonts w:ascii="Arial" w:hAnsi="Arial" w:cs="Arial"/>
          <w:color w:val="000000"/>
          <w:sz w:val="12"/>
          <w:szCs w:val="12"/>
        </w:rPr>
      </w:pPr>
    </w:p>
    <w:p w14:paraId="6DFD7DFB" w14:textId="2E623D54" w:rsidR="0037739D" w:rsidRPr="0037739D" w:rsidRDefault="0037739D" w:rsidP="0037739D">
      <w:pPr>
        <w:jc w:val="both"/>
        <w:rPr>
          <w:rFonts w:ascii="Arial" w:hAnsi="Arial" w:cs="Arial"/>
          <w:color w:val="000000"/>
          <w:sz w:val="20"/>
          <w:szCs w:val="20"/>
        </w:rPr>
      </w:pPr>
      <w:r>
        <w:rPr>
          <w:rFonts w:ascii="Arial" w:hAnsi="Arial" w:cs="Arial"/>
          <w:color w:val="000000"/>
          <w:sz w:val="20"/>
          <w:szCs w:val="20"/>
        </w:rPr>
        <w:t xml:space="preserve">When </w:t>
      </w:r>
      <w:r w:rsidR="00967FBA">
        <w:rPr>
          <w:rFonts w:ascii="Arial" w:hAnsi="Arial" w:cs="Arial"/>
          <w:color w:val="000000"/>
          <w:sz w:val="20"/>
          <w:szCs w:val="20"/>
        </w:rPr>
        <w:t>Thorpe Hall</w:t>
      </w:r>
      <w:r>
        <w:rPr>
          <w:rFonts w:ascii="Arial" w:hAnsi="Arial" w:cs="Arial"/>
          <w:color w:val="000000"/>
          <w:sz w:val="20"/>
          <w:szCs w:val="20"/>
        </w:rPr>
        <w:t xml:space="preserve"> became a satellite camp, it continued to administer some hostels, these were called the ‘</w:t>
      </w:r>
      <w:proofErr w:type="spellStart"/>
      <w:r>
        <w:rPr>
          <w:rFonts w:ascii="Arial" w:hAnsi="Arial" w:cs="Arial"/>
          <w:color w:val="000000"/>
          <w:sz w:val="20"/>
          <w:szCs w:val="20"/>
        </w:rPr>
        <w:t>Rudston</w:t>
      </w:r>
      <w:proofErr w:type="spellEnd"/>
      <w:r>
        <w:rPr>
          <w:rFonts w:ascii="Arial" w:hAnsi="Arial" w:cs="Arial"/>
          <w:color w:val="000000"/>
          <w:sz w:val="20"/>
          <w:szCs w:val="20"/>
        </w:rPr>
        <w:t xml:space="preserve"> Group’ in a couple of reports: HQ Thorpe Hall – Hostels; Bath House, Dawson’s Plantation, North Burton, and </w:t>
      </w:r>
      <w:proofErr w:type="spellStart"/>
      <w:r>
        <w:rPr>
          <w:rFonts w:ascii="Arial" w:hAnsi="Arial" w:cs="Arial"/>
          <w:color w:val="000000"/>
          <w:sz w:val="20"/>
          <w:szCs w:val="20"/>
        </w:rPr>
        <w:t>Rudston</w:t>
      </w:r>
      <w:proofErr w:type="spellEnd"/>
      <w:r>
        <w:rPr>
          <w:rFonts w:ascii="Arial" w:hAnsi="Arial" w:cs="Arial"/>
          <w:color w:val="000000"/>
          <w:sz w:val="20"/>
          <w:szCs w:val="20"/>
        </w:rPr>
        <w:t xml:space="preserve"> CRS. (This was set out in the October 1947 ICRC report for Eden Camp).</w:t>
      </w:r>
    </w:p>
    <w:p w14:paraId="263359FB" w14:textId="77777777" w:rsidR="0037739D" w:rsidRPr="0037739D" w:rsidRDefault="0037739D" w:rsidP="0037739D">
      <w:pPr>
        <w:jc w:val="both"/>
        <w:rPr>
          <w:rFonts w:ascii="Arial" w:hAnsi="Arial" w:cs="Arial"/>
          <w:b/>
          <w:bCs/>
          <w:color w:val="000000"/>
          <w:sz w:val="16"/>
          <w:szCs w:val="16"/>
        </w:rPr>
      </w:pPr>
    </w:p>
    <w:p w14:paraId="30D6F8FA" w14:textId="465E2EB9" w:rsidR="0037739D" w:rsidRDefault="0037739D" w:rsidP="0037739D">
      <w:pPr>
        <w:jc w:val="both"/>
        <w:rPr>
          <w:rFonts w:ascii="Arial" w:hAnsi="Arial" w:cs="Arial"/>
          <w:color w:val="000000"/>
          <w:sz w:val="20"/>
          <w:szCs w:val="20"/>
        </w:rPr>
      </w:pPr>
      <w:r>
        <w:rPr>
          <w:rFonts w:ascii="Arial" w:hAnsi="Arial" w:cs="Arial"/>
          <w:b/>
          <w:bCs/>
          <w:color w:val="000000"/>
          <w:sz w:val="20"/>
          <w:szCs w:val="20"/>
        </w:rPr>
        <w:t xml:space="preserve">17 September 1947 – </w:t>
      </w:r>
      <w:r w:rsidRPr="00344D99">
        <w:rPr>
          <w:rFonts w:ascii="Arial" w:hAnsi="Arial" w:cs="Arial"/>
          <w:color w:val="000000"/>
          <w:sz w:val="20"/>
          <w:szCs w:val="20"/>
        </w:rPr>
        <w:t>For details of the lorry</w:t>
      </w:r>
      <w:r>
        <w:rPr>
          <w:rFonts w:ascii="Arial" w:hAnsi="Arial" w:cs="Arial"/>
          <w:color w:val="000000"/>
          <w:sz w:val="20"/>
          <w:szCs w:val="20"/>
        </w:rPr>
        <w:t xml:space="preserve"> collision with a train at Burton Agnes Level Crossing – see Eden Camp 83/250. </w:t>
      </w:r>
    </w:p>
    <w:p w14:paraId="421A4CC9" w14:textId="77777777" w:rsidR="0037739D" w:rsidRPr="009B7B78" w:rsidRDefault="0037739D" w:rsidP="0037739D">
      <w:pPr>
        <w:jc w:val="both"/>
        <w:rPr>
          <w:rFonts w:ascii="Arial" w:hAnsi="Arial" w:cs="Arial"/>
          <w:noProof/>
          <w:sz w:val="16"/>
          <w:szCs w:val="16"/>
        </w:rPr>
      </w:pPr>
    </w:p>
    <w:p w14:paraId="26DBC379" w14:textId="77777777" w:rsidR="0037739D" w:rsidRDefault="0037739D" w:rsidP="0037739D">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Working estate.</w:t>
      </w:r>
    </w:p>
    <w:p w14:paraId="57E6CA67" w14:textId="77777777" w:rsidR="0037739D" w:rsidRPr="009B7B78" w:rsidRDefault="0037739D" w:rsidP="0037739D">
      <w:pPr>
        <w:jc w:val="both"/>
        <w:rPr>
          <w:rFonts w:ascii="Arial" w:hAnsi="Arial" w:cs="Arial"/>
          <w:color w:val="000000"/>
          <w:sz w:val="16"/>
          <w:szCs w:val="16"/>
        </w:rPr>
      </w:pPr>
    </w:p>
    <w:p w14:paraId="4BEFBC44" w14:textId="77777777" w:rsidR="0037739D" w:rsidRPr="0001498E" w:rsidRDefault="0037739D" w:rsidP="0037739D">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4716574B" w14:textId="77777777" w:rsidR="0037739D" w:rsidRPr="009B7B78" w:rsidRDefault="0037739D" w:rsidP="0037739D">
      <w:pPr>
        <w:shd w:val="clear" w:color="auto" w:fill="FFFFFF"/>
        <w:rPr>
          <w:rFonts w:ascii="Arial" w:hAnsi="Arial" w:cs="Arial"/>
          <w:bCs/>
          <w:sz w:val="8"/>
          <w:szCs w:val="8"/>
        </w:rPr>
      </w:pPr>
    </w:p>
    <w:p w14:paraId="3F1FA2E0" w14:textId="5940C5E2" w:rsidR="0037739D" w:rsidRDefault="0037739D" w:rsidP="0037739D">
      <w:pPr>
        <w:shd w:val="clear" w:color="auto" w:fill="FFFFFF"/>
        <w:rPr>
          <w:rFonts w:ascii="Arial" w:hAnsi="Arial" w:cs="Arial"/>
          <w:bCs/>
          <w:sz w:val="20"/>
          <w:szCs w:val="20"/>
        </w:rPr>
      </w:pPr>
      <w:r>
        <w:rPr>
          <w:rFonts w:ascii="Arial" w:hAnsi="Arial" w:cs="Arial"/>
          <w:bCs/>
          <w:sz w:val="20"/>
          <w:szCs w:val="20"/>
        </w:rPr>
        <w:t>The German Federal Archives have copies of the camp magazine.</w:t>
      </w:r>
    </w:p>
    <w:p w14:paraId="6A8707BD" w14:textId="77777777" w:rsidR="0037739D" w:rsidRDefault="0037739D" w:rsidP="0037739D">
      <w:pPr>
        <w:rPr>
          <w:rFonts w:ascii="Arial" w:hAnsi="Arial" w:cs="Arial"/>
          <w:b/>
          <w:bCs/>
          <w:color w:val="000000"/>
        </w:rPr>
      </w:pPr>
    </w:p>
    <w:p w14:paraId="1EC1605B" w14:textId="77777777" w:rsidR="00F116EE" w:rsidRDefault="00F116EE" w:rsidP="0037739D">
      <w:pPr>
        <w:rPr>
          <w:rFonts w:ascii="Arial" w:hAnsi="Arial" w:cs="Arial"/>
          <w:b/>
          <w:bCs/>
          <w:color w:val="000000"/>
        </w:rPr>
      </w:pPr>
    </w:p>
    <w:p w14:paraId="678F6767" w14:textId="77777777" w:rsidR="00F116EE" w:rsidRDefault="00F116EE" w:rsidP="0037739D">
      <w:pPr>
        <w:rPr>
          <w:rFonts w:ascii="Arial" w:hAnsi="Arial" w:cs="Arial"/>
          <w:b/>
          <w:bCs/>
          <w:color w:val="000000"/>
        </w:rPr>
      </w:pPr>
    </w:p>
    <w:p w14:paraId="32B2ED29" w14:textId="77777777" w:rsidR="00F116EE" w:rsidRDefault="00F116EE" w:rsidP="0037739D">
      <w:pPr>
        <w:rPr>
          <w:rFonts w:ascii="Arial" w:hAnsi="Arial" w:cs="Arial"/>
          <w:b/>
          <w:bCs/>
          <w:color w:val="000000"/>
        </w:rPr>
      </w:pPr>
    </w:p>
    <w:p w14:paraId="014882B3" w14:textId="4B03C41A" w:rsidR="009B7B78" w:rsidRPr="009B7B78" w:rsidRDefault="009B7B78" w:rsidP="0037739D">
      <w:pPr>
        <w:rPr>
          <w:rFonts w:ascii="Arial" w:hAnsi="Arial" w:cs="Arial"/>
          <w:b/>
          <w:bCs/>
          <w:color w:val="000000"/>
        </w:rPr>
      </w:pPr>
      <w:r w:rsidRPr="009B7B78">
        <w:rPr>
          <w:rFonts w:ascii="Arial" w:hAnsi="Arial" w:cs="Arial"/>
          <w:b/>
          <w:bCs/>
          <w:color w:val="000000"/>
        </w:rPr>
        <w:t xml:space="preserve">Hostels </w:t>
      </w:r>
    </w:p>
    <w:p w14:paraId="5E5D7591" w14:textId="77777777" w:rsidR="009B7B78" w:rsidRPr="003224EC" w:rsidRDefault="009B7B78" w:rsidP="0037739D">
      <w:pPr>
        <w:rPr>
          <w:rFonts w:ascii="Arial" w:hAnsi="Arial" w:cs="Arial"/>
          <w:color w:val="000000"/>
          <w:sz w:val="12"/>
          <w:szCs w:val="12"/>
        </w:rPr>
      </w:pPr>
    </w:p>
    <w:p w14:paraId="58239F97" w14:textId="77777777" w:rsidR="009B7B78" w:rsidRDefault="009B7B78" w:rsidP="0037739D">
      <w:pPr>
        <w:rPr>
          <w:rFonts w:ascii="Arial" w:hAnsi="Arial" w:cs="Arial"/>
          <w:b/>
          <w:bCs/>
          <w:color w:val="000000"/>
          <w:sz w:val="20"/>
          <w:szCs w:val="20"/>
        </w:rPr>
      </w:pPr>
      <w:r w:rsidRPr="009B7B78">
        <w:rPr>
          <w:rFonts w:ascii="Arial" w:hAnsi="Arial" w:cs="Arial"/>
          <w:b/>
          <w:bCs/>
          <w:color w:val="000000"/>
          <w:sz w:val="20"/>
          <w:szCs w:val="20"/>
        </w:rPr>
        <w:t>Bath House</w:t>
      </w:r>
    </w:p>
    <w:p w14:paraId="09583D7C" w14:textId="77777777" w:rsidR="00967FBA" w:rsidRPr="009B7B78" w:rsidRDefault="00967FBA" w:rsidP="0037739D">
      <w:pPr>
        <w:rPr>
          <w:rFonts w:ascii="Arial" w:hAnsi="Arial" w:cs="Arial"/>
          <w:b/>
          <w:bCs/>
          <w:color w:val="000000"/>
          <w:sz w:val="20"/>
          <w:szCs w:val="20"/>
        </w:rPr>
      </w:pPr>
    </w:p>
    <w:p w14:paraId="60DA1549" w14:textId="77777777" w:rsidR="009B7B78" w:rsidRDefault="009B7B78" w:rsidP="0037739D">
      <w:pPr>
        <w:rPr>
          <w:rFonts w:ascii="Arial" w:hAnsi="Arial" w:cs="Arial"/>
          <w:color w:val="000000"/>
          <w:sz w:val="20"/>
          <w:szCs w:val="20"/>
        </w:rPr>
      </w:pPr>
    </w:p>
    <w:p w14:paraId="3C8CEF96" w14:textId="77777777" w:rsidR="009B7B78" w:rsidRDefault="009B7B78" w:rsidP="0037739D">
      <w:pPr>
        <w:rPr>
          <w:rFonts w:ascii="Arial" w:hAnsi="Arial" w:cs="Arial"/>
          <w:b/>
          <w:bCs/>
          <w:color w:val="000000"/>
          <w:sz w:val="20"/>
          <w:szCs w:val="20"/>
        </w:rPr>
      </w:pPr>
      <w:r w:rsidRPr="009B7B78">
        <w:rPr>
          <w:rFonts w:ascii="Arial" w:hAnsi="Arial" w:cs="Arial"/>
          <w:b/>
          <w:bCs/>
          <w:color w:val="000000"/>
          <w:sz w:val="20"/>
          <w:szCs w:val="20"/>
        </w:rPr>
        <w:t>Dawson’s Plantation</w:t>
      </w:r>
    </w:p>
    <w:p w14:paraId="3646D991" w14:textId="77777777" w:rsidR="00072F6A" w:rsidRPr="003224EC" w:rsidRDefault="00072F6A" w:rsidP="0037739D">
      <w:pPr>
        <w:rPr>
          <w:rFonts w:ascii="Arial" w:hAnsi="Arial" w:cs="Arial"/>
          <w:b/>
          <w:bCs/>
          <w:color w:val="000000"/>
          <w:sz w:val="8"/>
          <w:szCs w:val="8"/>
        </w:rPr>
      </w:pPr>
    </w:p>
    <w:p w14:paraId="6AF6A4B3" w14:textId="034158AC" w:rsidR="00072F6A" w:rsidRPr="003224EC" w:rsidRDefault="00072F6A" w:rsidP="0037739D">
      <w:pPr>
        <w:rPr>
          <w:rFonts w:ascii="Arial" w:hAnsi="Arial" w:cs="Arial"/>
          <w:i/>
          <w:iCs/>
          <w:color w:val="000000"/>
          <w:sz w:val="20"/>
          <w:szCs w:val="20"/>
        </w:rPr>
      </w:pPr>
      <w:r>
        <w:rPr>
          <w:rFonts w:ascii="Arial" w:hAnsi="Arial" w:cs="Arial"/>
          <w:b/>
          <w:bCs/>
          <w:color w:val="000000"/>
          <w:sz w:val="20"/>
          <w:szCs w:val="20"/>
        </w:rPr>
        <w:t xml:space="preserve">June 1946 </w:t>
      </w:r>
      <w:r w:rsidRPr="00072F6A">
        <w:rPr>
          <w:rFonts w:ascii="Arial" w:hAnsi="Arial" w:cs="Arial"/>
          <w:color w:val="000000"/>
          <w:sz w:val="20"/>
          <w:szCs w:val="20"/>
        </w:rPr>
        <w:t>- Mentioned in camp magazine</w:t>
      </w:r>
      <w:r w:rsidR="0037739D">
        <w:rPr>
          <w:rFonts w:ascii="Arial" w:hAnsi="Arial" w:cs="Arial"/>
          <w:color w:val="000000"/>
          <w:sz w:val="20"/>
          <w:szCs w:val="20"/>
        </w:rPr>
        <w:t xml:space="preserve"> article</w:t>
      </w:r>
      <w:r>
        <w:rPr>
          <w:rFonts w:ascii="Arial" w:hAnsi="Arial" w:cs="Arial"/>
          <w:color w:val="000000"/>
          <w:sz w:val="20"/>
          <w:szCs w:val="20"/>
        </w:rPr>
        <w:t>; “</w:t>
      </w:r>
      <w:r w:rsidRPr="00072F6A">
        <w:rPr>
          <w:rFonts w:ascii="Arial" w:hAnsi="Arial" w:cs="Arial"/>
          <w:i/>
          <w:iCs/>
          <w:color w:val="000000"/>
          <w:sz w:val="20"/>
          <w:szCs w:val="20"/>
          <w:lang w:val="en"/>
        </w:rPr>
        <w:t>Activity report of the political working group of the Plantation Hostel</w:t>
      </w:r>
      <w:r w:rsidRPr="003224EC">
        <w:rPr>
          <w:rFonts w:ascii="Arial" w:hAnsi="Arial" w:cs="Arial"/>
          <w:i/>
          <w:iCs/>
          <w:color w:val="000000"/>
          <w:sz w:val="20"/>
          <w:szCs w:val="20"/>
          <w:lang w:val="en"/>
        </w:rPr>
        <w:t>.”</w:t>
      </w:r>
    </w:p>
    <w:p w14:paraId="1DF79440" w14:textId="77777777" w:rsidR="009B7B78" w:rsidRDefault="009B7B78" w:rsidP="0037739D">
      <w:pPr>
        <w:rPr>
          <w:rFonts w:ascii="Arial" w:hAnsi="Arial" w:cs="Arial"/>
          <w:color w:val="000000"/>
          <w:sz w:val="20"/>
          <w:szCs w:val="20"/>
        </w:rPr>
      </w:pPr>
    </w:p>
    <w:p w14:paraId="250E1D86" w14:textId="77777777" w:rsidR="0037739D" w:rsidRDefault="0037739D" w:rsidP="0037739D">
      <w:pPr>
        <w:rPr>
          <w:rFonts w:ascii="Arial" w:hAnsi="Arial" w:cs="Arial"/>
          <w:color w:val="000000"/>
          <w:sz w:val="20"/>
          <w:szCs w:val="20"/>
        </w:rPr>
      </w:pPr>
    </w:p>
    <w:p w14:paraId="74D3465D" w14:textId="15411916" w:rsidR="0037739D" w:rsidRPr="0037739D" w:rsidRDefault="0037739D" w:rsidP="0037739D">
      <w:pPr>
        <w:rPr>
          <w:rFonts w:ascii="Arial" w:hAnsi="Arial" w:cs="Arial"/>
          <w:b/>
          <w:bCs/>
          <w:color w:val="000000"/>
          <w:sz w:val="20"/>
          <w:szCs w:val="20"/>
        </w:rPr>
      </w:pPr>
      <w:proofErr w:type="spellStart"/>
      <w:r w:rsidRPr="0037739D">
        <w:rPr>
          <w:rFonts w:ascii="Arial" w:hAnsi="Arial" w:cs="Arial"/>
          <w:b/>
          <w:bCs/>
          <w:color w:val="000000"/>
          <w:sz w:val="20"/>
          <w:szCs w:val="20"/>
        </w:rPr>
        <w:t>Nafferton</w:t>
      </w:r>
      <w:proofErr w:type="spellEnd"/>
      <w:r>
        <w:rPr>
          <w:rFonts w:ascii="Arial" w:hAnsi="Arial" w:cs="Arial"/>
          <w:b/>
          <w:bCs/>
          <w:color w:val="000000"/>
          <w:sz w:val="20"/>
          <w:szCs w:val="20"/>
        </w:rPr>
        <w:t xml:space="preserve">. </w:t>
      </w:r>
      <w:r>
        <w:rPr>
          <w:rFonts w:ascii="Arial" w:hAnsi="Arial" w:cs="Arial"/>
          <w:color w:val="000000"/>
          <w:sz w:val="20"/>
          <w:szCs w:val="20"/>
        </w:rPr>
        <w:t>NOT confirmed as a hostel, but was mentioned in the camp magazine above.</w:t>
      </w:r>
    </w:p>
    <w:p w14:paraId="5EA16BB6" w14:textId="77777777" w:rsidR="0037739D" w:rsidRDefault="0037739D" w:rsidP="0037739D">
      <w:pPr>
        <w:rPr>
          <w:rFonts w:ascii="Arial" w:hAnsi="Arial" w:cs="Arial"/>
          <w:color w:val="000000"/>
          <w:sz w:val="20"/>
          <w:szCs w:val="20"/>
        </w:rPr>
      </w:pPr>
    </w:p>
    <w:p w14:paraId="73CABEE8" w14:textId="193B75CC" w:rsidR="0037739D" w:rsidRPr="00967FBA" w:rsidRDefault="0037739D" w:rsidP="0037739D">
      <w:pPr>
        <w:rPr>
          <w:rFonts w:ascii="Arial" w:hAnsi="Arial" w:cs="Arial"/>
          <w:color w:val="000000"/>
          <w:sz w:val="20"/>
          <w:szCs w:val="20"/>
        </w:rPr>
      </w:pPr>
      <w:r>
        <w:rPr>
          <w:rFonts w:ascii="Arial" w:hAnsi="Arial" w:cs="Arial"/>
          <w:color w:val="000000"/>
          <w:sz w:val="20"/>
          <w:szCs w:val="20"/>
        </w:rPr>
        <w:t xml:space="preserve"> </w:t>
      </w:r>
    </w:p>
    <w:p w14:paraId="70F2E79A" w14:textId="7112A82D" w:rsidR="009B7B78" w:rsidRPr="009B7B78" w:rsidRDefault="009B7B78" w:rsidP="0037739D">
      <w:pPr>
        <w:rPr>
          <w:rFonts w:ascii="Arial" w:hAnsi="Arial" w:cs="Arial"/>
          <w:b/>
          <w:bCs/>
          <w:color w:val="000000"/>
          <w:sz w:val="20"/>
          <w:szCs w:val="20"/>
        </w:rPr>
      </w:pPr>
      <w:r w:rsidRPr="009B7B78">
        <w:rPr>
          <w:rFonts w:ascii="Arial" w:hAnsi="Arial" w:cs="Arial"/>
          <w:b/>
          <w:bCs/>
          <w:color w:val="000000"/>
          <w:sz w:val="20"/>
          <w:szCs w:val="20"/>
        </w:rPr>
        <w:t>North Burton</w:t>
      </w:r>
    </w:p>
    <w:p w14:paraId="2A4EF5D5" w14:textId="77777777" w:rsidR="009B7B78" w:rsidRDefault="009B7B78" w:rsidP="0037739D">
      <w:pPr>
        <w:rPr>
          <w:rFonts w:ascii="Arial" w:hAnsi="Arial" w:cs="Arial"/>
          <w:color w:val="000000"/>
          <w:sz w:val="20"/>
          <w:szCs w:val="20"/>
        </w:rPr>
      </w:pPr>
    </w:p>
    <w:p w14:paraId="66F830DA" w14:textId="77777777" w:rsidR="00967FBA" w:rsidRDefault="00967FBA" w:rsidP="0037739D">
      <w:pPr>
        <w:rPr>
          <w:rFonts w:ascii="Arial" w:hAnsi="Arial" w:cs="Arial"/>
          <w:color w:val="000000"/>
          <w:sz w:val="20"/>
          <w:szCs w:val="20"/>
        </w:rPr>
      </w:pPr>
    </w:p>
    <w:p w14:paraId="759F25C0" w14:textId="0A48FC8C" w:rsidR="001F1C91" w:rsidRDefault="009B7B78" w:rsidP="0037739D">
      <w:pPr>
        <w:rPr>
          <w:rFonts w:ascii="Arial" w:hAnsi="Arial" w:cs="Arial"/>
          <w:color w:val="000000"/>
          <w:sz w:val="20"/>
          <w:szCs w:val="20"/>
        </w:rPr>
      </w:pPr>
      <w:proofErr w:type="spellStart"/>
      <w:r w:rsidRPr="009B7B78">
        <w:rPr>
          <w:rFonts w:ascii="Arial" w:hAnsi="Arial" w:cs="Arial"/>
          <w:b/>
          <w:bCs/>
          <w:color w:val="000000"/>
          <w:sz w:val="20"/>
          <w:szCs w:val="20"/>
        </w:rPr>
        <w:t>Rudston</w:t>
      </w:r>
      <w:proofErr w:type="spellEnd"/>
      <w:r w:rsidRPr="009B7B78">
        <w:rPr>
          <w:rFonts w:ascii="Arial" w:hAnsi="Arial" w:cs="Arial"/>
          <w:b/>
          <w:bCs/>
          <w:color w:val="000000"/>
          <w:sz w:val="20"/>
          <w:szCs w:val="20"/>
        </w:rPr>
        <w:t xml:space="preserve"> CRS.</w:t>
      </w:r>
      <w:r>
        <w:rPr>
          <w:rFonts w:ascii="Arial" w:hAnsi="Arial" w:cs="Arial"/>
          <w:color w:val="000000"/>
          <w:sz w:val="20"/>
          <w:szCs w:val="20"/>
        </w:rPr>
        <w:t xml:space="preserve"> (CRS was a camp medical centre).</w:t>
      </w:r>
      <w:r w:rsidR="0037739D">
        <w:rPr>
          <w:rFonts w:ascii="Arial" w:hAnsi="Arial" w:cs="Arial"/>
          <w:color w:val="000000"/>
          <w:sz w:val="20"/>
          <w:szCs w:val="20"/>
        </w:rPr>
        <w:t xml:space="preserve"> Aka Thorpe Hall CRS.</w:t>
      </w:r>
    </w:p>
    <w:p w14:paraId="4060C036" w14:textId="77777777" w:rsidR="00223E7D" w:rsidRDefault="00223E7D" w:rsidP="0037739D">
      <w:pPr>
        <w:rPr>
          <w:rFonts w:ascii="Arial" w:hAnsi="Arial" w:cs="Arial"/>
          <w:color w:val="000000"/>
          <w:sz w:val="20"/>
          <w:szCs w:val="20"/>
        </w:rPr>
      </w:pPr>
    </w:p>
    <w:p w14:paraId="454DFD29" w14:textId="26028DB9" w:rsidR="00223E7D" w:rsidRDefault="00223E7D" w:rsidP="0037739D">
      <w:pPr>
        <w:rPr>
          <w:rFonts w:ascii="Arial" w:hAnsi="Arial" w:cs="Arial"/>
          <w:sz w:val="20"/>
          <w:szCs w:val="20"/>
        </w:rPr>
      </w:pPr>
    </w:p>
    <w:p w14:paraId="22C25854" w14:textId="77777777" w:rsidR="00223E7D" w:rsidRDefault="00223E7D" w:rsidP="0037739D">
      <w:pPr>
        <w:rPr>
          <w:rFonts w:ascii="Arial" w:hAnsi="Arial" w:cs="Arial"/>
          <w:sz w:val="20"/>
          <w:szCs w:val="20"/>
        </w:rPr>
      </w:pPr>
    </w:p>
    <w:p w14:paraId="45C6E573" w14:textId="77777777" w:rsidR="005A1699" w:rsidRPr="00260C42" w:rsidRDefault="005A1699" w:rsidP="0037739D">
      <w:pPr>
        <w:rPr>
          <w:rFonts w:ascii="Arial" w:hAnsi="Arial" w:cs="Arial"/>
          <w:sz w:val="20"/>
          <w:szCs w:val="20"/>
        </w:rPr>
      </w:pPr>
    </w:p>
    <w:sectPr w:rsidR="005A1699" w:rsidRPr="00260C42"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CF71" w14:textId="77777777" w:rsidR="00DC0E11" w:rsidRDefault="00DC0E11" w:rsidP="00152508">
      <w:r>
        <w:separator/>
      </w:r>
    </w:p>
  </w:endnote>
  <w:endnote w:type="continuationSeparator" w:id="0">
    <w:p w14:paraId="351151D7" w14:textId="77777777" w:rsidR="00DC0E11" w:rsidRDefault="00DC0E1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C73B55" w:rsidRDefault="00C73B5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C73B55" w:rsidRDefault="00C7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A3EF" w14:textId="77777777" w:rsidR="00DC0E11" w:rsidRDefault="00DC0E11" w:rsidP="00152508">
      <w:r>
        <w:separator/>
      </w:r>
    </w:p>
  </w:footnote>
  <w:footnote w:type="continuationSeparator" w:id="0">
    <w:p w14:paraId="0833B57F" w14:textId="77777777" w:rsidR="00DC0E11" w:rsidRDefault="00DC0E1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314542">
    <w:abstractNumId w:val="4"/>
  </w:num>
  <w:num w:numId="2" w16cid:durableId="762534077">
    <w:abstractNumId w:val="1"/>
  </w:num>
  <w:num w:numId="3" w16cid:durableId="1899703100">
    <w:abstractNumId w:val="10"/>
  </w:num>
  <w:num w:numId="4" w16cid:durableId="284389799">
    <w:abstractNumId w:val="11"/>
  </w:num>
  <w:num w:numId="5" w16cid:durableId="1665469336">
    <w:abstractNumId w:val="5"/>
  </w:num>
  <w:num w:numId="6" w16cid:durableId="781849308">
    <w:abstractNumId w:val="9"/>
  </w:num>
  <w:num w:numId="7" w16cid:durableId="1858693171">
    <w:abstractNumId w:val="0"/>
  </w:num>
  <w:num w:numId="8" w16cid:durableId="1591162469">
    <w:abstractNumId w:val="8"/>
  </w:num>
  <w:num w:numId="9" w16cid:durableId="674496996">
    <w:abstractNumId w:val="2"/>
  </w:num>
  <w:num w:numId="10" w16cid:durableId="569314834">
    <w:abstractNumId w:val="7"/>
  </w:num>
  <w:num w:numId="11" w16cid:durableId="1619337599">
    <w:abstractNumId w:val="6"/>
  </w:num>
  <w:num w:numId="12" w16cid:durableId="52189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498E"/>
    <w:rsid w:val="00016A9D"/>
    <w:rsid w:val="00021340"/>
    <w:rsid w:val="000277B3"/>
    <w:rsid w:val="00030E9D"/>
    <w:rsid w:val="0006622F"/>
    <w:rsid w:val="00072F6A"/>
    <w:rsid w:val="000A0C41"/>
    <w:rsid w:val="000C2074"/>
    <w:rsid w:val="000D23FD"/>
    <w:rsid w:val="000E0D4D"/>
    <w:rsid w:val="000F00C3"/>
    <w:rsid w:val="000F0221"/>
    <w:rsid w:val="000F543E"/>
    <w:rsid w:val="000F6BAE"/>
    <w:rsid w:val="00120E8F"/>
    <w:rsid w:val="00132104"/>
    <w:rsid w:val="00145DB9"/>
    <w:rsid w:val="001512FB"/>
    <w:rsid w:val="00152508"/>
    <w:rsid w:val="001658E8"/>
    <w:rsid w:val="001679BF"/>
    <w:rsid w:val="0017441E"/>
    <w:rsid w:val="00197790"/>
    <w:rsid w:val="001A02A3"/>
    <w:rsid w:val="001A5577"/>
    <w:rsid w:val="001C33EE"/>
    <w:rsid w:val="001D521A"/>
    <w:rsid w:val="001D6982"/>
    <w:rsid w:val="001F0BE3"/>
    <w:rsid w:val="001F1C91"/>
    <w:rsid w:val="00223E7D"/>
    <w:rsid w:val="002454C0"/>
    <w:rsid w:val="0025344C"/>
    <w:rsid w:val="00260A71"/>
    <w:rsid w:val="00260C42"/>
    <w:rsid w:val="00266DE9"/>
    <w:rsid w:val="0026781F"/>
    <w:rsid w:val="002A12D7"/>
    <w:rsid w:val="002A277B"/>
    <w:rsid w:val="002C04FB"/>
    <w:rsid w:val="002C1EA2"/>
    <w:rsid w:val="002D67C0"/>
    <w:rsid w:val="002F26DE"/>
    <w:rsid w:val="00301ECB"/>
    <w:rsid w:val="0030639E"/>
    <w:rsid w:val="003206D7"/>
    <w:rsid w:val="003224EC"/>
    <w:rsid w:val="0032472B"/>
    <w:rsid w:val="00336A1F"/>
    <w:rsid w:val="00344D99"/>
    <w:rsid w:val="0037166B"/>
    <w:rsid w:val="0037739D"/>
    <w:rsid w:val="003921B6"/>
    <w:rsid w:val="003A63CE"/>
    <w:rsid w:val="003B36B8"/>
    <w:rsid w:val="003C1970"/>
    <w:rsid w:val="003C3ECA"/>
    <w:rsid w:val="003D09DF"/>
    <w:rsid w:val="003E54A9"/>
    <w:rsid w:val="003F500C"/>
    <w:rsid w:val="00415E2E"/>
    <w:rsid w:val="00422C39"/>
    <w:rsid w:val="004620F7"/>
    <w:rsid w:val="0046322E"/>
    <w:rsid w:val="00471A81"/>
    <w:rsid w:val="00486C13"/>
    <w:rsid w:val="004878FF"/>
    <w:rsid w:val="0049232D"/>
    <w:rsid w:val="004948D0"/>
    <w:rsid w:val="004A1525"/>
    <w:rsid w:val="004A1C2A"/>
    <w:rsid w:val="004A232A"/>
    <w:rsid w:val="004D0BB5"/>
    <w:rsid w:val="004E2C39"/>
    <w:rsid w:val="004F4C26"/>
    <w:rsid w:val="00505153"/>
    <w:rsid w:val="005157DE"/>
    <w:rsid w:val="00526980"/>
    <w:rsid w:val="00582E1F"/>
    <w:rsid w:val="00586EB8"/>
    <w:rsid w:val="00591C11"/>
    <w:rsid w:val="00596A1C"/>
    <w:rsid w:val="005A1667"/>
    <w:rsid w:val="005A1699"/>
    <w:rsid w:val="005A5163"/>
    <w:rsid w:val="005B6625"/>
    <w:rsid w:val="005D260F"/>
    <w:rsid w:val="005E033A"/>
    <w:rsid w:val="005E3020"/>
    <w:rsid w:val="005F16EB"/>
    <w:rsid w:val="005F2D2A"/>
    <w:rsid w:val="006076B6"/>
    <w:rsid w:val="006124A4"/>
    <w:rsid w:val="00626C05"/>
    <w:rsid w:val="00645803"/>
    <w:rsid w:val="00650A9C"/>
    <w:rsid w:val="00654E49"/>
    <w:rsid w:val="00660D82"/>
    <w:rsid w:val="00663432"/>
    <w:rsid w:val="00664007"/>
    <w:rsid w:val="006661E1"/>
    <w:rsid w:val="00674F33"/>
    <w:rsid w:val="00681CE9"/>
    <w:rsid w:val="00694730"/>
    <w:rsid w:val="006A1168"/>
    <w:rsid w:val="006B3907"/>
    <w:rsid w:val="006C3BC5"/>
    <w:rsid w:val="006E1844"/>
    <w:rsid w:val="00704FC9"/>
    <w:rsid w:val="00713831"/>
    <w:rsid w:val="007208F3"/>
    <w:rsid w:val="00723FD1"/>
    <w:rsid w:val="007428EB"/>
    <w:rsid w:val="0075449D"/>
    <w:rsid w:val="0075627D"/>
    <w:rsid w:val="0077184B"/>
    <w:rsid w:val="00775F0F"/>
    <w:rsid w:val="007A75E1"/>
    <w:rsid w:val="007C1C4F"/>
    <w:rsid w:val="007C5248"/>
    <w:rsid w:val="00805773"/>
    <w:rsid w:val="008072F1"/>
    <w:rsid w:val="00807394"/>
    <w:rsid w:val="0081492C"/>
    <w:rsid w:val="00815493"/>
    <w:rsid w:val="00825F62"/>
    <w:rsid w:val="00841249"/>
    <w:rsid w:val="00860DAF"/>
    <w:rsid w:val="00860FAF"/>
    <w:rsid w:val="0087391B"/>
    <w:rsid w:val="00890BDD"/>
    <w:rsid w:val="008A6388"/>
    <w:rsid w:val="008B3F20"/>
    <w:rsid w:val="008C158E"/>
    <w:rsid w:val="008C2315"/>
    <w:rsid w:val="008F32F5"/>
    <w:rsid w:val="00911EBE"/>
    <w:rsid w:val="00913F27"/>
    <w:rsid w:val="0092076B"/>
    <w:rsid w:val="00925853"/>
    <w:rsid w:val="00967FBA"/>
    <w:rsid w:val="009953C1"/>
    <w:rsid w:val="009B346B"/>
    <w:rsid w:val="009B7B78"/>
    <w:rsid w:val="009C3D4A"/>
    <w:rsid w:val="009C637E"/>
    <w:rsid w:val="009D225C"/>
    <w:rsid w:val="009D7DE8"/>
    <w:rsid w:val="00A01894"/>
    <w:rsid w:val="00A073A2"/>
    <w:rsid w:val="00A253E9"/>
    <w:rsid w:val="00A36A0D"/>
    <w:rsid w:val="00A40019"/>
    <w:rsid w:val="00A45D97"/>
    <w:rsid w:val="00A47F80"/>
    <w:rsid w:val="00A557B3"/>
    <w:rsid w:val="00A55ABA"/>
    <w:rsid w:val="00A616F2"/>
    <w:rsid w:val="00A65546"/>
    <w:rsid w:val="00A705A3"/>
    <w:rsid w:val="00A71D07"/>
    <w:rsid w:val="00A76F56"/>
    <w:rsid w:val="00A85CBF"/>
    <w:rsid w:val="00A94352"/>
    <w:rsid w:val="00AD3EC4"/>
    <w:rsid w:val="00B062B8"/>
    <w:rsid w:val="00B1324F"/>
    <w:rsid w:val="00B17099"/>
    <w:rsid w:val="00B811EB"/>
    <w:rsid w:val="00BA5A22"/>
    <w:rsid w:val="00BB4D78"/>
    <w:rsid w:val="00BC55E3"/>
    <w:rsid w:val="00BC618E"/>
    <w:rsid w:val="00BD4898"/>
    <w:rsid w:val="00BD60C8"/>
    <w:rsid w:val="00BF18F1"/>
    <w:rsid w:val="00BF378D"/>
    <w:rsid w:val="00BF6088"/>
    <w:rsid w:val="00C039AB"/>
    <w:rsid w:val="00C06408"/>
    <w:rsid w:val="00C16AAB"/>
    <w:rsid w:val="00C35534"/>
    <w:rsid w:val="00C5281D"/>
    <w:rsid w:val="00C53B72"/>
    <w:rsid w:val="00C55DDE"/>
    <w:rsid w:val="00C73B55"/>
    <w:rsid w:val="00C754F7"/>
    <w:rsid w:val="00C859A3"/>
    <w:rsid w:val="00C861A0"/>
    <w:rsid w:val="00C90FC2"/>
    <w:rsid w:val="00CA2D81"/>
    <w:rsid w:val="00CB0C96"/>
    <w:rsid w:val="00CB1F4F"/>
    <w:rsid w:val="00CB5C0B"/>
    <w:rsid w:val="00CB6E5B"/>
    <w:rsid w:val="00D31991"/>
    <w:rsid w:val="00D3689B"/>
    <w:rsid w:val="00D60475"/>
    <w:rsid w:val="00D63B91"/>
    <w:rsid w:val="00D81D0C"/>
    <w:rsid w:val="00D92CC8"/>
    <w:rsid w:val="00D939BF"/>
    <w:rsid w:val="00D9480B"/>
    <w:rsid w:val="00DA3D88"/>
    <w:rsid w:val="00DB2E65"/>
    <w:rsid w:val="00DC0E11"/>
    <w:rsid w:val="00DD0D1B"/>
    <w:rsid w:val="00DE37B0"/>
    <w:rsid w:val="00DE4C5F"/>
    <w:rsid w:val="00DF4BC4"/>
    <w:rsid w:val="00E0356C"/>
    <w:rsid w:val="00E121D3"/>
    <w:rsid w:val="00E14D70"/>
    <w:rsid w:val="00E2450C"/>
    <w:rsid w:val="00E543E6"/>
    <w:rsid w:val="00E61F1E"/>
    <w:rsid w:val="00E66F4D"/>
    <w:rsid w:val="00E87F38"/>
    <w:rsid w:val="00E92126"/>
    <w:rsid w:val="00E97D6A"/>
    <w:rsid w:val="00EB4357"/>
    <w:rsid w:val="00EB6120"/>
    <w:rsid w:val="00EC0563"/>
    <w:rsid w:val="00EC6E45"/>
    <w:rsid w:val="00ED7D8C"/>
    <w:rsid w:val="00ED7ED4"/>
    <w:rsid w:val="00EE0CBD"/>
    <w:rsid w:val="00EE5FEE"/>
    <w:rsid w:val="00EE7201"/>
    <w:rsid w:val="00F03AA2"/>
    <w:rsid w:val="00F116EE"/>
    <w:rsid w:val="00F151DC"/>
    <w:rsid w:val="00F20325"/>
    <w:rsid w:val="00F23E1B"/>
    <w:rsid w:val="00F2748D"/>
    <w:rsid w:val="00F84692"/>
    <w:rsid w:val="00F9077A"/>
    <w:rsid w:val="00FA19CD"/>
    <w:rsid w:val="00FA2546"/>
    <w:rsid w:val="00FA7E60"/>
    <w:rsid w:val="00FC11E0"/>
    <w:rsid w:val="00FC456A"/>
    <w:rsid w:val="00FD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815">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whlcollections.org/image/112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20</cp:revision>
  <dcterms:created xsi:type="dcterms:W3CDTF">2020-02-06T15:49:00Z</dcterms:created>
  <dcterms:modified xsi:type="dcterms:W3CDTF">2025-11-01T12:26:00Z</dcterms:modified>
</cp:coreProperties>
</file>