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43D7" w14:textId="40173BDA" w:rsidR="00CF561D" w:rsidRPr="00CD55A9" w:rsidRDefault="00E16877" w:rsidP="00CD55A9">
      <w:pPr>
        <w:shd w:val="clear" w:color="auto" w:fill="FFFFFF"/>
        <w:jc w:val="center"/>
        <w:rPr>
          <w:rFonts w:ascii="Arial" w:hAnsi="Arial" w:cs="Arial"/>
          <w:b/>
          <w:bCs/>
          <w:color w:val="000000"/>
          <w:sz w:val="28"/>
          <w:szCs w:val="28"/>
        </w:rPr>
      </w:pPr>
      <w:bookmarkStart w:id="0" w:name="_Hlk31124553"/>
      <w:r w:rsidRPr="00CD55A9">
        <w:rPr>
          <w:rFonts w:ascii="Arial" w:hAnsi="Arial" w:cs="Arial"/>
          <w:b/>
          <w:bCs/>
          <w:color w:val="222222"/>
          <w:sz w:val="28"/>
          <w:szCs w:val="28"/>
        </w:rPr>
        <w:t xml:space="preserve">Camp 235 </w:t>
      </w:r>
      <w:r w:rsidRPr="00CD55A9">
        <w:rPr>
          <w:rFonts w:ascii="Arial" w:hAnsi="Arial" w:cs="Arial"/>
          <w:b/>
          <w:bCs/>
          <w:color w:val="000000"/>
          <w:sz w:val="28"/>
          <w:szCs w:val="28"/>
        </w:rPr>
        <w:t>T</w:t>
      </w:r>
      <w:bookmarkStart w:id="1" w:name="c235the"/>
      <w:bookmarkEnd w:id="1"/>
      <w:r w:rsidRPr="00CD55A9">
        <w:rPr>
          <w:rFonts w:ascii="Arial" w:hAnsi="Arial" w:cs="Arial"/>
          <w:b/>
          <w:bCs/>
          <w:color w:val="000000"/>
          <w:sz w:val="28"/>
          <w:szCs w:val="28"/>
        </w:rPr>
        <w:t>he Arches, Felden, Hemel Hempstead, Hertfordshire</w:t>
      </w:r>
    </w:p>
    <w:p w14:paraId="565FE905" w14:textId="387B41F4" w:rsidR="001036CA" w:rsidRPr="009A453D" w:rsidRDefault="001036CA" w:rsidP="00E00D29">
      <w:pPr>
        <w:shd w:val="clear" w:color="auto" w:fill="FFFFFF"/>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380"/>
        <w:gridCol w:w="4861"/>
        <w:gridCol w:w="417"/>
        <w:gridCol w:w="2674"/>
        <w:gridCol w:w="1930"/>
        <w:gridCol w:w="876"/>
        <w:gridCol w:w="2238"/>
        <w:gridCol w:w="1014"/>
      </w:tblGrid>
      <w:tr w:rsidR="00CD55A9" w:rsidRPr="00E00D29" w14:paraId="3F06233A" w14:textId="77777777" w:rsidTr="002F57A3">
        <w:tc>
          <w:tcPr>
            <w:tcW w:w="15390" w:type="dxa"/>
            <w:gridSpan w:val="8"/>
          </w:tcPr>
          <w:p w14:paraId="10B9B29E" w14:textId="1759F4AA" w:rsidR="00CD55A9" w:rsidRPr="00CD55A9" w:rsidRDefault="00CD55A9" w:rsidP="00CD55A9">
            <w:pPr>
              <w:jc w:val="center"/>
              <w:rPr>
                <w:rFonts w:ascii="Arial" w:hAnsi="Arial" w:cs="Arial"/>
                <w:b/>
                <w:bCs/>
                <w:sz w:val="20"/>
                <w:szCs w:val="20"/>
              </w:rPr>
            </w:pPr>
            <w:r w:rsidRPr="00CD55A9">
              <w:rPr>
                <w:rFonts w:ascii="Arial" w:hAnsi="Arial" w:cs="Arial"/>
                <w:b/>
                <w:bCs/>
                <w:sz w:val="20"/>
                <w:szCs w:val="20"/>
              </w:rPr>
              <w:t>1947 Camp List</w:t>
            </w:r>
          </w:p>
        </w:tc>
      </w:tr>
      <w:tr w:rsidR="001036CA" w:rsidRPr="00E00D29" w14:paraId="4592D8D4" w14:textId="77777777" w:rsidTr="00CD55A9">
        <w:tc>
          <w:tcPr>
            <w:tcW w:w="0" w:type="auto"/>
          </w:tcPr>
          <w:p w14:paraId="274CF9F9" w14:textId="77777777" w:rsidR="001036CA" w:rsidRPr="00E00D29" w:rsidRDefault="001036CA" w:rsidP="00E00D29">
            <w:pPr>
              <w:rPr>
                <w:rFonts w:ascii="Arial" w:hAnsi="Arial" w:cs="Arial"/>
                <w:sz w:val="20"/>
                <w:szCs w:val="20"/>
              </w:rPr>
            </w:pPr>
            <w:r w:rsidRPr="00E00D29">
              <w:rPr>
                <w:rFonts w:ascii="Arial" w:hAnsi="Arial" w:cs="Arial"/>
                <w:sz w:val="20"/>
                <w:szCs w:val="20"/>
              </w:rPr>
              <w:t>235(G.W.C.)</w:t>
            </w:r>
          </w:p>
        </w:tc>
        <w:tc>
          <w:tcPr>
            <w:tcW w:w="0" w:type="auto"/>
          </w:tcPr>
          <w:p w14:paraId="4F1E7DE1" w14:textId="5D3564B3" w:rsidR="001036CA" w:rsidRPr="00E00D29" w:rsidRDefault="001036CA" w:rsidP="00E00D29">
            <w:pPr>
              <w:rPr>
                <w:rFonts w:ascii="Arial" w:hAnsi="Arial" w:cs="Arial"/>
                <w:sz w:val="20"/>
                <w:szCs w:val="20"/>
              </w:rPr>
            </w:pPr>
            <w:r w:rsidRPr="00E00D29">
              <w:rPr>
                <w:rFonts w:ascii="Arial" w:hAnsi="Arial" w:cs="Arial"/>
                <w:sz w:val="20"/>
                <w:szCs w:val="20"/>
              </w:rPr>
              <w:t>“The Arches</w:t>
            </w:r>
            <w:r w:rsidR="00784CA0">
              <w:rPr>
                <w:rFonts w:ascii="Arial" w:hAnsi="Arial" w:cs="Arial"/>
                <w:sz w:val="20"/>
                <w:szCs w:val="20"/>
              </w:rPr>
              <w:t>,</w:t>
            </w:r>
            <w:r w:rsidRPr="00E00D29">
              <w:rPr>
                <w:rFonts w:ascii="Arial" w:hAnsi="Arial" w:cs="Arial"/>
                <w:sz w:val="20"/>
                <w:szCs w:val="20"/>
              </w:rPr>
              <w:t>” Felden, Nr.Hemel Hempstead, Herts</w:t>
            </w:r>
          </w:p>
        </w:tc>
        <w:tc>
          <w:tcPr>
            <w:tcW w:w="0" w:type="auto"/>
          </w:tcPr>
          <w:p w14:paraId="5FCFF1F5" w14:textId="77777777" w:rsidR="001036CA" w:rsidRPr="00E00D29" w:rsidRDefault="001036CA" w:rsidP="00E00D29">
            <w:pPr>
              <w:rPr>
                <w:rFonts w:ascii="Arial" w:hAnsi="Arial" w:cs="Arial"/>
                <w:sz w:val="20"/>
                <w:szCs w:val="20"/>
              </w:rPr>
            </w:pPr>
            <w:r w:rsidRPr="00E00D29">
              <w:rPr>
                <w:rFonts w:ascii="Arial" w:hAnsi="Arial" w:cs="Arial"/>
                <w:sz w:val="20"/>
                <w:szCs w:val="20"/>
              </w:rPr>
              <w:t>E.</w:t>
            </w:r>
          </w:p>
        </w:tc>
        <w:tc>
          <w:tcPr>
            <w:tcW w:w="0" w:type="auto"/>
          </w:tcPr>
          <w:p w14:paraId="4782404F" w14:textId="77777777" w:rsidR="001036CA" w:rsidRPr="00E00D29" w:rsidRDefault="001036CA" w:rsidP="00E00D29">
            <w:pPr>
              <w:rPr>
                <w:rFonts w:ascii="Arial" w:hAnsi="Arial" w:cs="Arial"/>
                <w:sz w:val="20"/>
                <w:szCs w:val="20"/>
              </w:rPr>
            </w:pPr>
            <w:r w:rsidRPr="00E00D29">
              <w:rPr>
                <w:rFonts w:ascii="Arial" w:hAnsi="Arial" w:cs="Arial"/>
                <w:sz w:val="20"/>
                <w:szCs w:val="20"/>
              </w:rPr>
              <w:t>Priswar Hemel Hempstead</w:t>
            </w:r>
          </w:p>
        </w:tc>
        <w:tc>
          <w:tcPr>
            <w:tcW w:w="0" w:type="auto"/>
          </w:tcPr>
          <w:p w14:paraId="6AE9FDA6" w14:textId="77777777" w:rsidR="001036CA" w:rsidRPr="00E00D29" w:rsidRDefault="001036CA" w:rsidP="00E00D29">
            <w:pPr>
              <w:rPr>
                <w:rFonts w:ascii="Arial" w:hAnsi="Arial" w:cs="Arial"/>
                <w:sz w:val="20"/>
                <w:szCs w:val="20"/>
              </w:rPr>
            </w:pPr>
            <w:r w:rsidRPr="00E00D29">
              <w:rPr>
                <w:rFonts w:ascii="Arial" w:hAnsi="Arial" w:cs="Arial"/>
                <w:sz w:val="20"/>
                <w:szCs w:val="20"/>
              </w:rPr>
              <w:t>Boxmoor 785&amp;996</w:t>
            </w:r>
          </w:p>
        </w:tc>
        <w:tc>
          <w:tcPr>
            <w:tcW w:w="0" w:type="auto"/>
          </w:tcPr>
          <w:p w14:paraId="2DB4B92D" w14:textId="77777777" w:rsidR="001036CA" w:rsidRPr="00E00D29" w:rsidRDefault="001036CA" w:rsidP="00E00D29">
            <w:pPr>
              <w:rPr>
                <w:rFonts w:ascii="Arial" w:hAnsi="Arial" w:cs="Arial"/>
                <w:sz w:val="20"/>
                <w:szCs w:val="20"/>
              </w:rPr>
            </w:pPr>
            <w:r w:rsidRPr="00E00D29">
              <w:rPr>
                <w:rFonts w:ascii="Arial" w:hAnsi="Arial" w:cs="Arial"/>
                <w:sz w:val="20"/>
                <w:szCs w:val="20"/>
              </w:rPr>
              <w:t>(Blank)</w:t>
            </w:r>
          </w:p>
        </w:tc>
        <w:tc>
          <w:tcPr>
            <w:tcW w:w="0" w:type="auto"/>
          </w:tcPr>
          <w:p w14:paraId="0930AE2C" w14:textId="77777777" w:rsidR="001036CA" w:rsidRPr="00E00D29" w:rsidRDefault="001036CA" w:rsidP="00E00D29">
            <w:pPr>
              <w:rPr>
                <w:rFonts w:ascii="Arial" w:hAnsi="Arial" w:cs="Arial"/>
                <w:sz w:val="20"/>
                <w:szCs w:val="20"/>
              </w:rPr>
            </w:pPr>
            <w:r w:rsidRPr="00E00D29">
              <w:rPr>
                <w:rFonts w:ascii="Arial" w:hAnsi="Arial" w:cs="Arial"/>
                <w:sz w:val="20"/>
                <w:szCs w:val="20"/>
              </w:rPr>
              <w:t>Lt.Col.R.M.Millar M.C.</w:t>
            </w:r>
          </w:p>
        </w:tc>
        <w:tc>
          <w:tcPr>
            <w:tcW w:w="0" w:type="auto"/>
          </w:tcPr>
          <w:p w14:paraId="2B9671A7" w14:textId="77777777" w:rsidR="001036CA" w:rsidRPr="00E00D29" w:rsidRDefault="001036CA" w:rsidP="00E00D29">
            <w:pPr>
              <w:rPr>
                <w:rFonts w:ascii="Arial" w:hAnsi="Arial" w:cs="Arial"/>
                <w:sz w:val="20"/>
                <w:szCs w:val="20"/>
              </w:rPr>
            </w:pPr>
            <w:r w:rsidRPr="00E00D29">
              <w:rPr>
                <w:rFonts w:ascii="Arial" w:hAnsi="Arial" w:cs="Arial"/>
                <w:sz w:val="20"/>
                <w:szCs w:val="20"/>
              </w:rPr>
              <w:t>v/1453/2</w:t>
            </w:r>
          </w:p>
        </w:tc>
      </w:tr>
    </w:tbl>
    <w:p w14:paraId="622730A8" w14:textId="77777777" w:rsidR="00CF561D" w:rsidRPr="009A453D" w:rsidRDefault="00CF561D" w:rsidP="00E00D29">
      <w:pPr>
        <w:rPr>
          <w:rFonts w:ascii="Arial" w:hAnsi="Arial" w:cs="Arial"/>
          <w:bCs/>
          <w:color w:val="000000"/>
          <w:sz w:val="12"/>
          <w:szCs w:val="12"/>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426"/>
        <w:gridCol w:w="3543"/>
        <w:gridCol w:w="1276"/>
        <w:gridCol w:w="709"/>
        <w:gridCol w:w="2268"/>
        <w:gridCol w:w="5490"/>
      </w:tblGrid>
      <w:tr w:rsidR="00CF561D" w:rsidRPr="00E00D29" w14:paraId="70E56354" w14:textId="77777777" w:rsidTr="00CD55A9">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48296F1" w14:textId="77777777" w:rsidR="00CF561D" w:rsidRPr="00CD55A9" w:rsidRDefault="00CF561D" w:rsidP="00E00D29">
            <w:pPr>
              <w:jc w:val="center"/>
              <w:rPr>
                <w:rFonts w:ascii="Arial" w:eastAsia="Arial" w:hAnsi="Arial" w:cs="Arial"/>
                <w:b/>
                <w:bCs/>
                <w:sz w:val="20"/>
                <w:szCs w:val="20"/>
              </w:rPr>
            </w:pPr>
            <w:bookmarkStart w:id="2" w:name="_Hlk14512747"/>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5D957E9D" w14:textId="77777777" w:rsidTr="002B5608">
        <w:trPr>
          <w:trHeight w:val="17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208E2B"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FADCD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4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F6058F"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5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400B4E"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FE6655"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A8B127"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eastAsia="Arial" w:hAnsi="Arial" w:cs="Arial"/>
                <w:bCs/>
                <w:sz w:val="20"/>
                <w:szCs w:val="20"/>
              </w:rPr>
              <w:t>Cond’n</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A1231F"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549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CD432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2"/>
      <w:tr w:rsidR="00CF561D" w:rsidRPr="00E00D29" w14:paraId="4D6011F4" w14:textId="77777777" w:rsidTr="002B560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4B273244"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TL 040 050</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39C028DB"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166</w:t>
            </w:r>
          </w:p>
        </w:tc>
        <w:tc>
          <w:tcPr>
            <w:tcW w:w="426" w:type="dxa"/>
            <w:tcBorders>
              <w:top w:val="single" w:sz="4" w:space="0" w:color="000000"/>
              <w:left w:val="single" w:sz="4" w:space="0" w:color="000000"/>
              <w:bottom w:val="single" w:sz="4" w:space="0" w:color="000000"/>
              <w:right w:val="single" w:sz="4" w:space="0" w:color="000000"/>
            </w:tcBorders>
            <w:shd w:val="clear" w:color="auto" w:fill="FFFFCC"/>
          </w:tcPr>
          <w:p w14:paraId="1BEC1E58"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235</w:t>
            </w:r>
          </w:p>
        </w:tc>
        <w:tc>
          <w:tcPr>
            <w:tcW w:w="3543" w:type="dxa"/>
            <w:tcBorders>
              <w:top w:val="single" w:sz="4" w:space="0" w:color="000000"/>
              <w:left w:val="single" w:sz="4" w:space="0" w:color="000000"/>
              <w:bottom w:val="single" w:sz="4" w:space="0" w:color="000000"/>
              <w:right w:val="single" w:sz="4" w:space="0" w:color="000000"/>
            </w:tcBorders>
            <w:shd w:val="clear" w:color="auto" w:fill="FFFFCC"/>
          </w:tcPr>
          <w:p w14:paraId="4C54E611"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The Arches, Felden, Hemel Hempstead</w:t>
            </w: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700AFAAE"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Hertfordshire</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Pr>
          <w:p w14:paraId="703FE39D"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09DDE1AC" w14:textId="111528F8" w:rsidR="00CF561D" w:rsidRPr="00E00D29" w:rsidRDefault="00CF561D" w:rsidP="00CD55A9">
            <w:pPr>
              <w:pStyle w:val="TableParagraph"/>
              <w:jc w:val="center"/>
              <w:rPr>
                <w:rFonts w:ascii="Arial" w:eastAsia="Arial" w:hAnsi="Arial" w:cs="Arial"/>
                <w:sz w:val="20"/>
                <w:szCs w:val="20"/>
              </w:rPr>
            </w:pPr>
            <w:r w:rsidRPr="00E00D29">
              <w:rPr>
                <w:rFonts w:ascii="Arial" w:hAnsi="Arial" w:cs="Arial"/>
                <w:sz w:val="20"/>
                <w:szCs w:val="20"/>
              </w:rPr>
              <w:t>German</w:t>
            </w:r>
            <w:r w:rsidR="00CD55A9">
              <w:rPr>
                <w:rFonts w:ascii="Arial" w:eastAsia="Arial" w:hAnsi="Arial" w:cs="Arial"/>
                <w:sz w:val="20"/>
                <w:szCs w:val="20"/>
              </w:rPr>
              <w:t xml:space="preserve"> </w:t>
            </w:r>
            <w:r w:rsidRPr="00E00D29">
              <w:rPr>
                <w:rFonts w:ascii="Arial" w:hAnsi="Arial" w:cs="Arial"/>
                <w:sz w:val="20"/>
                <w:szCs w:val="20"/>
              </w:rPr>
              <w:t>Working Camp</w:t>
            </w:r>
          </w:p>
        </w:tc>
        <w:tc>
          <w:tcPr>
            <w:tcW w:w="5490" w:type="dxa"/>
            <w:tcBorders>
              <w:top w:val="single" w:sz="4" w:space="0" w:color="000000"/>
              <w:left w:val="single" w:sz="4" w:space="0" w:color="000000"/>
              <w:bottom w:val="single" w:sz="4" w:space="0" w:color="000000"/>
              <w:right w:val="single" w:sz="4" w:space="0" w:color="000000"/>
            </w:tcBorders>
            <w:shd w:val="clear" w:color="auto" w:fill="FFFFCC"/>
          </w:tcPr>
          <w:p w14:paraId="1E8AC97A" w14:textId="71A97CD4" w:rsidR="00CF561D" w:rsidRPr="00E00D29" w:rsidRDefault="00CF561D" w:rsidP="00CD55A9">
            <w:pPr>
              <w:pStyle w:val="TableParagraph"/>
              <w:jc w:val="center"/>
              <w:rPr>
                <w:rFonts w:ascii="Arial" w:eastAsia="Arial" w:hAnsi="Arial" w:cs="Arial"/>
                <w:sz w:val="20"/>
                <w:szCs w:val="20"/>
              </w:rPr>
            </w:pPr>
            <w:r w:rsidRPr="00E00D29">
              <w:rPr>
                <w:rFonts w:ascii="Arial" w:hAnsi="Arial" w:cs="Arial"/>
                <w:sz w:val="20"/>
                <w:szCs w:val="20"/>
              </w:rPr>
              <w:t>Precise location not identified, NGR</w:t>
            </w:r>
            <w:r w:rsidR="00CD55A9">
              <w:rPr>
                <w:rFonts w:ascii="Arial" w:eastAsia="Arial" w:hAnsi="Arial" w:cs="Arial"/>
                <w:sz w:val="20"/>
                <w:szCs w:val="20"/>
              </w:rPr>
              <w:t xml:space="preserve"> </w:t>
            </w:r>
            <w:r w:rsidRPr="00E00D29">
              <w:rPr>
                <w:rFonts w:ascii="Arial" w:hAnsi="Arial" w:cs="Arial"/>
                <w:sz w:val="20"/>
                <w:szCs w:val="20"/>
              </w:rPr>
              <w:t>given for centre village</w:t>
            </w:r>
          </w:p>
        </w:tc>
      </w:tr>
    </w:tbl>
    <w:p w14:paraId="3B1D9614" w14:textId="54E6C6A5" w:rsidR="00677A82" w:rsidRPr="009A453D" w:rsidRDefault="00677A82" w:rsidP="00677A82">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gridCol w:w="5477"/>
      </w:tblGrid>
      <w:tr w:rsidR="00677A82" w:rsidRPr="00D6426E" w14:paraId="69F1E1A4" w14:textId="77777777" w:rsidTr="008F2B51">
        <w:tc>
          <w:tcPr>
            <w:tcW w:w="9923" w:type="dxa"/>
            <w:vMerge w:val="restart"/>
          </w:tcPr>
          <w:p w14:paraId="3DEF5FAA" w14:textId="6B6D1663" w:rsidR="009B5336" w:rsidRDefault="00420D1D" w:rsidP="00861531">
            <w:pPr>
              <w:shd w:val="clear" w:color="auto" w:fill="FFFFFF"/>
              <w:jc w:val="both"/>
              <w:rPr>
                <w:rFonts w:ascii="Arial" w:hAnsi="Arial" w:cs="Arial"/>
                <w:bCs/>
                <w:sz w:val="20"/>
                <w:szCs w:val="20"/>
              </w:rPr>
            </w:pPr>
            <w:r w:rsidRPr="002B5608">
              <w:rPr>
                <w:rFonts w:ascii="Arial" w:hAnsi="Arial" w:cs="Arial"/>
                <w:b/>
                <w:noProof/>
                <w:sz w:val="20"/>
                <w:szCs w:val="20"/>
              </w:rPr>
              <w:drawing>
                <wp:anchor distT="0" distB="0" distL="114300" distR="114300" simplePos="0" relativeHeight="251662336" behindDoc="1" locked="0" layoutInCell="1" allowOverlap="1" wp14:anchorId="415C31FB" wp14:editId="21CC86CF">
                  <wp:simplePos x="0" y="0"/>
                  <wp:positionH relativeFrom="column">
                    <wp:posOffset>1270</wp:posOffset>
                  </wp:positionH>
                  <wp:positionV relativeFrom="paragraph">
                    <wp:posOffset>0</wp:posOffset>
                  </wp:positionV>
                  <wp:extent cx="1500505" cy="1486535"/>
                  <wp:effectExtent l="0" t="0" r="4445" b="0"/>
                  <wp:wrapTight wrapText="bothSides">
                    <wp:wrapPolygon edited="0">
                      <wp:start x="0" y="0"/>
                      <wp:lineTo x="0" y="21314"/>
                      <wp:lineTo x="21390" y="21314"/>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Arches.jpg"/>
                          <pic:cNvPicPr/>
                        </pic:nvPicPr>
                        <pic:blipFill>
                          <a:blip r:embed="rId8">
                            <a:extLst>
                              <a:ext uri="{28A0092B-C50C-407E-A947-70E740481C1C}">
                                <a14:useLocalDpi xmlns:a14="http://schemas.microsoft.com/office/drawing/2010/main" val="0"/>
                              </a:ext>
                            </a:extLst>
                          </a:blip>
                          <a:stretch>
                            <a:fillRect/>
                          </a:stretch>
                        </pic:blipFill>
                        <pic:spPr>
                          <a:xfrm>
                            <a:off x="0" y="0"/>
                            <a:ext cx="1500505" cy="1486535"/>
                          </a:xfrm>
                          <a:prstGeom prst="rect">
                            <a:avLst/>
                          </a:prstGeom>
                        </pic:spPr>
                      </pic:pic>
                    </a:graphicData>
                  </a:graphic>
                  <wp14:sizeRelH relativeFrom="page">
                    <wp14:pctWidth>0</wp14:pctWidth>
                  </wp14:sizeRelH>
                  <wp14:sizeRelV relativeFrom="page">
                    <wp14:pctHeight>0</wp14:pctHeight>
                  </wp14:sizeRelV>
                </wp:anchor>
              </w:drawing>
            </w:r>
            <w:r w:rsidR="00677A82" w:rsidRPr="002B5608">
              <w:rPr>
                <w:rFonts w:ascii="Arial" w:hAnsi="Arial" w:cs="Arial"/>
                <w:b/>
                <w:sz w:val="20"/>
                <w:szCs w:val="20"/>
              </w:rPr>
              <w:t>Location:</w:t>
            </w:r>
            <w:r w:rsidR="00677A82" w:rsidRPr="002B5608">
              <w:rPr>
                <w:rFonts w:ascii="Arial" w:hAnsi="Arial" w:cs="Arial"/>
                <w:bCs/>
                <w:sz w:val="20"/>
                <w:szCs w:val="20"/>
              </w:rPr>
              <w:t xml:space="preserve"> </w:t>
            </w:r>
            <w:r w:rsidR="00861531" w:rsidRPr="002B5608">
              <w:rPr>
                <w:rFonts w:ascii="Arial" w:hAnsi="Arial" w:cs="Arial"/>
                <w:bCs/>
                <w:sz w:val="20"/>
                <w:szCs w:val="20"/>
              </w:rPr>
              <w:t xml:space="preserve">I </w:t>
            </w:r>
            <w:r w:rsidRPr="002B5608">
              <w:rPr>
                <w:rFonts w:ascii="Arial" w:hAnsi="Arial" w:cs="Arial"/>
                <w:bCs/>
                <w:sz w:val="20"/>
                <w:szCs w:val="20"/>
              </w:rPr>
              <w:t xml:space="preserve">found one reference </w:t>
            </w:r>
            <w:r w:rsidR="00784CA0">
              <w:rPr>
                <w:rFonts w:ascii="Arial" w:hAnsi="Arial" w:cs="Arial"/>
                <w:bCs/>
                <w:sz w:val="20"/>
                <w:szCs w:val="20"/>
              </w:rPr>
              <w:t xml:space="preserve">locating </w:t>
            </w:r>
            <w:r w:rsidRPr="002B5608">
              <w:rPr>
                <w:rFonts w:ascii="Arial" w:hAnsi="Arial" w:cs="Arial"/>
                <w:bCs/>
                <w:sz w:val="20"/>
                <w:szCs w:val="20"/>
              </w:rPr>
              <w:t>‘The Arches’</w:t>
            </w:r>
            <w:r w:rsidR="00861531" w:rsidRPr="002B5608">
              <w:rPr>
                <w:rFonts w:ascii="Arial" w:hAnsi="Arial" w:cs="Arial"/>
                <w:bCs/>
                <w:sz w:val="20"/>
                <w:szCs w:val="20"/>
              </w:rPr>
              <w:t xml:space="preserve"> – </w:t>
            </w:r>
          </w:p>
          <w:p w14:paraId="64F1EC2E" w14:textId="77777777" w:rsidR="009B5336" w:rsidRPr="00784CA0" w:rsidRDefault="009B5336" w:rsidP="00861531">
            <w:pPr>
              <w:shd w:val="clear" w:color="auto" w:fill="FFFFFF"/>
              <w:jc w:val="both"/>
              <w:rPr>
                <w:rFonts w:ascii="Arial" w:hAnsi="Arial" w:cs="Arial"/>
                <w:bCs/>
                <w:i/>
                <w:iCs/>
                <w:sz w:val="8"/>
                <w:szCs w:val="8"/>
              </w:rPr>
            </w:pPr>
          </w:p>
          <w:p w14:paraId="6DD8670C" w14:textId="08B614C9" w:rsidR="009B5336" w:rsidRDefault="00456100" w:rsidP="00861531">
            <w:pPr>
              <w:shd w:val="clear" w:color="auto" w:fill="FFFFFF"/>
              <w:jc w:val="both"/>
              <w:rPr>
                <w:rFonts w:ascii="Arial" w:hAnsi="Arial" w:cs="Arial"/>
                <w:bCs/>
                <w:sz w:val="20"/>
                <w:szCs w:val="20"/>
              </w:rPr>
            </w:pPr>
            <w:r>
              <w:rPr>
                <w:rFonts w:ascii="Arial" w:hAnsi="Arial" w:cs="Arial"/>
                <w:bCs/>
                <w:noProof/>
                <w:sz w:val="20"/>
                <w:szCs w:val="20"/>
              </w:rPr>
              <w:drawing>
                <wp:anchor distT="0" distB="0" distL="114300" distR="114300" simplePos="0" relativeHeight="251665408" behindDoc="1" locked="0" layoutInCell="1" allowOverlap="1" wp14:anchorId="22642D84" wp14:editId="31088D9B">
                  <wp:simplePos x="0" y="0"/>
                  <wp:positionH relativeFrom="column">
                    <wp:posOffset>3775563</wp:posOffset>
                  </wp:positionH>
                  <wp:positionV relativeFrom="paragraph">
                    <wp:posOffset>619222</wp:posOffset>
                  </wp:positionV>
                  <wp:extent cx="2453640" cy="2186940"/>
                  <wp:effectExtent l="0" t="0" r="3810" b="3810"/>
                  <wp:wrapTight wrapText="bothSides">
                    <wp:wrapPolygon edited="0">
                      <wp:start x="0" y="0"/>
                      <wp:lineTo x="0" y="21449"/>
                      <wp:lineTo x="21466" y="21449"/>
                      <wp:lineTo x="21466" y="0"/>
                      <wp:lineTo x="0" y="0"/>
                    </wp:wrapPolygon>
                  </wp:wrapTight>
                  <wp:docPr id="1478296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96923" name="Picture 1478296923"/>
                          <pic:cNvPicPr/>
                        </pic:nvPicPr>
                        <pic:blipFill>
                          <a:blip r:embed="rId9">
                            <a:extLst>
                              <a:ext uri="{28A0092B-C50C-407E-A947-70E740481C1C}">
                                <a14:useLocalDpi xmlns:a14="http://schemas.microsoft.com/office/drawing/2010/main" val="0"/>
                              </a:ext>
                            </a:extLst>
                          </a:blip>
                          <a:stretch>
                            <a:fillRect/>
                          </a:stretch>
                        </pic:blipFill>
                        <pic:spPr>
                          <a:xfrm>
                            <a:off x="0" y="0"/>
                            <a:ext cx="2453640" cy="2186940"/>
                          </a:xfrm>
                          <a:prstGeom prst="rect">
                            <a:avLst/>
                          </a:prstGeom>
                        </pic:spPr>
                      </pic:pic>
                    </a:graphicData>
                  </a:graphic>
                  <wp14:sizeRelH relativeFrom="page">
                    <wp14:pctWidth>0</wp14:pctWidth>
                  </wp14:sizeRelH>
                  <wp14:sizeRelV relativeFrom="page">
                    <wp14:pctHeight>0</wp14:pctHeight>
                  </wp14:sizeRelV>
                </wp:anchor>
              </w:drawing>
            </w:r>
            <w:r w:rsidR="00861531" w:rsidRPr="002B5608">
              <w:rPr>
                <w:rFonts w:ascii="Arial" w:hAnsi="Arial" w:cs="Arial"/>
                <w:bCs/>
                <w:i/>
                <w:iCs/>
                <w:sz w:val="20"/>
                <w:szCs w:val="20"/>
              </w:rPr>
              <w:t>“Boxmoor has a station on the line and it is less than a mile – if a stiff uphill walk – from the station to a large house in comparatively rural surroundings, in a place too small to have a name, but nonetheless called Felden. Its isolation, hilltop setting and railway link made Felden the perfect place for foreign spies to keep an eye on an ally of dubious intentions. The house was called ‘The Arches’ and it was requisitioned by the British in May 1943….On 22 June 1943, the Polish Radio Intelligence Company commanded by Captain Kazimierz Zieliński moved into the house, in whose grounds there were now 8m radio masts and associated outbuildings…” (From ‘X, Y &amp; Z: The Real Story of How Enigma Was Broken</w:t>
            </w:r>
            <w:r w:rsidR="00232FCA">
              <w:rPr>
                <w:rFonts w:ascii="Arial" w:hAnsi="Arial" w:cs="Arial"/>
                <w:bCs/>
                <w:i/>
                <w:iCs/>
                <w:sz w:val="20"/>
                <w:szCs w:val="20"/>
              </w:rPr>
              <w:t>,</w:t>
            </w:r>
            <w:r w:rsidR="00861531" w:rsidRPr="002B5608">
              <w:rPr>
                <w:rFonts w:ascii="Arial" w:hAnsi="Arial" w:cs="Arial"/>
                <w:bCs/>
                <w:i/>
                <w:iCs/>
                <w:sz w:val="20"/>
                <w:szCs w:val="20"/>
              </w:rPr>
              <w:t>”</w:t>
            </w:r>
            <w:r w:rsidR="00861531" w:rsidRPr="002B5608">
              <w:rPr>
                <w:rFonts w:ascii="Arial" w:hAnsi="Arial" w:cs="Arial"/>
                <w:bCs/>
                <w:sz w:val="20"/>
                <w:szCs w:val="20"/>
              </w:rPr>
              <w:t xml:space="preserve"> by Dermot Turing).</w:t>
            </w:r>
            <w:r w:rsidR="00420D1D" w:rsidRPr="002B5608">
              <w:rPr>
                <w:rFonts w:ascii="Arial" w:hAnsi="Arial" w:cs="Arial"/>
                <w:bCs/>
                <w:sz w:val="20"/>
                <w:szCs w:val="20"/>
              </w:rPr>
              <w:t xml:space="preserve"> </w:t>
            </w:r>
          </w:p>
          <w:p w14:paraId="7BC19806" w14:textId="79A60994" w:rsidR="009B5336" w:rsidRPr="009A453D" w:rsidRDefault="009B5336" w:rsidP="00861531">
            <w:pPr>
              <w:shd w:val="clear" w:color="auto" w:fill="FFFFFF"/>
              <w:jc w:val="both"/>
              <w:rPr>
                <w:rFonts w:ascii="Arial" w:hAnsi="Arial" w:cs="Arial"/>
                <w:bCs/>
                <w:sz w:val="10"/>
                <w:szCs w:val="10"/>
              </w:rPr>
            </w:pPr>
          </w:p>
          <w:p w14:paraId="0BCCA306" w14:textId="4EB94811" w:rsidR="00456100" w:rsidRPr="008F2B51" w:rsidRDefault="00420D1D" w:rsidP="008F2B51">
            <w:pPr>
              <w:shd w:val="clear" w:color="auto" w:fill="FFFFFF"/>
              <w:jc w:val="both"/>
              <w:rPr>
                <w:rFonts w:ascii="Arial" w:hAnsi="Arial" w:cs="Arial"/>
                <w:bCs/>
                <w:sz w:val="20"/>
                <w:szCs w:val="20"/>
              </w:rPr>
            </w:pPr>
            <w:r w:rsidRPr="002B5608">
              <w:rPr>
                <w:rFonts w:ascii="Arial" w:hAnsi="Arial" w:cs="Arial"/>
                <w:bCs/>
                <w:sz w:val="20"/>
                <w:szCs w:val="20"/>
              </w:rPr>
              <w:t xml:space="preserve">There </w:t>
            </w:r>
            <w:r w:rsidR="002B5608">
              <w:rPr>
                <w:rFonts w:ascii="Arial" w:hAnsi="Arial" w:cs="Arial"/>
                <w:bCs/>
                <w:sz w:val="20"/>
                <w:szCs w:val="20"/>
              </w:rPr>
              <w:t>i</w:t>
            </w:r>
            <w:r w:rsidRPr="002B5608">
              <w:rPr>
                <w:rFonts w:ascii="Arial" w:hAnsi="Arial" w:cs="Arial"/>
                <w:bCs/>
                <w:sz w:val="20"/>
                <w:szCs w:val="20"/>
              </w:rPr>
              <w:t>s no trace of ‘The Arches’ on maps I have seen, however</w:t>
            </w:r>
            <w:r w:rsidR="002B5608">
              <w:rPr>
                <w:rFonts w:ascii="Arial" w:hAnsi="Arial" w:cs="Arial"/>
                <w:bCs/>
                <w:sz w:val="20"/>
                <w:szCs w:val="20"/>
              </w:rPr>
              <w:t>,</w:t>
            </w:r>
            <w:r w:rsidRPr="002B5608">
              <w:rPr>
                <w:rFonts w:ascii="Arial" w:hAnsi="Arial" w:cs="Arial"/>
                <w:bCs/>
                <w:sz w:val="20"/>
                <w:szCs w:val="20"/>
              </w:rPr>
              <w:t xml:space="preserve"> a plaque on the house commemorate</w:t>
            </w:r>
            <w:r w:rsidR="00784CA0">
              <w:rPr>
                <w:rFonts w:ascii="Arial" w:hAnsi="Arial" w:cs="Arial"/>
                <w:bCs/>
                <w:sz w:val="20"/>
                <w:szCs w:val="20"/>
              </w:rPr>
              <w:t>s</w:t>
            </w:r>
            <w:r w:rsidRPr="002B5608">
              <w:rPr>
                <w:rFonts w:ascii="Arial" w:hAnsi="Arial" w:cs="Arial"/>
                <w:bCs/>
                <w:sz w:val="20"/>
                <w:szCs w:val="20"/>
              </w:rPr>
              <w:t xml:space="preserve"> the Radio Intelligence Company</w:t>
            </w:r>
            <w:r w:rsidR="00861531" w:rsidRPr="002B5608">
              <w:rPr>
                <w:rFonts w:ascii="Arial" w:hAnsi="Arial" w:cs="Arial"/>
                <w:bCs/>
                <w:sz w:val="20"/>
                <w:szCs w:val="20"/>
              </w:rPr>
              <w:t>.</w:t>
            </w:r>
            <w:r w:rsidRPr="002B5608">
              <w:rPr>
                <w:rFonts w:ascii="Arial" w:hAnsi="Arial" w:cs="Arial"/>
                <w:bCs/>
                <w:sz w:val="20"/>
                <w:szCs w:val="20"/>
              </w:rPr>
              <w:t xml:space="preserve"> Clive, a member of ww2talk.com </w:t>
            </w:r>
            <w:r w:rsidR="000964B2" w:rsidRPr="002B5608">
              <w:rPr>
                <w:rFonts w:ascii="Arial" w:hAnsi="Arial" w:cs="Arial"/>
                <w:bCs/>
                <w:sz w:val="20"/>
                <w:szCs w:val="20"/>
              </w:rPr>
              <w:t xml:space="preserve">did the leg work and found the house with the plaque – </w:t>
            </w:r>
            <w:r w:rsidR="00E9336A">
              <w:rPr>
                <w:rFonts w:ascii="Arial" w:hAnsi="Arial" w:cs="Arial"/>
                <w:bCs/>
                <w:sz w:val="20"/>
                <w:szCs w:val="20"/>
              </w:rPr>
              <w:t>it</w:t>
            </w:r>
            <w:r w:rsidR="000964B2" w:rsidRPr="002B5608">
              <w:rPr>
                <w:rFonts w:ascii="Arial" w:hAnsi="Arial" w:cs="Arial"/>
                <w:bCs/>
                <w:sz w:val="20"/>
                <w:szCs w:val="20"/>
              </w:rPr>
              <w:t xml:space="preserve"> is no</w:t>
            </w:r>
            <w:r w:rsidR="002B5608">
              <w:rPr>
                <w:rFonts w:ascii="Arial" w:hAnsi="Arial" w:cs="Arial"/>
                <w:bCs/>
                <w:sz w:val="20"/>
                <w:szCs w:val="20"/>
              </w:rPr>
              <w:t xml:space="preserve">w </w:t>
            </w:r>
            <w:r w:rsidR="000964B2" w:rsidRPr="002B5608">
              <w:rPr>
                <w:rFonts w:ascii="Arial" w:hAnsi="Arial" w:cs="Arial"/>
                <w:bCs/>
                <w:sz w:val="20"/>
                <w:szCs w:val="20"/>
              </w:rPr>
              <w:t>called ‘Widgeons</w:t>
            </w:r>
            <w:r w:rsidR="00232FCA">
              <w:rPr>
                <w:rFonts w:ascii="Arial" w:hAnsi="Arial" w:cs="Arial"/>
                <w:bCs/>
                <w:sz w:val="20"/>
                <w:szCs w:val="20"/>
              </w:rPr>
              <w:t>,</w:t>
            </w:r>
            <w:r w:rsidR="000964B2" w:rsidRPr="002B5608">
              <w:rPr>
                <w:rFonts w:ascii="Arial" w:hAnsi="Arial" w:cs="Arial"/>
                <w:bCs/>
                <w:sz w:val="20"/>
                <w:szCs w:val="20"/>
              </w:rPr>
              <w:t>’ in Streethanger Lane, Felden, NGR TL 042 054.</w:t>
            </w:r>
            <w:r w:rsidR="00C92219" w:rsidRPr="002B5608">
              <w:rPr>
                <w:rFonts w:ascii="Arial" w:hAnsi="Arial" w:cs="Arial"/>
                <w:bCs/>
                <w:sz w:val="20"/>
                <w:szCs w:val="20"/>
              </w:rPr>
              <w:t xml:space="preserve"> On </w:t>
            </w:r>
            <w:r w:rsidR="009B5336">
              <w:rPr>
                <w:rFonts w:ascii="Arial" w:hAnsi="Arial" w:cs="Arial"/>
                <w:bCs/>
                <w:sz w:val="20"/>
                <w:szCs w:val="20"/>
              </w:rPr>
              <w:t xml:space="preserve">some </w:t>
            </w:r>
            <w:r w:rsidR="002B5608">
              <w:rPr>
                <w:rFonts w:ascii="Arial" w:hAnsi="Arial" w:cs="Arial"/>
                <w:bCs/>
                <w:sz w:val="20"/>
                <w:szCs w:val="20"/>
              </w:rPr>
              <w:t xml:space="preserve">earlier </w:t>
            </w:r>
            <w:r w:rsidR="00C92219" w:rsidRPr="002B5608">
              <w:rPr>
                <w:rFonts w:ascii="Arial" w:hAnsi="Arial" w:cs="Arial"/>
                <w:bCs/>
                <w:sz w:val="20"/>
                <w:szCs w:val="20"/>
              </w:rPr>
              <w:t xml:space="preserve">maps it was </w:t>
            </w:r>
            <w:r w:rsidR="002B5608">
              <w:rPr>
                <w:rFonts w:ascii="Arial" w:hAnsi="Arial" w:cs="Arial"/>
                <w:bCs/>
                <w:sz w:val="20"/>
                <w:szCs w:val="20"/>
              </w:rPr>
              <w:t>labell</w:t>
            </w:r>
            <w:r w:rsidR="00C92219" w:rsidRPr="002B5608">
              <w:rPr>
                <w:rFonts w:ascii="Arial" w:hAnsi="Arial" w:cs="Arial"/>
                <w:bCs/>
                <w:sz w:val="20"/>
                <w:szCs w:val="20"/>
              </w:rPr>
              <w:t>ed ‘Widgeon’s Rest’</w:t>
            </w:r>
            <w:r w:rsidR="00737D07">
              <w:rPr>
                <w:rFonts w:ascii="Arial" w:hAnsi="Arial" w:cs="Arial"/>
                <w:bCs/>
                <w:sz w:val="20"/>
                <w:szCs w:val="20"/>
              </w:rPr>
              <w:t xml:space="preserve"> – shown on the map</w:t>
            </w:r>
            <w:r w:rsidR="00456100">
              <w:rPr>
                <w:rFonts w:ascii="Arial" w:hAnsi="Arial" w:cs="Arial"/>
                <w:bCs/>
                <w:sz w:val="20"/>
                <w:szCs w:val="20"/>
              </w:rPr>
              <w:t xml:space="preserve"> and </w:t>
            </w:r>
            <w:r w:rsidR="008F2B51">
              <w:rPr>
                <w:rFonts w:ascii="Arial" w:hAnsi="Arial" w:cs="Arial"/>
                <w:bCs/>
                <w:sz w:val="20"/>
                <w:szCs w:val="20"/>
              </w:rPr>
              <w:t xml:space="preserve">1946 </w:t>
            </w:r>
            <w:r w:rsidR="00456100">
              <w:rPr>
                <w:rFonts w:ascii="Arial" w:hAnsi="Arial" w:cs="Arial"/>
                <w:bCs/>
                <w:sz w:val="20"/>
                <w:szCs w:val="20"/>
              </w:rPr>
              <w:t>aerial photo</w:t>
            </w:r>
            <w:r w:rsidR="008F2B51">
              <w:rPr>
                <w:rFonts w:ascii="Arial" w:hAnsi="Arial" w:cs="Arial"/>
                <w:bCs/>
                <w:sz w:val="20"/>
                <w:szCs w:val="20"/>
              </w:rPr>
              <w:t xml:space="preserve">, </w:t>
            </w:r>
            <w:r w:rsidR="009A453D">
              <w:rPr>
                <w:rFonts w:ascii="Arial" w:hAnsi="Arial" w:cs="Arial"/>
                <w:bCs/>
                <w:sz w:val="20"/>
                <w:szCs w:val="20"/>
              </w:rPr>
              <w:t>right</w:t>
            </w:r>
            <w:r w:rsidR="00737D07">
              <w:rPr>
                <w:rFonts w:ascii="Arial" w:hAnsi="Arial" w:cs="Arial"/>
                <w:bCs/>
                <w:sz w:val="20"/>
                <w:szCs w:val="20"/>
              </w:rPr>
              <w:t>.</w:t>
            </w:r>
          </w:p>
        </w:tc>
        <w:tc>
          <w:tcPr>
            <w:tcW w:w="5477" w:type="dxa"/>
          </w:tcPr>
          <w:p w14:paraId="4496D839" w14:textId="4E22D145" w:rsidR="00677A82" w:rsidRPr="00D6426E" w:rsidRDefault="00232FCA" w:rsidP="00784CA0">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8C3178A" wp14:editId="26BC40E0">
                  <wp:extent cx="3369519" cy="2880000"/>
                  <wp:effectExtent l="0" t="0" r="2540" b="0"/>
                  <wp:docPr id="59026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64382" name="Picture 590264382"/>
                          <pic:cNvPicPr/>
                        </pic:nvPicPr>
                        <pic:blipFill>
                          <a:blip r:embed="rId10">
                            <a:extLst>
                              <a:ext uri="{28A0092B-C50C-407E-A947-70E740481C1C}">
                                <a14:useLocalDpi xmlns:a14="http://schemas.microsoft.com/office/drawing/2010/main" val="0"/>
                              </a:ext>
                            </a:extLst>
                          </a:blip>
                          <a:stretch>
                            <a:fillRect/>
                          </a:stretch>
                        </pic:blipFill>
                        <pic:spPr>
                          <a:xfrm>
                            <a:off x="0" y="0"/>
                            <a:ext cx="3369519" cy="2880000"/>
                          </a:xfrm>
                          <a:prstGeom prst="rect">
                            <a:avLst/>
                          </a:prstGeom>
                        </pic:spPr>
                      </pic:pic>
                    </a:graphicData>
                  </a:graphic>
                </wp:inline>
              </w:drawing>
            </w:r>
          </w:p>
        </w:tc>
      </w:tr>
      <w:tr w:rsidR="00677A82" w:rsidRPr="00D6426E" w14:paraId="13DD3833" w14:textId="77777777" w:rsidTr="008F2B51">
        <w:tc>
          <w:tcPr>
            <w:tcW w:w="9923" w:type="dxa"/>
            <w:vMerge/>
          </w:tcPr>
          <w:p w14:paraId="7F6A2FBC" w14:textId="77777777" w:rsidR="00677A82" w:rsidRPr="002B5608" w:rsidRDefault="00677A82" w:rsidP="002F57A3">
            <w:pPr>
              <w:rPr>
                <w:rFonts w:ascii="Arial" w:hAnsi="Arial" w:cs="Arial"/>
                <w:bCs/>
                <w:color w:val="222222"/>
                <w:sz w:val="20"/>
                <w:szCs w:val="20"/>
              </w:rPr>
            </w:pPr>
          </w:p>
        </w:tc>
        <w:tc>
          <w:tcPr>
            <w:tcW w:w="5477" w:type="dxa"/>
          </w:tcPr>
          <w:p w14:paraId="27B6335D" w14:textId="71F7731B"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0B79B1">
              <w:rPr>
                <w:rFonts w:ascii="Arial" w:hAnsi="Arial" w:cs="Arial"/>
                <w:color w:val="222222"/>
                <w:sz w:val="20"/>
                <w:szCs w:val="20"/>
              </w:rPr>
              <w:t>19</w:t>
            </w:r>
            <w:r w:rsidR="009B5336">
              <w:rPr>
                <w:rFonts w:ascii="Arial" w:hAnsi="Arial" w:cs="Arial"/>
                <w:color w:val="222222"/>
                <w:sz w:val="20"/>
                <w:szCs w:val="20"/>
              </w:rPr>
              <w:t>48</w:t>
            </w:r>
          </w:p>
        </w:tc>
      </w:tr>
    </w:tbl>
    <w:p w14:paraId="114EA3FD" w14:textId="378D8954" w:rsidR="00456100" w:rsidRPr="009A453D" w:rsidRDefault="008F2B51" w:rsidP="00456100">
      <w:pPr>
        <w:shd w:val="clear" w:color="auto" w:fill="FFFFFF"/>
        <w:jc w:val="both"/>
        <w:rPr>
          <w:rFonts w:ascii="Arial" w:hAnsi="Arial" w:cs="Arial"/>
          <w:bCs/>
          <w:sz w:val="8"/>
          <w:szCs w:val="8"/>
        </w:rPr>
      </w:pPr>
      <w:r w:rsidRPr="009A453D">
        <w:rPr>
          <w:rFonts w:ascii="Arial" w:hAnsi="Arial" w:cs="Arial"/>
          <w:bCs/>
          <w:i/>
          <w:iCs/>
          <w:noProof/>
          <w:sz w:val="8"/>
          <w:szCs w:val="8"/>
        </w:rPr>
        <w:drawing>
          <wp:anchor distT="0" distB="0" distL="114300" distR="114300" simplePos="0" relativeHeight="251667456" behindDoc="1" locked="0" layoutInCell="1" allowOverlap="1" wp14:anchorId="65532A22" wp14:editId="1214E1A5">
            <wp:simplePos x="0" y="0"/>
            <wp:positionH relativeFrom="column">
              <wp:posOffset>69850</wp:posOffset>
            </wp:positionH>
            <wp:positionV relativeFrom="paragraph">
              <wp:posOffset>14605</wp:posOffset>
            </wp:positionV>
            <wp:extent cx="2315210" cy="2043430"/>
            <wp:effectExtent l="0" t="0" r="8890" b="0"/>
            <wp:wrapTight wrapText="bothSides">
              <wp:wrapPolygon edited="0">
                <wp:start x="0" y="0"/>
                <wp:lineTo x="0" y="21345"/>
                <wp:lineTo x="21505" y="21345"/>
                <wp:lineTo x="21505" y="0"/>
                <wp:lineTo x="0" y="0"/>
              </wp:wrapPolygon>
            </wp:wrapTight>
            <wp:docPr id="160619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9851" name="Picture 160619851"/>
                    <pic:cNvPicPr/>
                  </pic:nvPicPr>
                  <pic:blipFill>
                    <a:blip r:embed="rId11">
                      <a:extLst>
                        <a:ext uri="{28A0092B-C50C-407E-A947-70E740481C1C}">
                          <a14:useLocalDpi xmlns:a14="http://schemas.microsoft.com/office/drawing/2010/main" val="0"/>
                        </a:ext>
                      </a:extLst>
                    </a:blip>
                    <a:stretch>
                      <a:fillRect/>
                    </a:stretch>
                  </pic:blipFill>
                  <pic:spPr>
                    <a:xfrm>
                      <a:off x="0" y="0"/>
                      <a:ext cx="2315210" cy="2043430"/>
                    </a:xfrm>
                    <a:prstGeom prst="rect">
                      <a:avLst/>
                    </a:prstGeom>
                  </pic:spPr>
                </pic:pic>
              </a:graphicData>
            </a:graphic>
            <wp14:sizeRelH relativeFrom="page">
              <wp14:pctWidth>0</wp14:pctWidth>
            </wp14:sizeRelH>
            <wp14:sizeRelV relativeFrom="page">
              <wp14:pctHeight>0</wp14:pctHeight>
            </wp14:sizeRelV>
          </wp:anchor>
        </w:drawing>
      </w:r>
      <w:r w:rsidR="00456100">
        <w:rPr>
          <w:rFonts w:ascii="Arial" w:hAnsi="Arial" w:cs="Arial"/>
          <w:bCs/>
          <w:sz w:val="20"/>
          <w:szCs w:val="20"/>
        </w:rPr>
        <w:t>Th</w:t>
      </w:r>
      <w:r>
        <w:rPr>
          <w:rFonts w:ascii="Arial" w:hAnsi="Arial" w:cs="Arial"/>
          <w:bCs/>
          <w:sz w:val="20"/>
          <w:szCs w:val="20"/>
        </w:rPr>
        <w:t>e Arches</w:t>
      </w:r>
      <w:r w:rsidR="009A453D">
        <w:rPr>
          <w:rFonts w:ascii="Arial" w:hAnsi="Arial" w:cs="Arial"/>
          <w:bCs/>
          <w:sz w:val="20"/>
          <w:szCs w:val="20"/>
        </w:rPr>
        <w:t>/Widgeons</w:t>
      </w:r>
      <w:r w:rsidR="00456100">
        <w:rPr>
          <w:rFonts w:ascii="Arial" w:hAnsi="Arial" w:cs="Arial"/>
          <w:bCs/>
          <w:sz w:val="20"/>
          <w:szCs w:val="20"/>
        </w:rPr>
        <w:t xml:space="preserve"> is a large house, behind which can be seen </w:t>
      </w:r>
      <w:r>
        <w:rPr>
          <w:rFonts w:ascii="Arial" w:hAnsi="Arial" w:cs="Arial"/>
          <w:bCs/>
          <w:sz w:val="20"/>
          <w:szCs w:val="20"/>
        </w:rPr>
        <w:t xml:space="preserve">rectangular </w:t>
      </w:r>
      <w:r w:rsidR="00456100">
        <w:rPr>
          <w:rFonts w:ascii="Arial" w:hAnsi="Arial" w:cs="Arial"/>
          <w:bCs/>
          <w:sz w:val="20"/>
          <w:szCs w:val="20"/>
        </w:rPr>
        <w:t xml:space="preserve">huts and 2 Nissen type huts. </w:t>
      </w:r>
      <w:r>
        <w:rPr>
          <w:rFonts w:ascii="Arial" w:hAnsi="Arial" w:cs="Arial"/>
          <w:bCs/>
          <w:sz w:val="20"/>
          <w:szCs w:val="20"/>
        </w:rPr>
        <w:t>A</w:t>
      </w:r>
      <w:r w:rsidR="00456100">
        <w:rPr>
          <w:rFonts w:ascii="Arial" w:hAnsi="Arial" w:cs="Arial"/>
          <w:bCs/>
          <w:sz w:val="20"/>
          <w:szCs w:val="20"/>
        </w:rPr>
        <w:t xml:space="preserve"> report below refer</w:t>
      </w:r>
      <w:r>
        <w:rPr>
          <w:rFonts w:ascii="Arial" w:hAnsi="Arial" w:cs="Arial"/>
          <w:bCs/>
          <w:sz w:val="20"/>
          <w:szCs w:val="20"/>
        </w:rPr>
        <w:t>red</w:t>
      </w:r>
      <w:r w:rsidR="00456100">
        <w:rPr>
          <w:rFonts w:ascii="Arial" w:hAnsi="Arial" w:cs="Arial"/>
          <w:bCs/>
          <w:sz w:val="20"/>
          <w:szCs w:val="20"/>
        </w:rPr>
        <w:t xml:space="preserve"> to </w:t>
      </w:r>
      <w:r>
        <w:rPr>
          <w:rFonts w:ascii="Arial" w:hAnsi="Arial" w:cs="Arial"/>
          <w:bCs/>
          <w:sz w:val="20"/>
          <w:szCs w:val="20"/>
        </w:rPr>
        <w:t>‘The Arches’</w:t>
      </w:r>
      <w:r w:rsidR="00456100">
        <w:rPr>
          <w:rFonts w:ascii="Arial" w:hAnsi="Arial" w:cs="Arial"/>
          <w:bCs/>
          <w:sz w:val="20"/>
          <w:szCs w:val="20"/>
        </w:rPr>
        <w:t xml:space="preserve"> site having</w:t>
      </w:r>
      <w:r>
        <w:rPr>
          <w:rFonts w:ascii="Arial" w:hAnsi="Arial" w:cs="Arial"/>
          <w:bCs/>
          <w:sz w:val="20"/>
          <w:szCs w:val="20"/>
        </w:rPr>
        <w:t xml:space="preserve"> a</w:t>
      </w:r>
      <w:r w:rsidR="00456100">
        <w:rPr>
          <w:rFonts w:ascii="Arial" w:hAnsi="Arial" w:cs="Arial"/>
          <w:bCs/>
          <w:sz w:val="20"/>
          <w:szCs w:val="20"/>
        </w:rPr>
        <w:t xml:space="preserve"> </w:t>
      </w:r>
      <w:r>
        <w:rPr>
          <w:rFonts w:ascii="Arial" w:hAnsi="Arial" w:cs="Arial"/>
          <w:bCs/>
          <w:sz w:val="20"/>
          <w:szCs w:val="20"/>
        </w:rPr>
        <w:t>“</w:t>
      </w:r>
      <w:r w:rsidRPr="00552673">
        <w:rPr>
          <w:rFonts w:ascii="Arial" w:hAnsi="Arial" w:cs="Arial"/>
          <w:bCs/>
          <w:i/>
          <w:iCs/>
          <w:sz w:val="20"/>
          <w:szCs w:val="20"/>
        </w:rPr>
        <w:t>great communal hut</w:t>
      </w:r>
      <w:r>
        <w:rPr>
          <w:rFonts w:ascii="Arial" w:hAnsi="Arial" w:cs="Arial"/>
          <w:bCs/>
          <w:i/>
          <w:iCs/>
          <w:sz w:val="20"/>
          <w:szCs w:val="20"/>
        </w:rPr>
        <w:t>.</w:t>
      </w:r>
      <w:r>
        <w:rPr>
          <w:rFonts w:ascii="Arial" w:hAnsi="Arial" w:cs="Arial"/>
          <w:bCs/>
          <w:sz w:val="20"/>
          <w:szCs w:val="20"/>
        </w:rPr>
        <w:t>”</w:t>
      </w:r>
    </w:p>
    <w:p w14:paraId="06BB9D8C" w14:textId="77777777" w:rsidR="00E9336A" w:rsidRPr="009A453D" w:rsidRDefault="00E9336A" w:rsidP="009B5336">
      <w:pPr>
        <w:jc w:val="both"/>
        <w:rPr>
          <w:rFonts w:ascii="Arial" w:hAnsi="Arial" w:cs="Arial"/>
          <w:b/>
          <w:sz w:val="12"/>
          <w:szCs w:val="12"/>
        </w:rPr>
      </w:pPr>
    </w:p>
    <w:p w14:paraId="52EC815B" w14:textId="59F41721" w:rsidR="00456100" w:rsidRPr="005757BE" w:rsidRDefault="00456100" w:rsidP="00456100">
      <w:pPr>
        <w:jc w:val="both"/>
        <w:rPr>
          <w:rFonts w:ascii="Arial" w:hAnsi="Arial" w:cs="Arial"/>
          <w:sz w:val="20"/>
          <w:szCs w:val="20"/>
        </w:rPr>
      </w:pPr>
      <w:r>
        <w:rPr>
          <w:rFonts w:ascii="Arial" w:hAnsi="Arial" w:cs="Arial"/>
          <w:bCs/>
          <w:sz w:val="20"/>
          <w:szCs w:val="20"/>
        </w:rPr>
        <w:t xml:space="preserve">Chris Whittle, a volunteer for the Box Moor Trust, informed me that a site was </w:t>
      </w:r>
      <w:r w:rsidR="008F2B51">
        <w:rPr>
          <w:rFonts w:ascii="Arial" w:hAnsi="Arial" w:cs="Arial"/>
          <w:bCs/>
          <w:sz w:val="20"/>
          <w:szCs w:val="20"/>
        </w:rPr>
        <w:t xml:space="preserve">also </w:t>
      </w:r>
      <w:r>
        <w:rPr>
          <w:rFonts w:ascii="Arial" w:hAnsi="Arial" w:cs="Arial"/>
          <w:bCs/>
          <w:sz w:val="20"/>
          <w:szCs w:val="20"/>
        </w:rPr>
        <w:t xml:space="preserve">located at Howe’s Retreat Farm, (also shown on the map). I think this is likely to be the site called; “Felden Howes Wood” in the October 1947 report below. </w:t>
      </w:r>
      <w:r>
        <w:rPr>
          <w:rFonts w:ascii="Arial" w:hAnsi="Arial" w:cs="Arial"/>
          <w:color w:val="000000"/>
          <w:sz w:val="20"/>
          <w:szCs w:val="20"/>
          <w:shd w:val="clear" w:color="auto" w:fill="FFFFFF"/>
        </w:rPr>
        <w:t xml:space="preserve">The farm </w:t>
      </w:r>
      <w:r w:rsidR="009A453D">
        <w:rPr>
          <w:rFonts w:ascii="Arial" w:hAnsi="Arial" w:cs="Arial"/>
          <w:color w:val="000000"/>
          <w:sz w:val="20"/>
          <w:szCs w:val="20"/>
          <w:shd w:val="clear" w:color="auto" w:fill="FFFFFF"/>
        </w:rPr>
        <w:t>wa</w:t>
      </w:r>
      <w:r>
        <w:rPr>
          <w:rFonts w:ascii="Arial" w:hAnsi="Arial" w:cs="Arial"/>
          <w:color w:val="000000"/>
          <w:sz w:val="20"/>
          <w:szCs w:val="20"/>
          <w:shd w:val="clear" w:color="auto" w:fill="FFFFFF"/>
        </w:rPr>
        <w:t>s located at NGR TL 039 050.</w:t>
      </w:r>
      <w:r w:rsidR="009A453D">
        <w:rPr>
          <w:rFonts w:ascii="Arial" w:hAnsi="Arial" w:cs="Arial"/>
          <w:color w:val="000000"/>
          <w:sz w:val="20"/>
          <w:szCs w:val="20"/>
          <w:shd w:val="clear" w:color="auto" w:fill="FFFFFF"/>
        </w:rPr>
        <w:t xml:space="preserve"> It is shown in the 1946 photo, left, with many Nissen type huts in the grounds.</w:t>
      </w:r>
    </w:p>
    <w:p w14:paraId="562B5F97" w14:textId="77777777" w:rsidR="00456100" w:rsidRPr="00784CA0" w:rsidRDefault="00456100" w:rsidP="00456100">
      <w:pPr>
        <w:shd w:val="clear" w:color="auto" w:fill="FFFFFF"/>
        <w:jc w:val="both"/>
        <w:rPr>
          <w:rFonts w:ascii="Arial" w:hAnsi="Arial" w:cs="Arial"/>
          <w:bCs/>
          <w:sz w:val="12"/>
          <w:szCs w:val="12"/>
        </w:rPr>
      </w:pPr>
    </w:p>
    <w:p w14:paraId="58FF1466" w14:textId="042820D6" w:rsidR="00456100" w:rsidRDefault="00456100" w:rsidP="0045610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1946 aerial photograph</w:t>
      </w:r>
      <w:r w:rsidR="009A453D">
        <w:rPr>
          <w:rFonts w:ascii="Arial" w:hAnsi="Arial" w:cs="Arial"/>
          <w:color w:val="000000"/>
          <w:sz w:val="20"/>
          <w:szCs w:val="20"/>
          <w:shd w:val="clear" w:color="auto" w:fill="FFFFFF"/>
        </w:rPr>
        <w:t>s</w:t>
      </w:r>
      <w:r>
        <w:rPr>
          <w:rFonts w:ascii="Arial" w:hAnsi="Arial" w:cs="Arial"/>
          <w:color w:val="000000"/>
          <w:sz w:val="20"/>
          <w:szCs w:val="20"/>
          <w:shd w:val="clear" w:color="auto" w:fill="FFFFFF"/>
        </w:rPr>
        <w:t xml:space="preserve"> of both sites: </w:t>
      </w:r>
      <w:hyperlink r:id="rId12" w:history="1">
        <w:r w:rsidRPr="00456100">
          <w:rPr>
            <w:rStyle w:val="Hyperlink"/>
            <w:rFonts w:ascii="Arial" w:hAnsi="Arial" w:cs="Arial"/>
            <w:sz w:val="20"/>
            <w:szCs w:val="20"/>
            <w:shd w:val="clear" w:color="auto" w:fill="FFFFFF"/>
          </w:rPr>
          <w:t>raf_cpe_uk_1775_v_5060 - Aerial Photo | Historic England</w:t>
        </w:r>
      </w:hyperlink>
    </w:p>
    <w:p w14:paraId="0C26E247" w14:textId="77777777" w:rsidR="009A453D" w:rsidRPr="009A453D" w:rsidRDefault="009A453D" w:rsidP="00456100">
      <w:pPr>
        <w:jc w:val="both"/>
        <w:rPr>
          <w:rFonts w:ascii="Arial" w:hAnsi="Arial" w:cs="Arial"/>
          <w:color w:val="000000"/>
          <w:sz w:val="16"/>
          <w:szCs w:val="16"/>
          <w:shd w:val="clear" w:color="auto" w:fill="FFFFFF"/>
        </w:rPr>
      </w:pPr>
    </w:p>
    <w:p w14:paraId="4935FAB5" w14:textId="143F0F5E" w:rsidR="009A453D" w:rsidRDefault="009A453D" w:rsidP="0045610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It seems that the HQ buildings/offices and possibly some accommodation was at The Arches, and mainly accommodation huts at Howes Farm.</w:t>
      </w:r>
      <w:r w:rsidRPr="009A453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The </w:t>
      </w:r>
      <w:r w:rsidR="0047744D">
        <w:rPr>
          <w:rFonts w:ascii="Arial" w:hAnsi="Arial" w:cs="Arial"/>
          <w:color w:val="000000"/>
          <w:sz w:val="20"/>
          <w:szCs w:val="20"/>
          <w:shd w:val="clear" w:color="auto" w:fill="FFFFFF"/>
        </w:rPr>
        <w:t xml:space="preserve">split </w:t>
      </w:r>
      <w:r>
        <w:rPr>
          <w:rFonts w:ascii="Arial" w:hAnsi="Arial" w:cs="Arial"/>
          <w:color w:val="000000"/>
          <w:sz w:val="20"/>
          <w:szCs w:val="20"/>
          <w:shd w:val="clear" w:color="auto" w:fill="FFFFFF"/>
        </w:rPr>
        <w:t>site was referred to as either, ‘The Arches’ or ‘Felden’ in the reports.</w:t>
      </w:r>
    </w:p>
    <w:p w14:paraId="791749CB" w14:textId="77777777" w:rsidR="008F2B51" w:rsidRPr="009A453D" w:rsidRDefault="008F2B51" w:rsidP="009B5336">
      <w:pPr>
        <w:jc w:val="both"/>
        <w:rPr>
          <w:rFonts w:ascii="Arial" w:hAnsi="Arial" w:cs="Arial"/>
          <w:b/>
          <w:sz w:val="16"/>
          <w:szCs w:val="16"/>
        </w:rPr>
      </w:pPr>
    </w:p>
    <w:p w14:paraId="7CD334FB" w14:textId="7DD8969F" w:rsidR="009B5336" w:rsidRPr="002B5608" w:rsidRDefault="009B5336" w:rsidP="009B5336">
      <w:pPr>
        <w:jc w:val="both"/>
        <w:rPr>
          <w:rFonts w:ascii="Arial" w:hAnsi="Arial" w:cs="Arial"/>
          <w:bCs/>
          <w:sz w:val="20"/>
          <w:szCs w:val="20"/>
        </w:rPr>
      </w:pPr>
      <w:r w:rsidRPr="002B5608">
        <w:rPr>
          <w:rFonts w:ascii="Arial" w:hAnsi="Arial" w:cs="Arial"/>
          <w:b/>
          <w:sz w:val="20"/>
          <w:szCs w:val="20"/>
        </w:rPr>
        <w:t>Before the camp:</w:t>
      </w:r>
      <w:r w:rsidRPr="002B5608">
        <w:rPr>
          <w:rFonts w:ascii="Arial" w:hAnsi="Arial" w:cs="Arial"/>
          <w:bCs/>
          <w:sz w:val="20"/>
          <w:szCs w:val="20"/>
        </w:rPr>
        <w:t xml:space="preserve"> The Arches was used by the Polish Radio Intelligence Company from 1943 to 1945.</w:t>
      </w:r>
      <w:r w:rsidR="00E9336A">
        <w:rPr>
          <w:rFonts w:ascii="Arial" w:hAnsi="Arial" w:cs="Arial"/>
          <w:bCs/>
          <w:sz w:val="20"/>
          <w:szCs w:val="20"/>
        </w:rPr>
        <w:t xml:space="preserve"> Howe’s Retreat was a pleasure ground at the turn of the 19</w:t>
      </w:r>
      <w:r w:rsidR="00E9336A" w:rsidRPr="00E9336A">
        <w:rPr>
          <w:rFonts w:ascii="Arial" w:hAnsi="Arial" w:cs="Arial"/>
          <w:bCs/>
          <w:sz w:val="20"/>
          <w:szCs w:val="20"/>
          <w:vertAlign w:val="superscript"/>
        </w:rPr>
        <w:t>th</w:t>
      </w:r>
      <w:r w:rsidR="00E9336A">
        <w:rPr>
          <w:rFonts w:ascii="Arial" w:hAnsi="Arial" w:cs="Arial"/>
          <w:bCs/>
          <w:sz w:val="20"/>
          <w:szCs w:val="20"/>
        </w:rPr>
        <w:t xml:space="preserve"> C.</w:t>
      </w:r>
    </w:p>
    <w:p w14:paraId="4DA48C40" w14:textId="77777777" w:rsidR="009B5336" w:rsidRPr="00784CA0" w:rsidRDefault="009B5336" w:rsidP="009B5336">
      <w:pPr>
        <w:jc w:val="both"/>
        <w:rPr>
          <w:rFonts w:ascii="Arial" w:hAnsi="Arial" w:cs="Arial"/>
          <w:bCs/>
          <w:sz w:val="16"/>
          <w:szCs w:val="16"/>
        </w:rPr>
      </w:pPr>
    </w:p>
    <w:p w14:paraId="3129A40F" w14:textId="77777777" w:rsidR="00252B22" w:rsidRDefault="009B5336" w:rsidP="009B5336">
      <w:pPr>
        <w:shd w:val="clear" w:color="auto" w:fill="FFFFFF"/>
        <w:jc w:val="both"/>
        <w:rPr>
          <w:rFonts w:ascii="Arial" w:hAnsi="Arial" w:cs="Arial"/>
          <w:bCs/>
          <w:sz w:val="20"/>
          <w:szCs w:val="20"/>
        </w:rPr>
      </w:pPr>
      <w:r w:rsidRPr="002B5608">
        <w:rPr>
          <w:rFonts w:ascii="Arial" w:hAnsi="Arial" w:cs="Arial"/>
          <w:b/>
          <w:sz w:val="20"/>
          <w:szCs w:val="20"/>
        </w:rPr>
        <w:lastRenderedPageBreak/>
        <w:t>Pow Camp:</w:t>
      </w:r>
      <w:r w:rsidRPr="002B5608">
        <w:rPr>
          <w:rFonts w:ascii="Arial" w:hAnsi="Arial" w:cs="Arial"/>
          <w:bCs/>
          <w:sz w:val="20"/>
          <w:szCs w:val="20"/>
        </w:rPr>
        <w:t xml:space="preserve"> </w:t>
      </w:r>
    </w:p>
    <w:p w14:paraId="3210A1B6" w14:textId="77777777" w:rsidR="00784CA0" w:rsidRPr="00252B22" w:rsidRDefault="00784CA0" w:rsidP="00784CA0">
      <w:pPr>
        <w:jc w:val="both"/>
        <w:rPr>
          <w:rFonts w:ascii="Arial" w:hAnsi="Arial" w:cs="Arial"/>
          <w:color w:val="000000"/>
          <w:sz w:val="12"/>
          <w:szCs w:val="12"/>
        </w:rPr>
      </w:pPr>
      <w:bookmarkStart w:id="3" w:name="_Hlk192846461"/>
    </w:p>
    <w:p w14:paraId="030E6518" w14:textId="4385646C" w:rsidR="00B974D9" w:rsidRDefault="00B974D9" w:rsidP="00784CA0">
      <w:pPr>
        <w:jc w:val="both"/>
        <w:rPr>
          <w:rFonts w:ascii="Arial" w:hAnsi="Arial" w:cs="Arial"/>
          <w:color w:val="000000"/>
          <w:sz w:val="20"/>
          <w:szCs w:val="20"/>
        </w:rPr>
      </w:pPr>
      <w:r w:rsidRPr="00B974D9">
        <w:rPr>
          <w:rFonts w:ascii="Arial" w:hAnsi="Arial" w:cs="Arial"/>
          <w:b/>
          <w:bCs/>
          <w:color w:val="000000"/>
          <w:sz w:val="20"/>
          <w:szCs w:val="20"/>
        </w:rPr>
        <w:t>July 1946</w:t>
      </w:r>
      <w:r>
        <w:rPr>
          <w:rFonts w:ascii="Arial" w:hAnsi="Arial" w:cs="Arial"/>
          <w:color w:val="000000"/>
          <w:sz w:val="20"/>
          <w:szCs w:val="20"/>
        </w:rPr>
        <w:t xml:space="preserve"> - Felden was listed as the location of a pow hostel for 88 pows, administered by Gorhambury Camp 235.</w:t>
      </w:r>
      <w:r w:rsidR="00DE38E6">
        <w:rPr>
          <w:rFonts w:ascii="Arial" w:hAnsi="Arial" w:cs="Arial"/>
          <w:color w:val="000000"/>
          <w:sz w:val="20"/>
          <w:szCs w:val="20"/>
        </w:rPr>
        <w:t xml:space="preserve"> (Chorley Wood / Holtsmere End / Northchurch were also pow hostels administered by Gorhambury).</w:t>
      </w:r>
    </w:p>
    <w:p w14:paraId="309ED694" w14:textId="77777777" w:rsidR="00252B22" w:rsidRDefault="00252B22" w:rsidP="00252B22">
      <w:pPr>
        <w:shd w:val="clear" w:color="auto" w:fill="FFFFFF"/>
        <w:jc w:val="both"/>
        <w:rPr>
          <w:rFonts w:ascii="Arial" w:hAnsi="Arial" w:cs="Arial"/>
          <w:color w:val="000000"/>
          <w:sz w:val="16"/>
          <w:szCs w:val="16"/>
        </w:rPr>
      </w:pPr>
    </w:p>
    <w:p w14:paraId="7414750E" w14:textId="64612C7C" w:rsidR="00252B22" w:rsidRDefault="00252B22" w:rsidP="00252B22">
      <w:pPr>
        <w:shd w:val="clear" w:color="auto" w:fill="FFFFFF"/>
        <w:jc w:val="both"/>
        <w:rPr>
          <w:rFonts w:ascii="Arial" w:hAnsi="Arial" w:cs="Arial"/>
          <w:bCs/>
          <w:sz w:val="20"/>
          <w:szCs w:val="20"/>
        </w:rPr>
      </w:pPr>
      <w:r w:rsidRPr="00252B22">
        <w:rPr>
          <w:rFonts w:ascii="Arial" w:hAnsi="Arial" w:cs="Arial"/>
          <w:b/>
          <w:bCs/>
          <w:color w:val="000000"/>
          <w:sz w:val="20"/>
          <w:szCs w:val="20"/>
        </w:rPr>
        <w:t xml:space="preserve">Summer 1946 </w:t>
      </w:r>
      <w:r w:rsidR="00BE5A5F">
        <w:rPr>
          <w:rFonts w:ascii="Arial" w:hAnsi="Arial" w:cs="Arial"/>
          <w:b/>
          <w:bCs/>
          <w:color w:val="000000"/>
          <w:sz w:val="20"/>
          <w:szCs w:val="20"/>
        </w:rPr>
        <w:t xml:space="preserve">(before </w:t>
      </w:r>
      <w:r w:rsidR="00552673">
        <w:rPr>
          <w:rFonts w:ascii="Arial" w:hAnsi="Arial" w:cs="Arial"/>
          <w:b/>
          <w:bCs/>
          <w:color w:val="000000"/>
          <w:sz w:val="20"/>
          <w:szCs w:val="20"/>
        </w:rPr>
        <w:t>Sept</w:t>
      </w:r>
      <w:r w:rsidR="00BE5A5F">
        <w:rPr>
          <w:rFonts w:ascii="Arial" w:hAnsi="Arial" w:cs="Arial"/>
          <w:b/>
          <w:bCs/>
          <w:color w:val="000000"/>
          <w:sz w:val="20"/>
          <w:szCs w:val="20"/>
        </w:rPr>
        <w:t xml:space="preserve">ember) </w:t>
      </w:r>
      <w:r w:rsidRPr="00252B22">
        <w:rPr>
          <w:rFonts w:ascii="Arial" w:hAnsi="Arial" w:cs="Arial"/>
          <w:b/>
          <w:bCs/>
          <w:color w:val="000000"/>
          <w:sz w:val="20"/>
          <w:szCs w:val="20"/>
        </w:rPr>
        <w:t>-</w:t>
      </w:r>
      <w:r>
        <w:rPr>
          <w:rFonts w:ascii="Arial" w:hAnsi="Arial" w:cs="Arial"/>
          <w:color w:val="000000"/>
          <w:sz w:val="16"/>
          <w:szCs w:val="16"/>
        </w:rPr>
        <w:t xml:space="preserve"> </w:t>
      </w:r>
      <w:r>
        <w:rPr>
          <w:rFonts w:ascii="Arial" w:hAnsi="Arial" w:cs="Arial"/>
          <w:bCs/>
          <w:sz w:val="20"/>
          <w:szCs w:val="20"/>
        </w:rPr>
        <w:t>The site(s) at Felden became the HQ, operating as administrative and postal centre. It took the number 235 from Gorhambury, which then became a hostel.</w:t>
      </w:r>
    </w:p>
    <w:p w14:paraId="74B9B9BA" w14:textId="77777777" w:rsidR="00343C5F" w:rsidRPr="00343C5F" w:rsidRDefault="00343C5F" w:rsidP="00252B22">
      <w:pPr>
        <w:shd w:val="clear" w:color="auto" w:fill="FFFFFF"/>
        <w:jc w:val="both"/>
        <w:rPr>
          <w:rFonts w:ascii="Arial" w:hAnsi="Arial" w:cs="Arial"/>
          <w:bCs/>
          <w:sz w:val="16"/>
          <w:szCs w:val="16"/>
        </w:rPr>
      </w:pPr>
    </w:p>
    <w:p w14:paraId="51D2E0B7" w14:textId="28CA55FE" w:rsidR="00343C5F" w:rsidRPr="00343C5F" w:rsidRDefault="00343C5F" w:rsidP="00252B22">
      <w:pPr>
        <w:shd w:val="clear" w:color="auto" w:fill="FFFFFF"/>
        <w:jc w:val="both"/>
        <w:rPr>
          <w:rFonts w:ascii="Arial" w:hAnsi="Arial" w:cs="Arial"/>
          <w:color w:val="000000"/>
          <w:sz w:val="20"/>
          <w:szCs w:val="20"/>
        </w:rPr>
      </w:pPr>
      <w:r w:rsidRPr="00343C5F">
        <w:rPr>
          <w:rFonts w:ascii="Arial" w:hAnsi="Arial" w:cs="Arial"/>
          <w:b/>
          <w:bCs/>
          <w:color w:val="000000"/>
          <w:sz w:val="20"/>
          <w:szCs w:val="20"/>
        </w:rPr>
        <w:t>10 November 1946</w:t>
      </w:r>
      <w:r>
        <w:rPr>
          <w:rFonts w:ascii="Arial" w:hAnsi="Arial" w:cs="Arial"/>
          <w:color w:val="000000"/>
          <w:sz w:val="20"/>
          <w:szCs w:val="20"/>
        </w:rPr>
        <w:t xml:space="preserve"> – Camp Magazine, edition 2: </w:t>
      </w:r>
      <w:hyperlink r:id="rId13" w:history="1">
        <w:r w:rsidRPr="00C06FDC">
          <w:rPr>
            <w:rStyle w:val="Hyperlink"/>
            <w:rFonts w:ascii="Arial" w:hAnsi="Arial" w:cs="Arial"/>
            <w:sz w:val="20"/>
            <w:szCs w:val="20"/>
          </w:rPr>
          <w:t>Weg und Ziel : Monatschrift des Deutschen Kriegsgefangenen Lagers 235 : Felden - The Wiener Holocaust Library</w:t>
        </w:r>
      </w:hyperlink>
    </w:p>
    <w:p w14:paraId="15DD1104" w14:textId="77777777" w:rsidR="00DE38E6" w:rsidRPr="00252B22" w:rsidRDefault="00DE38E6" w:rsidP="00784CA0">
      <w:pPr>
        <w:jc w:val="both"/>
        <w:rPr>
          <w:rFonts w:ascii="Arial" w:hAnsi="Arial" w:cs="Arial"/>
          <w:color w:val="000000"/>
          <w:sz w:val="16"/>
          <w:szCs w:val="16"/>
        </w:rPr>
      </w:pPr>
    </w:p>
    <w:tbl>
      <w:tblPr>
        <w:tblStyle w:val="TableGrid"/>
        <w:tblW w:w="4999" w:type="pct"/>
        <w:tblLook w:val="04A0" w:firstRow="1" w:lastRow="0" w:firstColumn="1" w:lastColumn="0" w:noHBand="0" w:noVBand="1"/>
      </w:tblPr>
      <w:tblGrid>
        <w:gridCol w:w="15387"/>
      </w:tblGrid>
      <w:tr w:rsidR="00784CA0" w14:paraId="22F98CCA" w14:textId="77777777" w:rsidTr="00DE38E6">
        <w:tc>
          <w:tcPr>
            <w:tcW w:w="15387" w:type="dxa"/>
            <w:shd w:val="clear" w:color="auto" w:fill="F2F2F2" w:themeFill="background1" w:themeFillShade="F2"/>
            <w:tcMar>
              <w:top w:w="57" w:type="dxa"/>
              <w:bottom w:w="57" w:type="dxa"/>
            </w:tcMar>
          </w:tcPr>
          <w:p w14:paraId="4318A187" w14:textId="260FCBFD" w:rsidR="00784CA0" w:rsidRPr="005E0A65" w:rsidRDefault="00784CA0" w:rsidP="002553B4">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5A9AE591" w14:textId="77777777" w:rsidR="00784CA0" w:rsidRDefault="00784CA0" w:rsidP="00784CA0">
      <w:pPr>
        <w:jc w:val="both"/>
        <w:rPr>
          <w:rFonts w:ascii="Arial" w:hAnsi="Arial" w:cs="Arial"/>
          <w:color w:val="000000"/>
          <w:sz w:val="14"/>
          <w:szCs w:val="14"/>
        </w:rPr>
      </w:pPr>
    </w:p>
    <w:p w14:paraId="32E9028B" w14:textId="6C91FFA1" w:rsidR="00B974D9" w:rsidRPr="00B974D9" w:rsidRDefault="00B974D9" w:rsidP="00784CA0">
      <w:pPr>
        <w:jc w:val="both"/>
        <w:rPr>
          <w:rFonts w:ascii="Arial" w:hAnsi="Arial" w:cs="Arial"/>
          <w:color w:val="000000"/>
          <w:sz w:val="20"/>
          <w:szCs w:val="20"/>
        </w:rPr>
      </w:pPr>
      <w:r w:rsidRPr="00B974D9">
        <w:rPr>
          <w:rFonts w:ascii="Arial" w:hAnsi="Arial" w:cs="Arial"/>
          <w:b/>
          <w:bCs/>
          <w:color w:val="000000"/>
          <w:sz w:val="20"/>
          <w:szCs w:val="20"/>
        </w:rPr>
        <w:t>22/25 January 1947</w:t>
      </w:r>
      <w:r>
        <w:rPr>
          <w:rFonts w:ascii="Arial" w:hAnsi="Arial" w:cs="Arial"/>
          <w:color w:val="000000"/>
          <w:sz w:val="20"/>
          <w:szCs w:val="20"/>
        </w:rPr>
        <w:t xml:space="preserve"> – Re-education report. This was the 3</w:t>
      </w:r>
      <w:r w:rsidRPr="00B974D9">
        <w:rPr>
          <w:rFonts w:ascii="Arial" w:hAnsi="Arial" w:cs="Arial"/>
          <w:color w:val="000000"/>
          <w:sz w:val="20"/>
          <w:szCs w:val="20"/>
          <w:vertAlign w:val="superscript"/>
        </w:rPr>
        <w:t>rd</w:t>
      </w:r>
      <w:r>
        <w:rPr>
          <w:rFonts w:ascii="Arial" w:hAnsi="Arial" w:cs="Arial"/>
          <w:color w:val="000000"/>
          <w:sz w:val="20"/>
          <w:szCs w:val="20"/>
        </w:rPr>
        <w:t xml:space="preserve"> visit, but the previous reports are not included in the National Archive file. Strength; 2 officers, 1263 Other Ranks</w:t>
      </w:r>
      <w:r w:rsidR="0069534E">
        <w:rPr>
          <w:rFonts w:ascii="Arial" w:hAnsi="Arial" w:cs="Arial"/>
          <w:color w:val="000000"/>
          <w:sz w:val="20"/>
          <w:szCs w:val="20"/>
        </w:rPr>
        <w:t xml:space="preserve"> at HQ, 4 hostels and billets</w:t>
      </w:r>
      <w:r>
        <w:rPr>
          <w:rFonts w:ascii="Arial" w:hAnsi="Arial" w:cs="Arial"/>
          <w:color w:val="000000"/>
          <w:sz w:val="20"/>
          <w:szCs w:val="20"/>
        </w:rPr>
        <w:t>.</w:t>
      </w:r>
    </w:p>
    <w:bookmarkEnd w:id="3"/>
    <w:p w14:paraId="4501C0B5" w14:textId="77777777" w:rsidR="00784CA0" w:rsidRPr="0069534E" w:rsidRDefault="00784CA0" w:rsidP="001918DE">
      <w:pPr>
        <w:shd w:val="clear" w:color="auto" w:fill="FFFFFF"/>
        <w:jc w:val="both"/>
        <w:rPr>
          <w:rFonts w:ascii="Arial" w:hAnsi="Arial" w:cs="Arial"/>
          <w:bCs/>
          <w:sz w:val="12"/>
          <w:szCs w:val="12"/>
        </w:rPr>
      </w:pPr>
    </w:p>
    <w:p w14:paraId="22A777E8" w14:textId="2D8EE15D" w:rsidR="00784CA0" w:rsidRDefault="00DE38E6" w:rsidP="001918DE">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Millar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Gefr Edmund Fester (B+)</w:t>
      </w:r>
    </w:p>
    <w:p w14:paraId="0BA30C17" w14:textId="66E2D4A6" w:rsidR="00DE38E6" w:rsidRDefault="00DE38E6" w:rsidP="001918DE">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Eisenberg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t>
      </w:r>
    </w:p>
    <w:p w14:paraId="7EE501BE" w14:textId="6839A1BC" w:rsidR="00DE38E6" w:rsidRDefault="00DE38E6" w:rsidP="001918DE">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Dr Wolfgang Seidel (B)</w:t>
      </w:r>
    </w:p>
    <w:p w14:paraId="105E42DD" w14:textId="77777777" w:rsidR="00DE38E6" w:rsidRPr="0069534E" w:rsidRDefault="00DE38E6" w:rsidP="001918DE">
      <w:pPr>
        <w:shd w:val="clear" w:color="auto" w:fill="FFFFFF"/>
        <w:jc w:val="both"/>
        <w:rPr>
          <w:rFonts w:ascii="Arial" w:hAnsi="Arial" w:cs="Arial"/>
          <w:bCs/>
          <w:sz w:val="12"/>
          <w:szCs w:val="12"/>
        </w:rPr>
      </w:pPr>
    </w:p>
    <w:p w14:paraId="77E11A61" w14:textId="1534164E" w:rsidR="00DE38E6" w:rsidRDefault="00E50A37" w:rsidP="001918DE">
      <w:pPr>
        <w:shd w:val="clear" w:color="auto" w:fill="FFFFFF"/>
        <w:jc w:val="both"/>
        <w:rPr>
          <w:rFonts w:ascii="Arial" w:hAnsi="Arial" w:cs="Arial"/>
          <w:bCs/>
          <w:sz w:val="20"/>
          <w:szCs w:val="20"/>
        </w:rPr>
      </w:pPr>
      <w:r>
        <w:rPr>
          <w:rFonts w:ascii="Arial" w:hAnsi="Arial" w:cs="Arial"/>
          <w:bCs/>
          <w:sz w:val="20"/>
          <w:szCs w:val="20"/>
        </w:rPr>
        <w:t xml:space="preserve">The </w:t>
      </w:r>
      <w:r w:rsidR="0047744D">
        <w:rPr>
          <w:rFonts w:ascii="Arial" w:hAnsi="Arial" w:cs="Arial"/>
          <w:bCs/>
          <w:sz w:val="20"/>
          <w:szCs w:val="20"/>
        </w:rPr>
        <w:t>C</w:t>
      </w:r>
      <w:r>
        <w:rPr>
          <w:rFonts w:ascii="Arial" w:hAnsi="Arial" w:cs="Arial"/>
          <w:bCs/>
          <w:sz w:val="20"/>
          <w:szCs w:val="20"/>
        </w:rPr>
        <w:t>ommandant had transferred from Gorhambury Camp 235</w:t>
      </w:r>
      <w:r w:rsidR="00252B22">
        <w:rPr>
          <w:rFonts w:ascii="Arial" w:hAnsi="Arial" w:cs="Arial"/>
          <w:bCs/>
          <w:sz w:val="20"/>
          <w:szCs w:val="20"/>
        </w:rPr>
        <w:t>. Like most Commandants he was not interested in re-education, but did not obstruct activities.</w:t>
      </w:r>
    </w:p>
    <w:p w14:paraId="1673EB96" w14:textId="77777777" w:rsidR="00E50A37" w:rsidRPr="0069534E" w:rsidRDefault="00E50A37" w:rsidP="001918DE">
      <w:pPr>
        <w:shd w:val="clear" w:color="auto" w:fill="FFFFFF"/>
        <w:jc w:val="both"/>
        <w:rPr>
          <w:rFonts w:ascii="Arial" w:hAnsi="Arial" w:cs="Arial"/>
          <w:bCs/>
          <w:sz w:val="12"/>
          <w:szCs w:val="12"/>
        </w:rPr>
      </w:pPr>
    </w:p>
    <w:p w14:paraId="68D543BC" w14:textId="7A2E5BDF" w:rsidR="00E50A37" w:rsidRDefault="00E50A37" w:rsidP="00E50A37">
      <w:pPr>
        <w:shd w:val="clear" w:color="auto" w:fill="FFFFFF"/>
        <w:jc w:val="both"/>
        <w:rPr>
          <w:rFonts w:ascii="Arial" w:hAnsi="Arial" w:cs="Arial"/>
          <w:bCs/>
          <w:sz w:val="20"/>
          <w:szCs w:val="20"/>
        </w:rPr>
      </w:pPr>
      <w:r>
        <w:rPr>
          <w:rFonts w:ascii="Arial" w:hAnsi="Arial" w:cs="Arial"/>
          <w:bCs/>
          <w:sz w:val="20"/>
          <w:szCs w:val="20"/>
        </w:rPr>
        <w:t>The Interpreter</w:t>
      </w:r>
      <w:r w:rsidRPr="00E50A37">
        <w:rPr>
          <w:rFonts w:ascii="Arial" w:hAnsi="Arial" w:cs="Arial"/>
          <w:bCs/>
          <w:sz w:val="20"/>
          <w:szCs w:val="20"/>
        </w:rPr>
        <w:t xml:space="preserve"> </w:t>
      </w:r>
      <w:r>
        <w:rPr>
          <w:rFonts w:ascii="Arial" w:hAnsi="Arial" w:cs="Arial"/>
          <w:bCs/>
          <w:sz w:val="20"/>
          <w:szCs w:val="20"/>
        </w:rPr>
        <w:t xml:space="preserve">had </w:t>
      </w:r>
      <w:r w:rsidR="0047744D">
        <w:rPr>
          <w:rFonts w:ascii="Arial" w:hAnsi="Arial" w:cs="Arial"/>
          <w:bCs/>
          <w:sz w:val="20"/>
          <w:szCs w:val="20"/>
        </w:rPr>
        <w:t xml:space="preserve">also </w:t>
      </w:r>
      <w:r>
        <w:rPr>
          <w:rFonts w:ascii="Arial" w:hAnsi="Arial" w:cs="Arial"/>
          <w:bCs/>
          <w:sz w:val="20"/>
          <w:szCs w:val="20"/>
        </w:rPr>
        <w:t>transferred from Gorhambury Camp 235</w:t>
      </w:r>
      <w:r w:rsidR="00252B22">
        <w:rPr>
          <w:rFonts w:ascii="Arial" w:hAnsi="Arial" w:cs="Arial"/>
          <w:bCs/>
          <w:sz w:val="20"/>
          <w:szCs w:val="20"/>
        </w:rPr>
        <w:t>.</w:t>
      </w:r>
    </w:p>
    <w:p w14:paraId="56F23F58" w14:textId="77777777" w:rsidR="00252B22" w:rsidRPr="0069534E" w:rsidRDefault="00252B22" w:rsidP="00E50A37">
      <w:pPr>
        <w:shd w:val="clear" w:color="auto" w:fill="FFFFFF"/>
        <w:jc w:val="both"/>
        <w:rPr>
          <w:rFonts w:ascii="Arial" w:hAnsi="Arial" w:cs="Arial"/>
          <w:bCs/>
          <w:sz w:val="12"/>
          <w:szCs w:val="12"/>
        </w:rPr>
      </w:pPr>
    </w:p>
    <w:p w14:paraId="6D6301BE" w14:textId="7DD41C2B" w:rsidR="00252B22" w:rsidRDefault="00BE5A5F" w:rsidP="00E50A37">
      <w:pPr>
        <w:shd w:val="clear" w:color="auto" w:fill="FFFFFF"/>
        <w:jc w:val="both"/>
        <w:rPr>
          <w:rFonts w:ascii="Arial" w:hAnsi="Arial" w:cs="Arial"/>
          <w:bCs/>
          <w:sz w:val="20"/>
          <w:szCs w:val="20"/>
        </w:rPr>
      </w:pPr>
      <w:r>
        <w:rPr>
          <w:rFonts w:ascii="Arial" w:hAnsi="Arial" w:cs="Arial"/>
          <w:bCs/>
          <w:sz w:val="20"/>
          <w:szCs w:val="20"/>
        </w:rPr>
        <w:t>C</w:t>
      </w:r>
      <w:r w:rsidR="00252B22">
        <w:rPr>
          <w:rFonts w:ascii="Arial" w:hAnsi="Arial" w:cs="Arial"/>
          <w:bCs/>
          <w:sz w:val="20"/>
          <w:szCs w:val="20"/>
        </w:rPr>
        <w:t>amp leader</w:t>
      </w:r>
      <w:r>
        <w:rPr>
          <w:rFonts w:ascii="Arial" w:hAnsi="Arial" w:cs="Arial"/>
          <w:bCs/>
          <w:sz w:val="20"/>
          <w:szCs w:val="20"/>
        </w:rPr>
        <w:t xml:space="preserve"> Fester, aged 39, ships-broker for the Blue Funnel Line, “</w:t>
      </w:r>
      <w:r w:rsidRPr="00BE5A5F">
        <w:rPr>
          <w:rFonts w:ascii="Arial" w:hAnsi="Arial" w:cs="Arial"/>
          <w:bCs/>
          <w:i/>
          <w:iCs/>
          <w:sz w:val="20"/>
          <w:szCs w:val="20"/>
        </w:rPr>
        <w:t>well disposed towards Britain” – “Excellent type of C/L.”</w:t>
      </w:r>
      <w:r w:rsidR="00252B22">
        <w:rPr>
          <w:rFonts w:ascii="Arial" w:hAnsi="Arial" w:cs="Arial"/>
          <w:bCs/>
          <w:sz w:val="20"/>
          <w:szCs w:val="20"/>
        </w:rPr>
        <w:t xml:space="preserve"> </w:t>
      </w:r>
      <w:r w:rsidR="0069534E">
        <w:rPr>
          <w:rFonts w:ascii="Arial" w:hAnsi="Arial" w:cs="Arial"/>
          <w:bCs/>
          <w:sz w:val="20"/>
          <w:szCs w:val="20"/>
        </w:rPr>
        <w:t>Unusually, h</w:t>
      </w:r>
      <w:r>
        <w:rPr>
          <w:rFonts w:ascii="Arial" w:hAnsi="Arial" w:cs="Arial"/>
          <w:bCs/>
          <w:sz w:val="20"/>
          <w:szCs w:val="20"/>
        </w:rPr>
        <w:t xml:space="preserve">e </w:t>
      </w:r>
      <w:r w:rsidR="00252B22">
        <w:rPr>
          <w:rFonts w:ascii="Arial" w:hAnsi="Arial" w:cs="Arial"/>
          <w:bCs/>
          <w:sz w:val="20"/>
          <w:szCs w:val="20"/>
        </w:rPr>
        <w:t xml:space="preserve">was not regarded as </w:t>
      </w:r>
      <w:r>
        <w:rPr>
          <w:rFonts w:ascii="Arial" w:hAnsi="Arial" w:cs="Arial"/>
          <w:bCs/>
          <w:sz w:val="20"/>
          <w:szCs w:val="20"/>
        </w:rPr>
        <w:t>the</w:t>
      </w:r>
      <w:r w:rsidR="00252B22">
        <w:rPr>
          <w:rFonts w:ascii="Arial" w:hAnsi="Arial" w:cs="Arial"/>
          <w:bCs/>
          <w:sz w:val="20"/>
          <w:szCs w:val="20"/>
        </w:rPr>
        <w:t xml:space="preserve"> overall camp leader, just for The Arches. Each hostel was administered by The Arches, but had their own independent leaders.</w:t>
      </w:r>
      <w:r w:rsidR="00552673">
        <w:rPr>
          <w:rFonts w:ascii="Arial" w:hAnsi="Arial" w:cs="Arial"/>
          <w:bCs/>
          <w:sz w:val="20"/>
          <w:szCs w:val="20"/>
        </w:rPr>
        <w:t xml:space="preserve"> It was planned to hold fortnightly meetings of all the leaders to encourage co-operation.</w:t>
      </w:r>
    </w:p>
    <w:p w14:paraId="02B7DE9F" w14:textId="77777777" w:rsidR="00F964BE" w:rsidRPr="0069534E" w:rsidRDefault="00F964BE" w:rsidP="00E50A37">
      <w:pPr>
        <w:shd w:val="clear" w:color="auto" w:fill="FFFFFF"/>
        <w:jc w:val="both"/>
        <w:rPr>
          <w:rFonts w:ascii="Arial" w:hAnsi="Arial" w:cs="Arial"/>
          <w:bCs/>
          <w:sz w:val="12"/>
          <w:szCs w:val="12"/>
        </w:rPr>
      </w:pPr>
    </w:p>
    <w:p w14:paraId="50EEB40D" w14:textId="0065BFA4" w:rsidR="00BE5A5F" w:rsidRDefault="00F964BE" w:rsidP="001918DE">
      <w:pPr>
        <w:shd w:val="clear" w:color="auto" w:fill="FFFFFF"/>
        <w:jc w:val="both"/>
        <w:rPr>
          <w:rFonts w:ascii="Arial" w:hAnsi="Arial" w:cs="Arial"/>
          <w:bCs/>
          <w:sz w:val="20"/>
          <w:szCs w:val="20"/>
        </w:rPr>
      </w:pPr>
      <w:r>
        <w:rPr>
          <w:rFonts w:ascii="Arial" w:hAnsi="Arial" w:cs="Arial"/>
          <w:bCs/>
          <w:sz w:val="20"/>
          <w:szCs w:val="20"/>
        </w:rPr>
        <w:t>The M.O. and dentist (Dr Brodel (B)) took no part in re-education activities.</w:t>
      </w:r>
    </w:p>
    <w:p w14:paraId="3B61209A" w14:textId="61357ED4" w:rsidR="00DE38E6" w:rsidRPr="0069534E" w:rsidRDefault="00E50A37" w:rsidP="001918DE">
      <w:pPr>
        <w:shd w:val="clear" w:color="auto" w:fill="FFFFFF"/>
        <w:jc w:val="both"/>
        <w:rPr>
          <w:rFonts w:ascii="Arial" w:hAnsi="Arial" w:cs="Arial"/>
          <w:bCs/>
          <w:sz w:val="12"/>
          <w:szCs w:val="12"/>
        </w:rPr>
      </w:pPr>
      <w:r w:rsidRPr="0069534E">
        <w:rPr>
          <w:rFonts w:ascii="Arial" w:hAnsi="Arial" w:cs="Arial"/>
          <w:bCs/>
          <w:sz w:val="12"/>
          <w:szCs w:val="12"/>
        </w:rPr>
        <w:t xml:space="preserve">                                                                       </w:t>
      </w:r>
    </w:p>
    <w:tbl>
      <w:tblPr>
        <w:tblStyle w:val="TableGrid"/>
        <w:tblW w:w="0" w:type="auto"/>
        <w:tblLook w:val="04A0" w:firstRow="1" w:lastRow="0" w:firstColumn="1" w:lastColumn="0" w:noHBand="0" w:noVBand="1"/>
      </w:tblPr>
      <w:tblGrid>
        <w:gridCol w:w="3078"/>
        <w:gridCol w:w="3078"/>
        <w:gridCol w:w="3078"/>
        <w:gridCol w:w="3078"/>
        <w:gridCol w:w="3078"/>
      </w:tblGrid>
      <w:tr w:rsidR="00DE38E6" w14:paraId="6500FD7B" w14:textId="77777777" w:rsidTr="00DE38E6">
        <w:tc>
          <w:tcPr>
            <w:tcW w:w="3078" w:type="dxa"/>
            <w:tcBorders>
              <w:top w:val="nil"/>
              <w:left w:val="nil"/>
              <w:bottom w:val="nil"/>
              <w:right w:val="single" w:sz="4" w:space="0" w:color="auto"/>
            </w:tcBorders>
          </w:tcPr>
          <w:p w14:paraId="7A437D9B" w14:textId="5B5464A4" w:rsidR="00DE38E6" w:rsidRDefault="00DE38E6" w:rsidP="001918DE">
            <w:pPr>
              <w:jc w:val="both"/>
              <w:rPr>
                <w:rFonts w:ascii="Arial" w:hAnsi="Arial" w:cs="Arial"/>
                <w:bCs/>
                <w:sz w:val="20"/>
                <w:szCs w:val="20"/>
              </w:rPr>
            </w:pPr>
            <w:r>
              <w:rPr>
                <w:rFonts w:ascii="Arial" w:hAnsi="Arial" w:cs="Arial"/>
                <w:bCs/>
                <w:sz w:val="20"/>
                <w:szCs w:val="20"/>
              </w:rPr>
              <w:t>Political screening:</w:t>
            </w:r>
          </w:p>
        </w:tc>
        <w:tc>
          <w:tcPr>
            <w:tcW w:w="3078" w:type="dxa"/>
            <w:tcBorders>
              <w:left w:val="single" w:sz="4" w:space="0" w:color="auto"/>
            </w:tcBorders>
          </w:tcPr>
          <w:p w14:paraId="0A368F22" w14:textId="4FA5D473" w:rsidR="00DE38E6" w:rsidRDefault="00DE38E6" w:rsidP="00DE38E6">
            <w:pPr>
              <w:jc w:val="center"/>
              <w:rPr>
                <w:rFonts w:ascii="Arial" w:hAnsi="Arial" w:cs="Arial"/>
                <w:bCs/>
                <w:sz w:val="20"/>
                <w:szCs w:val="20"/>
              </w:rPr>
            </w:pPr>
            <w:r>
              <w:rPr>
                <w:rFonts w:ascii="Arial" w:hAnsi="Arial" w:cs="Arial"/>
                <w:bCs/>
                <w:sz w:val="20"/>
                <w:szCs w:val="20"/>
              </w:rPr>
              <w:t>A</w:t>
            </w:r>
          </w:p>
        </w:tc>
        <w:tc>
          <w:tcPr>
            <w:tcW w:w="3078" w:type="dxa"/>
          </w:tcPr>
          <w:p w14:paraId="6A1DCD83" w14:textId="27D416B2" w:rsidR="00DE38E6" w:rsidRDefault="00DE38E6" w:rsidP="00DE38E6">
            <w:pPr>
              <w:jc w:val="center"/>
              <w:rPr>
                <w:rFonts w:ascii="Arial" w:hAnsi="Arial" w:cs="Arial"/>
                <w:bCs/>
                <w:sz w:val="20"/>
                <w:szCs w:val="20"/>
              </w:rPr>
            </w:pPr>
            <w:r>
              <w:rPr>
                <w:rFonts w:ascii="Arial" w:hAnsi="Arial" w:cs="Arial"/>
                <w:bCs/>
                <w:sz w:val="20"/>
                <w:szCs w:val="20"/>
              </w:rPr>
              <w:t>B</w:t>
            </w:r>
          </w:p>
        </w:tc>
        <w:tc>
          <w:tcPr>
            <w:tcW w:w="3078" w:type="dxa"/>
          </w:tcPr>
          <w:p w14:paraId="14620358" w14:textId="0E77791E" w:rsidR="00DE38E6" w:rsidRDefault="00DE38E6" w:rsidP="00DE38E6">
            <w:pPr>
              <w:jc w:val="center"/>
              <w:rPr>
                <w:rFonts w:ascii="Arial" w:hAnsi="Arial" w:cs="Arial"/>
                <w:bCs/>
                <w:sz w:val="20"/>
                <w:szCs w:val="20"/>
              </w:rPr>
            </w:pPr>
            <w:r>
              <w:rPr>
                <w:rFonts w:ascii="Arial" w:hAnsi="Arial" w:cs="Arial"/>
                <w:bCs/>
                <w:sz w:val="20"/>
                <w:szCs w:val="20"/>
              </w:rPr>
              <w:t>C</w:t>
            </w:r>
          </w:p>
        </w:tc>
        <w:tc>
          <w:tcPr>
            <w:tcW w:w="3078" w:type="dxa"/>
          </w:tcPr>
          <w:p w14:paraId="0F26F7E6" w14:textId="68CBEC8D" w:rsidR="00DE38E6" w:rsidRDefault="00DE38E6" w:rsidP="00DE38E6">
            <w:pPr>
              <w:jc w:val="center"/>
              <w:rPr>
                <w:rFonts w:ascii="Arial" w:hAnsi="Arial" w:cs="Arial"/>
                <w:bCs/>
                <w:sz w:val="20"/>
                <w:szCs w:val="20"/>
              </w:rPr>
            </w:pPr>
            <w:r>
              <w:rPr>
                <w:rFonts w:ascii="Arial" w:hAnsi="Arial" w:cs="Arial"/>
                <w:bCs/>
                <w:sz w:val="20"/>
                <w:szCs w:val="20"/>
              </w:rPr>
              <w:t>Unscreened</w:t>
            </w:r>
          </w:p>
        </w:tc>
      </w:tr>
      <w:tr w:rsidR="00DE38E6" w14:paraId="28EF8FC7" w14:textId="77777777" w:rsidTr="00DE38E6">
        <w:tc>
          <w:tcPr>
            <w:tcW w:w="3078" w:type="dxa"/>
            <w:tcBorders>
              <w:top w:val="nil"/>
              <w:left w:val="nil"/>
              <w:bottom w:val="nil"/>
              <w:right w:val="single" w:sz="4" w:space="0" w:color="auto"/>
            </w:tcBorders>
          </w:tcPr>
          <w:p w14:paraId="72094A19" w14:textId="77777777" w:rsidR="00DE38E6" w:rsidRDefault="00DE38E6" w:rsidP="001918DE">
            <w:pPr>
              <w:jc w:val="both"/>
              <w:rPr>
                <w:rFonts w:ascii="Arial" w:hAnsi="Arial" w:cs="Arial"/>
                <w:bCs/>
                <w:sz w:val="20"/>
                <w:szCs w:val="20"/>
              </w:rPr>
            </w:pPr>
          </w:p>
        </w:tc>
        <w:tc>
          <w:tcPr>
            <w:tcW w:w="3078" w:type="dxa"/>
            <w:tcBorders>
              <w:left w:val="single" w:sz="4" w:space="0" w:color="auto"/>
            </w:tcBorders>
          </w:tcPr>
          <w:p w14:paraId="696C88EE" w14:textId="723EBA95" w:rsidR="00DE38E6" w:rsidRDefault="00DE38E6" w:rsidP="00DE38E6">
            <w:pPr>
              <w:jc w:val="center"/>
              <w:rPr>
                <w:rFonts w:ascii="Arial" w:hAnsi="Arial" w:cs="Arial"/>
                <w:bCs/>
                <w:sz w:val="20"/>
                <w:szCs w:val="20"/>
              </w:rPr>
            </w:pPr>
            <w:r>
              <w:rPr>
                <w:rFonts w:ascii="Arial" w:hAnsi="Arial" w:cs="Arial"/>
                <w:bCs/>
                <w:sz w:val="20"/>
                <w:szCs w:val="20"/>
              </w:rPr>
              <w:t>2</w:t>
            </w:r>
          </w:p>
        </w:tc>
        <w:tc>
          <w:tcPr>
            <w:tcW w:w="3078" w:type="dxa"/>
          </w:tcPr>
          <w:p w14:paraId="03CE0960" w14:textId="4DA0E863" w:rsidR="00DE38E6" w:rsidRDefault="00DE38E6" w:rsidP="00DE38E6">
            <w:pPr>
              <w:jc w:val="center"/>
              <w:rPr>
                <w:rFonts w:ascii="Arial" w:hAnsi="Arial" w:cs="Arial"/>
                <w:bCs/>
                <w:sz w:val="20"/>
                <w:szCs w:val="20"/>
              </w:rPr>
            </w:pPr>
            <w:r>
              <w:rPr>
                <w:rFonts w:ascii="Arial" w:hAnsi="Arial" w:cs="Arial"/>
                <w:bCs/>
                <w:sz w:val="20"/>
                <w:szCs w:val="20"/>
              </w:rPr>
              <w:t>389</w:t>
            </w:r>
          </w:p>
        </w:tc>
        <w:tc>
          <w:tcPr>
            <w:tcW w:w="3078" w:type="dxa"/>
          </w:tcPr>
          <w:p w14:paraId="124A6578" w14:textId="3502C188" w:rsidR="00DE38E6" w:rsidRDefault="00DE38E6" w:rsidP="00DE38E6">
            <w:pPr>
              <w:jc w:val="center"/>
              <w:rPr>
                <w:rFonts w:ascii="Arial" w:hAnsi="Arial" w:cs="Arial"/>
                <w:bCs/>
                <w:sz w:val="20"/>
                <w:szCs w:val="20"/>
              </w:rPr>
            </w:pPr>
            <w:r>
              <w:rPr>
                <w:rFonts w:ascii="Arial" w:hAnsi="Arial" w:cs="Arial"/>
                <w:bCs/>
                <w:sz w:val="20"/>
                <w:szCs w:val="20"/>
              </w:rPr>
              <w:t>134</w:t>
            </w:r>
          </w:p>
        </w:tc>
        <w:tc>
          <w:tcPr>
            <w:tcW w:w="3078" w:type="dxa"/>
          </w:tcPr>
          <w:p w14:paraId="4B236BE8" w14:textId="110471D2" w:rsidR="00DE38E6" w:rsidRDefault="00DE38E6" w:rsidP="00DE38E6">
            <w:pPr>
              <w:jc w:val="center"/>
              <w:rPr>
                <w:rFonts w:ascii="Arial" w:hAnsi="Arial" w:cs="Arial"/>
                <w:bCs/>
                <w:sz w:val="20"/>
                <w:szCs w:val="20"/>
              </w:rPr>
            </w:pPr>
            <w:r>
              <w:rPr>
                <w:rFonts w:ascii="Arial" w:hAnsi="Arial" w:cs="Arial"/>
                <w:bCs/>
                <w:sz w:val="20"/>
                <w:szCs w:val="20"/>
              </w:rPr>
              <w:t>740</w:t>
            </w:r>
          </w:p>
        </w:tc>
      </w:tr>
    </w:tbl>
    <w:p w14:paraId="7CDB7122" w14:textId="77777777" w:rsidR="00DE38E6" w:rsidRPr="0069534E" w:rsidRDefault="00DE38E6" w:rsidP="001918DE">
      <w:pPr>
        <w:shd w:val="clear" w:color="auto" w:fill="FFFFFF"/>
        <w:jc w:val="both"/>
        <w:rPr>
          <w:rFonts w:ascii="Arial" w:hAnsi="Arial" w:cs="Arial"/>
          <w:bCs/>
          <w:sz w:val="12"/>
          <w:szCs w:val="12"/>
        </w:rPr>
      </w:pPr>
    </w:p>
    <w:p w14:paraId="615F69F6" w14:textId="1A17AA20" w:rsidR="00DE38E6" w:rsidRDefault="00DE38E6" w:rsidP="001918DE">
      <w:pPr>
        <w:shd w:val="clear" w:color="auto" w:fill="FFFFFF"/>
        <w:jc w:val="both"/>
        <w:rPr>
          <w:rFonts w:ascii="Arial" w:hAnsi="Arial" w:cs="Arial"/>
          <w:bCs/>
          <w:sz w:val="20"/>
          <w:szCs w:val="20"/>
        </w:rPr>
      </w:pPr>
      <w:r>
        <w:rPr>
          <w:rFonts w:ascii="Arial" w:hAnsi="Arial" w:cs="Arial"/>
          <w:bCs/>
          <w:sz w:val="20"/>
          <w:szCs w:val="20"/>
        </w:rPr>
        <w:t>150 pows were appealing against their political grades – the better the grade, the sooner repatriated, in theory.</w:t>
      </w:r>
    </w:p>
    <w:p w14:paraId="53DDD9CE" w14:textId="77777777" w:rsidR="00DE38E6" w:rsidRPr="0069534E" w:rsidRDefault="00DE38E6" w:rsidP="001918DE">
      <w:pPr>
        <w:shd w:val="clear" w:color="auto" w:fill="FFFFFF"/>
        <w:jc w:val="both"/>
        <w:rPr>
          <w:rFonts w:ascii="Arial" w:hAnsi="Arial" w:cs="Arial"/>
          <w:bCs/>
          <w:sz w:val="12"/>
          <w:szCs w:val="12"/>
        </w:rPr>
      </w:pPr>
    </w:p>
    <w:p w14:paraId="4E004DA4" w14:textId="6C1EC935" w:rsidR="00F964BE" w:rsidRDefault="00F964BE" w:rsidP="001918DE">
      <w:pPr>
        <w:shd w:val="clear" w:color="auto" w:fill="FFFFFF"/>
        <w:jc w:val="both"/>
        <w:rPr>
          <w:rFonts w:ascii="Arial" w:hAnsi="Arial" w:cs="Arial"/>
          <w:bCs/>
          <w:sz w:val="20"/>
          <w:szCs w:val="20"/>
        </w:rPr>
      </w:pPr>
      <w:r>
        <w:rPr>
          <w:rFonts w:ascii="Arial" w:hAnsi="Arial" w:cs="Arial"/>
          <w:bCs/>
          <w:sz w:val="20"/>
          <w:szCs w:val="20"/>
        </w:rPr>
        <w:t>Morale was recorded as “</w:t>
      </w:r>
      <w:r w:rsidRPr="00552673">
        <w:rPr>
          <w:rFonts w:ascii="Arial" w:hAnsi="Arial" w:cs="Arial"/>
          <w:bCs/>
          <w:i/>
          <w:iCs/>
          <w:sz w:val="20"/>
          <w:szCs w:val="20"/>
        </w:rPr>
        <w:t>generally high</w:t>
      </w:r>
      <w:r>
        <w:rPr>
          <w:rFonts w:ascii="Arial" w:hAnsi="Arial" w:cs="Arial"/>
          <w:bCs/>
          <w:sz w:val="20"/>
          <w:szCs w:val="20"/>
        </w:rPr>
        <w:t>” especially at Felden and Gorhambury. Positive factors were; good treatment, decreased restrictions on movement out of the camp, and friendly and helpful local civilians.</w:t>
      </w:r>
    </w:p>
    <w:p w14:paraId="49615973" w14:textId="77777777" w:rsidR="00552673" w:rsidRPr="0069534E" w:rsidRDefault="00552673" w:rsidP="001918DE">
      <w:pPr>
        <w:shd w:val="clear" w:color="auto" w:fill="FFFFFF"/>
        <w:jc w:val="both"/>
        <w:rPr>
          <w:rFonts w:ascii="Arial" w:hAnsi="Arial" w:cs="Arial"/>
          <w:bCs/>
          <w:sz w:val="12"/>
          <w:szCs w:val="12"/>
        </w:rPr>
      </w:pPr>
    </w:p>
    <w:p w14:paraId="4D379962" w14:textId="291E0953" w:rsidR="00552673" w:rsidRDefault="00552673" w:rsidP="001918DE">
      <w:pPr>
        <w:shd w:val="clear" w:color="auto" w:fill="FFFFFF"/>
        <w:jc w:val="both"/>
        <w:rPr>
          <w:rFonts w:ascii="Arial" w:hAnsi="Arial" w:cs="Arial"/>
          <w:bCs/>
          <w:sz w:val="20"/>
          <w:szCs w:val="20"/>
        </w:rPr>
      </w:pPr>
      <w:r>
        <w:rPr>
          <w:rFonts w:ascii="Arial" w:hAnsi="Arial" w:cs="Arial"/>
          <w:bCs/>
          <w:sz w:val="20"/>
          <w:szCs w:val="20"/>
        </w:rPr>
        <w:t>40% of pows at Felden were ‘youth’ (under-25). They were not regarded as a problem.</w:t>
      </w:r>
    </w:p>
    <w:p w14:paraId="7A7EA38A" w14:textId="77777777" w:rsidR="00552673" w:rsidRPr="0069534E" w:rsidRDefault="00552673" w:rsidP="001918DE">
      <w:pPr>
        <w:shd w:val="clear" w:color="auto" w:fill="FFFFFF"/>
        <w:jc w:val="both"/>
        <w:rPr>
          <w:rFonts w:ascii="Arial" w:hAnsi="Arial" w:cs="Arial"/>
          <w:bCs/>
          <w:sz w:val="12"/>
          <w:szCs w:val="12"/>
        </w:rPr>
      </w:pPr>
    </w:p>
    <w:p w14:paraId="3BCA0A33" w14:textId="658FF81D" w:rsidR="00552673" w:rsidRDefault="00552673" w:rsidP="001918DE">
      <w:pPr>
        <w:shd w:val="clear" w:color="auto" w:fill="FFFFFF"/>
        <w:jc w:val="both"/>
        <w:rPr>
          <w:rFonts w:ascii="Arial" w:hAnsi="Arial" w:cs="Arial"/>
          <w:bCs/>
          <w:sz w:val="20"/>
          <w:szCs w:val="20"/>
        </w:rPr>
      </w:pPr>
      <w:r>
        <w:rPr>
          <w:rFonts w:ascii="Arial" w:hAnsi="Arial" w:cs="Arial"/>
          <w:bCs/>
          <w:sz w:val="20"/>
          <w:szCs w:val="20"/>
        </w:rPr>
        <w:t>There was a “</w:t>
      </w:r>
      <w:r w:rsidRPr="00552673">
        <w:rPr>
          <w:rFonts w:ascii="Arial" w:hAnsi="Arial" w:cs="Arial"/>
          <w:bCs/>
          <w:i/>
          <w:iCs/>
          <w:sz w:val="20"/>
          <w:szCs w:val="20"/>
        </w:rPr>
        <w:t>great communal hut</w:t>
      </w:r>
      <w:r>
        <w:rPr>
          <w:rFonts w:ascii="Arial" w:hAnsi="Arial" w:cs="Arial"/>
          <w:bCs/>
          <w:sz w:val="20"/>
          <w:szCs w:val="20"/>
        </w:rPr>
        <w:t>” at the Felden site.</w:t>
      </w:r>
    </w:p>
    <w:p w14:paraId="70120096" w14:textId="77777777" w:rsidR="00552673" w:rsidRPr="0069534E" w:rsidRDefault="00552673" w:rsidP="001918DE">
      <w:pPr>
        <w:shd w:val="clear" w:color="auto" w:fill="FFFFFF"/>
        <w:jc w:val="both"/>
        <w:rPr>
          <w:rFonts w:ascii="Arial" w:hAnsi="Arial" w:cs="Arial"/>
          <w:bCs/>
          <w:sz w:val="12"/>
          <w:szCs w:val="12"/>
        </w:rPr>
      </w:pPr>
    </w:p>
    <w:p w14:paraId="031512BE" w14:textId="4BE2E97F" w:rsidR="00552673" w:rsidRDefault="00552673" w:rsidP="001918DE">
      <w:pPr>
        <w:shd w:val="clear" w:color="auto" w:fill="FFFFFF"/>
        <w:jc w:val="both"/>
        <w:rPr>
          <w:rFonts w:ascii="Arial" w:hAnsi="Arial" w:cs="Arial"/>
          <w:bCs/>
          <w:sz w:val="20"/>
          <w:szCs w:val="20"/>
        </w:rPr>
      </w:pPr>
      <w:r>
        <w:rPr>
          <w:rFonts w:ascii="Arial" w:hAnsi="Arial" w:cs="Arial"/>
          <w:bCs/>
          <w:sz w:val="20"/>
          <w:szCs w:val="20"/>
        </w:rPr>
        <w:t>The standard list of re-education activities was given:</w:t>
      </w:r>
    </w:p>
    <w:p w14:paraId="24666178" w14:textId="77777777" w:rsidR="00552673" w:rsidRPr="0069534E" w:rsidRDefault="00552673" w:rsidP="001918DE">
      <w:pPr>
        <w:shd w:val="clear" w:color="auto" w:fill="FFFFFF"/>
        <w:jc w:val="both"/>
        <w:rPr>
          <w:rFonts w:ascii="Arial" w:hAnsi="Arial" w:cs="Arial"/>
          <w:bCs/>
          <w:sz w:val="8"/>
          <w:szCs w:val="8"/>
        </w:rPr>
      </w:pPr>
    </w:p>
    <w:p w14:paraId="108F4DC7" w14:textId="23FE416C" w:rsidR="00552673" w:rsidRDefault="00552673" w:rsidP="001918DE">
      <w:pPr>
        <w:shd w:val="clear" w:color="auto" w:fill="FFFFFF"/>
        <w:jc w:val="both"/>
        <w:rPr>
          <w:rFonts w:ascii="Arial" w:hAnsi="Arial" w:cs="Arial"/>
          <w:bCs/>
          <w:sz w:val="20"/>
          <w:szCs w:val="20"/>
        </w:rPr>
      </w:pPr>
      <w:r>
        <w:rPr>
          <w:rFonts w:ascii="Arial" w:hAnsi="Arial" w:cs="Arial"/>
          <w:bCs/>
          <w:sz w:val="20"/>
          <w:szCs w:val="20"/>
        </w:rPr>
        <w:t>Wochenpost and Ausblick – Separate appendix. More Ausblick requested.</w:t>
      </w:r>
    </w:p>
    <w:p w14:paraId="3B1A1DE1" w14:textId="77777777" w:rsidR="00552673" w:rsidRPr="0069534E" w:rsidRDefault="00552673" w:rsidP="001918DE">
      <w:pPr>
        <w:shd w:val="clear" w:color="auto" w:fill="FFFFFF"/>
        <w:jc w:val="both"/>
        <w:rPr>
          <w:rFonts w:ascii="Arial" w:hAnsi="Arial" w:cs="Arial"/>
          <w:bCs/>
          <w:sz w:val="8"/>
          <w:szCs w:val="8"/>
        </w:rPr>
      </w:pPr>
    </w:p>
    <w:p w14:paraId="33025988" w14:textId="6B0D881A" w:rsidR="00552673" w:rsidRDefault="00552673" w:rsidP="001918DE">
      <w:pPr>
        <w:shd w:val="clear" w:color="auto" w:fill="FFFFFF"/>
        <w:jc w:val="both"/>
        <w:rPr>
          <w:rFonts w:ascii="Arial" w:hAnsi="Arial" w:cs="Arial"/>
          <w:bCs/>
          <w:sz w:val="20"/>
          <w:szCs w:val="20"/>
        </w:rPr>
      </w:pPr>
      <w:r>
        <w:rPr>
          <w:rFonts w:ascii="Arial" w:hAnsi="Arial" w:cs="Arial"/>
          <w:bCs/>
          <w:sz w:val="20"/>
          <w:szCs w:val="20"/>
        </w:rPr>
        <w:t>Newspapers – Satisfactory supply of British papers at all sites. Very few German papers received from COGA</w:t>
      </w:r>
      <w:r w:rsidR="00ED04FD">
        <w:rPr>
          <w:rFonts w:ascii="Arial" w:hAnsi="Arial" w:cs="Arial"/>
          <w:bCs/>
          <w:sz w:val="20"/>
          <w:szCs w:val="20"/>
        </w:rPr>
        <w:t>. Subscriptions had been made to supply 2 Swiss papers in future.</w:t>
      </w:r>
    </w:p>
    <w:p w14:paraId="0E5C5B5C" w14:textId="012B49C1" w:rsidR="00F964BE" w:rsidRPr="0069534E" w:rsidRDefault="00F964BE" w:rsidP="001918DE">
      <w:pPr>
        <w:shd w:val="clear" w:color="auto" w:fill="FFFFFF"/>
        <w:jc w:val="both"/>
        <w:rPr>
          <w:rFonts w:ascii="Arial" w:hAnsi="Arial" w:cs="Arial"/>
          <w:bCs/>
          <w:sz w:val="8"/>
          <w:szCs w:val="8"/>
        </w:rPr>
      </w:pPr>
    </w:p>
    <w:p w14:paraId="7FB76FC3" w14:textId="6E9E81E6" w:rsidR="00ED04FD" w:rsidRDefault="00ED04FD" w:rsidP="001918DE">
      <w:pPr>
        <w:shd w:val="clear" w:color="auto" w:fill="FFFFFF"/>
        <w:jc w:val="both"/>
        <w:rPr>
          <w:rFonts w:ascii="Arial" w:hAnsi="Arial" w:cs="Arial"/>
          <w:bCs/>
          <w:sz w:val="20"/>
          <w:szCs w:val="20"/>
        </w:rPr>
      </w:pPr>
      <w:r>
        <w:rPr>
          <w:rFonts w:ascii="Arial" w:hAnsi="Arial" w:cs="Arial"/>
          <w:bCs/>
          <w:sz w:val="20"/>
          <w:szCs w:val="20"/>
        </w:rPr>
        <w:t>Library – Arrangements being made to circulate books around the sites.</w:t>
      </w:r>
    </w:p>
    <w:p w14:paraId="24F65155" w14:textId="77777777" w:rsidR="00ED04FD" w:rsidRPr="0069534E" w:rsidRDefault="00ED04FD" w:rsidP="001918DE">
      <w:pPr>
        <w:shd w:val="clear" w:color="auto" w:fill="FFFFFF"/>
        <w:jc w:val="both"/>
        <w:rPr>
          <w:rFonts w:ascii="Arial" w:hAnsi="Arial" w:cs="Arial"/>
          <w:bCs/>
          <w:sz w:val="8"/>
          <w:szCs w:val="8"/>
        </w:rPr>
      </w:pPr>
    </w:p>
    <w:p w14:paraId="0BB434FF" w14:textId="2FC6B500" w:rsidR="00ED04FD" w:rsidRDefault="00ED04FD" w:rsidP="001918DE">
      <w:pPr>
        <w:shd w:val="clear" w:color="auto" w:fill="FFFFFF"/>
        <w:jc w:val="both"/>
        <w:rPr>
          <w:rFonts w:ascii="Arial" w:hAnsi="Arial" w:cs="Arial"/>
          <w:bCs/>
          <w:sz w:val="20"/>
          <w:szCs w:val="20"/>
        </w:rPr>
      </w:pPr>
      <w:r>
        <w:rPr>
          <w:rFonts w:ascii="Arial" w:hAnsi="Arial" w:cs="Arial"/>
          <w:bCs/>
          <w:sz w:val="20"/>
          <w:szCs w:val="20"/>
        </w:rPr>
        <w:t>Lectures – Regular to all sites. Lack of heating reduced attendances.</w:t>
      </w:r>
    </w:p>
    <w:p w14:paraId="48D71CE9" w14:textId="77777777" w:rsidR="00ED04FD" w:rsidRPr="0069534E" w:rsidRDefault="00ED04FD" w:rsidP="001918DE">
      <w:pPr>
        <w:shd w:val="clear" w:color="auto" w:fill="FFFFFF"/>
        <w:jc w:val="both"/>
        <w:rPr>
          <w:rFonts w:ascii="Arial" w:hAnsi="Arial" w:cs="Arial"/>
          <w:bCs/>
          <w:sz w:val="8"/>
          <w:szCs w:val="8"/>
        </w:rPr>
      </w:pPr>
    </w:p>
    <w:p w14:paraId="3E84B4C0" w14:textId="11A6E3DB" w:rsidR="00ED04FD" w:rsidRDefault="00ED04FD" w:rsidP="001918DE">
      <w:pPr>
        <w:shd w:val="clear" w:color="auto" w:fill="FFFFFF"/>
        <w:jc w:val="both"/>
        <w:rPr>
          <w:rFonts w:ascii="Arial" w:hAnsi="Arial" w:cs="Arial"/>
          <w:bCs/>
          <w:sz w:val="20"/>
          <w:szCs w:val="20"/>
        </w:rPr>
      </w:pPr>
      <w:r>
        <w:rPr>
          <w:rFonts w:ascii="Arial" w:hAnsi="Arial" w:cs="Arial"/>
          <w:bCs/>
          <w:sz w:val="20"/>
          <w:szCs w:val="20"/>
        </w:rPr>
        <w:t>Discussion group – weekly at Felden and Gorhambury. None at the other sites.</w:t>
      </w:r>
    </w:p>
    <w:p w14:paraId="069E1444" w14:textId="301E9616" w:rsidR="00ED04FD" w:rsidRPr="0069534E" w:rsidRDefault="00ED04FD" w:rsidP="001918DE">
      <w:pPr>
        <w:shd w:val="clear" w:color="auto" w:fill="FFFFFF"/>
        <w:jc w:val="both"/>
        <w:rPr>
          <w:rFonts w:ascii="Arial" w:hAnsi="Arial" w:cs="Arial"/>
          <w:bCs/>
          <w:sz w:val="8"/>
          <w:szCs w:val="8"/>
        </w:rPr>
      </w:pPr>
    </w:p>
    <w:p w14:paraId="522E0C68" w14:textId="0E30B34F" w:rsidR="00ED04FD" w:rsidRDefault="00ED04FD" w:rsidP="001918DE">
      <w:pPr>
        <w:shd w:val="clear" w:color="auto" w:fill="FFFFFF"/>
        <w:jc w:val="both"/>
        <w:rPr>
          <w:rFonts w:ascii="Arial" w:hAnsi="Arial" w:cs="Arial"/>
          <w:bCs/>
          <w:sz w:val="20"/>
          <w:szCs w:val="20"/>
        </w:rPr>
      </w:pPr>
      <w:r>
        <w:rPr>
          <w:rFonts w:ascii="Arial" w:hAnsi="Arial" w:cs="Arial"/>
          <w:bCs/>
          <w:sz w:val="20"/>
          <w:szCs w:val="20"/>
        </w:rPr>
        <w:t xml:space="preserve">Films – YMCA and Gaumont British films. COGA newsreels were </w:t>
      </w:r>
      <w:r w:rsidR="0069534E">
        <w:rPr>
          <w:rFonts w:ascii="Arial" w:hAnsi="Arial" w:cs="Arial"/>
          <w:bCs/>
          <w:sz w:val="20"/>
          <w:szCs w:val="20"/>
        </w:rPr>
        <w:t xml:space="preserve">also </w:t>
      </w:r>
      <w:r>
        <w:rPr>
          <w:rFonts w:ascii="Arial" w:hAnsi="Arial" w:cs="Arial"/>
          <w:bCs/>
          <w:sz w:val="20"/>
          <w:szCs w:val="20"/>
        </w:rPr>
        <w:t xml:space="preserve">sent. </w:t>
      </w:r>
    </w:p>
    <w:p w14:paraId="79B40532" w14:textId="77777777" w:rsidR="00ED04FD" w:rsidRPr="0069534E" w:rsidRDefault="00ED04FD" w:rsidP="001918DE">
      <w:pPr>
        <w:shd w:val="clear" w:color="auto" w:fill="FFFFFF"/>
        <w:jc w:val="both"/>
        <w:rPr>
          <w:rFonts w:ascii="Arial" w:hAnsi="Arial" w:cs="Arial"/>
          <w:bCs/>
          <w:sz w:val="8"/>
          <w:szCs w:val="8"/>
        </w:rPr>
      </w:pPr>
    </w:p>
    <w:p w14:paraId="2A109FF0" w14:textId="188DC434" w:rsidR="00ED04FD" w:rsidRDefault="00ED04FD" w:rsidP="001918DE">
      <w:pPr>
        <w:shd w:val="clear" w:color="auto" w:fill="FFFFFF"/>
        <w:jc w:val="both"/>
        <w:rPr>
          <w:rFonts w:ascii="Arial" w:hAnsi="Arial" w:cs="Arial"/>
          <w:bCs/>
          <w:sz w:val="20"/>
          <w:szCs w:val="20"/>
        </w:rPr>
      </w:pPr>
      <w:r>
        <w:rPr>
          <w:rFonts w:ascii="Arial" w:hAnsi="Arial" w:cs="Arial"/>
          <w:bCs/>
          <w:sz w:val="20"/>
          <w:szCs w:val="20"/>
        </w:rPr>
        <w:t xml:space="preserve">Wireless – Generally satisfactory, but </w:t>
      </w:r>
      <w:r w:rsidR="0047744D">
        <w:rPr>
          <w:rFonts w:ascii="Arial" w:hAnsi="Arial" w:cs="Arial"/>
          <w:bCs/>
          <w:sz w:val="20"/>
          <w:szCs w:val="20"/>
        </w:rPr>
        <w:t xml:space="preserve">the </w:t>
      </w:r>
      <w:r>
        <w:rPr>
          <w:rFonts w:ascii="Arial" w:hAnsi="Arial" w:cs="Arial"/>
          <w:bCs/>
          <w:sz w:val="20"/>
          <w:szCs w:val="20"/>
        </w:rPr>
        <w:t xml:space="preserve">Felden set </w:t>
      </w:r>
      <w:r w:rsidR="0047744D">
        <w:rPr>
          <w:rFonts w:ascii="Arial" w:hAnsi="Arial" w:cs="Arial"/>
          <w:bCs/>
          <w:sz w:val="20"/>
          <w:szCs w:val="20"/>
        </w:rPr>
        <w:t xml:space="preserve">was </w:t>
      </w:r>
      <w:r>
        <w:rPr>
          <w:rFonts w:ascii="Arial" w:hAnsi="Arial" w:cs="Arial"/>
          <w:bCs/>
          <w:sz w:val="20"/>
          <w:szCs w:val="20"/>
        </w:rPr>
        <w:t>out of order.</w:t>
      </w:r>
    </w:p>
    <w:p w14:paraId="57B3A6FB" w14:textId="77777777" w:rsidR="00ED04FD" w:rsidRPr="0069534E" w:rsidRDefault="00ED04FD" w:rsidP="001918DE">
      <w:pPr>
        <w:shd w:val="clear" w:color="auto" w:fill="FFFFFF"/>
        <w:jc w:val="both"/>
        <w:rPr>
          <w:rFonts w:ascii="Arial" w:hAnsi="Arial" w:cs="Arial"/>
          <w:bCs/>
          <w:sz w:val="8"/>
          <w:szCs w:val="8"/>
        </w:rPr>
      </w:pPr>
    </w:p>
    <w:p w14:paraId="2535FB90" w14:textId="1FA3F8BF" w:rsidR="00ED04FD" w:rsidRDefault="00ED04FD" w:rsidP="001918DE">
      <w:pPr>
        <w:shd w:val="clear" w:color="auto" w:fill="FFFFFF"/>
        <w:jc w:val="both"/>
        <w:rPr>
          <w:rFonts w:ascii="Arial" w:hAnsi="Arial" w:cs="Arial"/>
          <w:bCs/>
          <w:sz w:val="20"/>
          <w:szCs w:val="20"/>
        </w:rPr>
      </w:pPr>
      <w:r>
        <w:rPr>
          <w:rFonts w:ascii="Arial" w:hAnsi="Arial" w:cs="Arial"/>
          <w:bCs/>
          <w:sz w:val="20"/>
          <w:szCs w:val="20"/>
        </w:rPr>
        <w:t>Camp magazine – issued.</w:t>
      </w:r>
    </w:p>
    <w:p w14:paraId="2CEBC050" w14:textId="77777777" w:rsidR="00ED04FD" w:rsidRPr="0069534E" w:rsidRDefault="00ED04FD" w:rsidP="001918DE">
      <w:pPr>
        <w:shd w:val="clear" w:color="auto" w:fill="FFFFFF"/>
        <w:jc w:val="both"/>
        <w:rPr>
          <w:rFonts w:ascii="Arial" w:hAnsi="Arial" w:cs="Arial"/>
          <w:bCs/>
          <w:sz w:val="8"/>
          <w:szCs w:val="8"/>
        </w:rPr>
      </w:pPr>
    </w:p>
    <w:p w14:paraId="302A0343" w14:textId="65AFF40C" w:rsidR="00ED04FD" w:rsidRDefault="00ED04FD" w:rsidP="001918DE">
      <w:pPr>
        <w:shd w:val="clear" w:color="auto" w:fill="FFFFFF"/>
        <w:jc w:val="both"/>
        <w:rPr>
          <w:rFonts w:ascii="Arial" w:hAnsi="Arial" w:cs="Arial"/>
          <w:bCs/>
          <w:sz w:val="20"/>
          <w:szCs w:val="20"/>
        </w:rPr>
      </w:pPr>
      <w:r>
        <w:rPr>
          <w:rFonts w:ascii="Arial" w:hAnsi="Arial" w:cs="Arial"/>
          <w:bCs/>
          <w:sz w:val="20"/>
          <w:szCs w:val="20"/>
        </w:rPr>
        <w:t>Press review – at Felden, Gorhambury and Chorley Wood.</w:t>
      </w:r>
    </w:p>
    <w:p w14:paraId="417FEC02" w14:textId="77777777" w:rsidR="00ED04FD" w:rsidRPr="0069534E" w:rsidRDefault="00ED04FD" w:rsidP="001918DE">
      <w:pPr>
        <w:shd w:val="clear" w:color="auto" w:fill="FFFFFF"/>
        <w:jc w:val="both"/>
        <w:rPr>
          <w:rFonts w:ascii="Arial" w:hAnsi="Arial" w:cs="Arial"/>
          <w:bCs/>
          <w:sz w:val="8"/>
          <w:szCs w:val="8"/>
        </w:rPr>
      </w:pPr>
    </w:p>
    <w:p w14:paraId="52DE0181" w14:textId="3C480F71" w:rsidR="00ED04FD" w:rsidRDefault="00ED04FD" w:rsidP="001918DE">
      <w:pPr>
        <w:shd w:val="clear" w:color="auto" w:fill="FFFFFF"/>
        <w:jc w:val="both"/>
        <w:rPr>
          <w:rFonts w:ascii="Arial" w:hAnsi="Arial" w:cs="Arial"/>
          <w:bCs/>
          <w:sz w:val="20"/>
          <w:szCs w:val="20"/>
        </w:rPr>
      </w:pPr>
      <w:r>
        <w:rPr>
          <w:rFonts w:ascii="Arial" w:hAnsi="Arial" w:cs="Arial"/>
          <w:bCs/>
          <w:sz w:val="20"/>
          <w:szCs w:val="20"/>
        </w:rPr>
        <w:t>English instruction – separate appendix. Little interest.</w:t>
      </w:r>
    </w:p>
    <w:p w14:paraId="1AC771F4" w14:textId="77777777" w:rsidR="00ED04FD" w:rsidRPr="0069534E" w:rsidRDefault="00ED04FD" w:rsidP="001918DE">
      <w:pPr>
        <w:shd w:val="clear" w:color="auto" w:fill="FFFFFF"/>
        <w:jc w:val="both"/>
        <w:rPr>
          <w:rFonts w:ascii="Arial" w:hAnsi="Arial" w:cs="Arial"/>
          <w:bCs/>
          <w:sz w:val="8"/>
          <w:szCs w:val="8"/>
        </w:rPr>
      </w:pPr>
    </w:p>
    <w:p w14:paraId="60169D70" w14:textId="2942669C" w:rsidR="00ED04FD" w:rsidRDefault="00ED04FD" w:rsidP="001918DE">
      <w:pPr>
        <w:shd w:val="clear" w:color="auto" w:fill="FFFFFF"/>
        <w:jc w:val="both"/>
        <w:rPr>
          <w:rFonts w:ascii="Arial" w:hAnsi="Arial" w:cs="Arial"/>
          <w:bCs/>
          <w:sz w:val="20"/>
          <w:szCs w:val="20"/>
        </w:rPr>
      </w:pPr>
      <w:r>
        <w:rPr>
          <w:rFonts w:ascii="Arial" w:hAnsi="Arial" w:cs="Arial"/>
          <w:bCs/>
          <w:sz w:val="20"/>
          <w:szCs w:val="20"/>
        </w:rPr>
        <w:t>Information room – Not started.</w:t>
      </w:r>
    </w:p>
    <w:p w14:paraId="0D7C808F" w14:textId="77777777" w:rsidR="00ED04FD" w:rsidRPr="0069534E" w:rsidRDefault="00ED04FD" w:rsidP="001918DE">
      <w:pPr>
        <w:shd w:val="clear" w:color="auto" w:fill="FFFFFF"/>
        <w:jc w:val="both"/>
        <w:rPr>
          <w:rFonts w:ascii="Arial" w:hAnsi="Arial" w:cs="Arial"/>
          <w:bCs/>
          <w:sz w:val="12"/>
          <w:szCs w:val="12"/>
        </w:rPr>
      </w:pPr>
    </w:p>
    <w:p w14:paraId="0864A761" w14:textId="44DE0C32" w:rsidR="00ED04FD" w:rsidRDefault="00ED04FD" w:rsidP="001918DE">
      <w:pPr>
        <w:shd w:val="clear" w:color="auto" w:fill="FFFFFF"/>
        <w:jc w:val="both"/>
        <w:rPr>
          <w:rFonts w:ascii="Arial" w:hAnsi="Arial" w:cs="Arial"/>
          <w:bCs/>
          <w:sz w:val="20"/>
          <w:szCs w:val="20"/>
        </w:rPr>
      </w:pPr>
      <w:r>
        <w:rPr>
          <w:rFonts w:ascii="Arial" w:hAnsi="Arial" w:cs="Arial"/>
          <w:bCs/>
          <w:sz w:val="20"/>
          <w:szCs w:val="20"/>
        </w:rPr>
        <w:t>Other camp activities –</w:t>
      </w:r>
    </w:p>
    <w:p w14:paraId="3B229CA9" w14:textId="77777777" w:rsidR="00F964BE" w:rsidRPr="0069534E" w:rsidRDefault="00F964BE" w:rsidP="001918DE">
      <w:pPr>
        <w:shd w:val="clear" w:color="auto" w:fill="FFFFFF"/>
        <w:jc w:val="both"/>
        <w:rPr>
          <w:rFonts w:ascii="Arial" w:hAnsi="Arial" w:cs="Arial"/>
          <w:bCs/>
          <w:sz w:val="12"/>
          <w:szCs w:val="12"/>
        </w:rPr>
      </w:pPr>
    </w:p>
    <w:p w14:paraId="674E965C" w14:textId="5266C948" w:rsidR="00F964BE" w:rsidRPr="00ED04FD" w:rsidRDefault="00F964BE" w:rsidP="001918DE">
      <w:pPr>
        <w:shd w:val="clear" w:color="auto" w:fill="FFFFFF"/>
        <w:jc w:val="both"/>
        <w:rPr>
          <w:rFonts w:ascii="Arial" w:hAnsi="Arial" w:cs="Arial"/>
          <w:bCs/>
          <w:sz w:val="20"/>
          <w:szCs w:val="20"/>
        </w:rPr>
      </w:pPr>
      <w:r>
        <w:rPr>
          <w:rFonts w:ascii="Arial" w:hAnsi="Arial" w:cs="Arial"/>
          <w:bCs/>
          <w:sz w:val="20"/>
          <w:szCs w:val="20"/>
        </w:rPr>
        <w:t xml:space="preserve">Religion – Protestant padre Schliebitz (A), was transferred from Gorhambury where he was described as; </w:t>
      </w:r>
      <w:r>
        <w:rPr>
          <w:rFonts w:ascii="Arial" w:hAnsi="Arial" w:cs="Arial"/>
          <w:color w:val="222222"/>
          <w:sz w:val="20"/>
          <w:szCs w:val="20"/>
        </w:rPr>
        <w:t>“</w:t>
      </w:r>
      <w:r w:rsidRPr="000A0513">
        <w:rPr>
          <w:rFonts w:ascii="Arial" w:hAnsi="Arial" w:cs="Arial"/>
          <w:i/>
          <w:iCs/>
          <w:color w:val="222222"/>
          <w:sz w:val="20"/>
          <w:szCs w:val="20"/>
        </w:rPr>
        <w:t>rather colourless</w:t>
      </w:r>
      <w:r>
        <w:rPr>
          <w:rFonts w:ascii="Arial" w:hAnsi="Arial" w:cs="Arial"/>
          <w:i/>
          <w:iCs/>
          <w:color w:val="222222"/>
          <w:sz w:val="20"/>
          <w:szCs w:val="20"/>
        </w:rPr>
        <w:t>.</w:t>
      </w:r>
      <w:r>
        <w:rPr>
          <w:rFonts w:ascii="Arial" w:hAnsi="Arial" w:cs="Arial"/>
          <w:color w:val="222222"/>
          <w:sz w:val="20"/>
          <w:szCs w:val="20"/>
        </w:rPr>
        <w:t xml:space="preserve">” A better report this time; </w:t>
      </w:r>
      <w:r w:rsidRPr="00F964BE">
        <w:rPr>
          <w:rFonts w:ascii="Arial" w:hAnsi="Arial" w:cs="Arial"/>
          <w:i/>
          <w:iCs/>
          <w:color w:val="222222"/>
          <w:sz w:val="20"/>
          <w:szCs w:val="20"/>
        </w:rPr>
        <w:t>“a very good type of man… His influence is good but he lacks fire and is depressed by the bad news from his family, who are in the Russian zone.”</w:t>
      </w:r>
      <w:r w:rsidR="00ED04FD">
        <w:rPr>
          <w:rFonts w:ascii="Arial" w:hAnsi="Arial" w:cs="Arial"/>
          <w:color w:val="222222"/>
          <w:sz w:val="20"/>
          <w:szCs w:val="20"/>
        </w:rPr>
        <w:t xml:space="preserve"> Pows able to attend local churches.</w:t>
      </w:r>
    </w:p>
    <w:p w14:paraId="75AF5EC1" w14:textId="4C44C0BF" w:rsidR="00F964BE" w:rsidRPr="0069534E" w:rsidRDefault="00F964BE" w:rsidP="001918DE">
      <w:pPr>
        <w:shd w:val="clear" w:color="auto" w:fill="FFFFFF"/>
        <w:jc w:val="both"/>
        <w:rPr>
          <w:rFonts w:ascii="Arial" w:hAnsi="Arial" w:cs="Arial"/>
          <w:bCs/>
          <w:sz w:val="12"/>
          <w:szCs w:val="12"/>
        </w:rPr>
      </w:pPr>
    </w:p>
    <w:p w14:paraId="06F39F6F" w14:textId="509AB942" w:rsidR="00ED04FD" w:rsidRDefault="00ED04FD" w:rsidP="001918DE">
      <w:pPr>
        <w:shd w:val="clear" w:color="auto" w:fill="FFFFFF"/>
        <w:jc w:val="both"/>
        <w:rPr>
          <w:rFonts w:ascii="Arial" w:hAnsi="Arial" w:cs="Arial"/>
          <w:bCs/>
          <w:sz w:val="20"/>
          <w:szCs w:val="20"/>
        </w:rPr>
      </w:pPr>
      <w:r>
        <w:rPr>
          <w:rFonts w:ascii="Arial" w:hAnsi="Arial" w:cs="Arial"/>
          <w:bCs/>
          <w:sz w:val="20"/>
          <w:szCs w:val="20"/>
        </w:rPr>
        <w:t xml:space="preserve">Education </w:t>
      </w:r>
      <w:r w:rsidR="00051154">
        <w:rPr>
          <w:rFonts w:ascii="Arial" w:hAnsi="Arial" w:cs="Arial"/>
          <w:bCs/>
          <w:sz w:val="20"/>
          <w:szCs w:val="20"/>
        </w:rPr>
        <w:t>–</w:t>
      </w:r>
      <w:r>
        <w:rPr>
          <w:rFonts w:ascii="Arial" w:hAnsi="Arial" w:cs="Arial"/>
          <w:bCs/>
          <w:sz w:val="20"/>
          <w:szCs w:val="20"/>
        </w:rPr>
        <w:t xml:space="preserve"> </w:t>
      </w:r>
      <w:r w:rsidR="00051154">
        <w:rPr>
          <w:rFonts w:ascii="Arial" w:hAnsi="Arial" w:cs="Arial"/>
          <w:bCs/>
          <w:sz w:val="20"/>
          <w:szCs w:val="20"/>
        </w:rPr>
        <w:t>“</w:t>
      </w:r>
      <w:r w:rsidR="00051154" w:rsidRPr="0069534E">
        <w:rPr>
          <w:rFonts w:ascii="Arial" w:hAnsi="Arial" w:cs="Arial"/>
          <w:bCs/>
          <w:i/>
          <w:iCs/>
          <w:sz w:val="20"/>
          <w:szCs w:val="20"/>
        </w:rPr>
        <w:t>Some activity</w:t>
      </w:r>
      <w:r w:rsidR="00051154">
        <w:rPr>
          <w:rFonts w:ascii="Arial" w:hAnsi="Arial" w:cs="Arial"/>
          <w:bCs/>
          <w:sz w:val="20"/>
          <w:szCs w:val="20"/>
        </w:rPr>
        <w:t>” at Felden and Gorhambury.</w:t>
      </w:r>
    </w:p>
    <w:p w14:paraId="5F059CA8" w14:textId="77777777" w:rsidR="00051154" w:rsidRPr="0069534E" w:rsidRDefault="00051154" w:rsidP="001918DE">
      <w:pPr>
        <w:shd w:val="clear" w:color="auto" w:fill="FFFFFF"/>
        <w:jc w:val="both"/>
        <w:rPr>
          <w:rFonts w:ascii="Arial" w:hAnsi="Arial" w:cs="Arial"/>
          <w:bCs/>
          <w:sz w:val="12"/>
          <w:szCs w:val="12"/>
        </w:rPr>
      </w:pPr>
    </w:p>
    <w:p w14:paraId="3FFA4C3F" w14:textId="102C0A03" w:rsidR="00051154" w:rsidRDefault="00051154" w:rsidP="001918DE">
      <w:pPr>
        <w:shd w:val="clear" w:color="auto" w:fill="FFFFFF"/>
        <w:jc w:val="both"/>
        <w:rPr>
          <w:rFonts w:ascii="Arial" w:hAnsi="Arial" w:cs="Arial"/>
          <w:bCs/>
          <w:sz w:val="20"/>
          <w:szCs w:val="20"/>
        </w:rPr>
      </w:pPr>
      <w:r>
        <w:rPr>
          <w:rFonts w:ascii="Arial" w:hAnsi="Arial" w:cs="Arial"/>
          <w:bCs/>
          <w:sz w:val="20"/>
          <w:szCs w:val="20"/>
        </w:rPr>
        <w:t>Entertainment – A small band, 2 choirs (ecclesiastic and temporal), and theatre.</w:t>
      </w:r>
    </w:p>
    <w:p w14:paraId="3CDD3D05" w14:textId="77777777" w:rsidR="0069534E" w:rsidRPr="0069534E" w:rsidRDefault="0069534E" w:rsidP="001918DE">
      <w:pPr>
        <w:shd w:val="clear" w:color="auto" w:fill="FFFFFF"/>
        <w:jc w:val="both"/>
        <w:rPr>
          <w:rFonts w:ascii="Arial" w:hAnsi="Arial" w:cs="Arial"/>
          <w:bCs/>
          <w:sz w:val="16"/>
          <w:szCs w:val="16"/>
        </w:rPr>
      </w:pPr>
    </w:p>
    <w:p w14:paraId="167EF939" w14:textId="40A645EE" w:rsidR="0069534E" w:rsidRDefault="0069534E" w:rsidP="001918DE">
      <w:pPr>
        <w:shd w:val="clear" w:color="auto" w:fill="FFFFFF"/>
        <w:jc w:val="both"/>
        <w:rPr>
          <w:rFonts w:ascii="Arial" w:hAnsi="Arial" w:cs="Arial"/>
          <w:bCs/>
          <w:sz w:val="20"/>
          <w:szCs w:val="20"/>
        </w:rPr>
      </w:pPr>
      <w:r w:rsidRPr="0069534E">
        <w:rPr>
          <w:rFonts w:ascii="Arial" w:hAnsi="Arial" w:cs="Arial"/>
          <w:b/>
          <w:sz w:val="20"/>
          <w:szCs w:val="20"/>
        </w:rPr>
        <w:t>6/7 May 1947</w:t>
      </w:r>
      <w:r>
        <w:rPr>
          <w:rFonts w:ascii="Arial" w:hAnsi="Arial" w:cs="Arial"/>
          <w:bCs/>
          <w:sz w:val="20"/>
          <w:szCs w:val="20"/>
        </w:rPr>
        <w:t xml:space="preserve"> – Re-education report. Strength; 1 officer</w:t>
      </w:r>
      <w:r w:rsidR="00A1685C">
        <w:rPr>
          <w:rFonts w:ascii="Arial" w:hAnsi="Arial" w:cs="Arial"/>
          <w:bCs/>
          <w:sz w:val="20"/>
          <w:szCs w:val="20"/>
        </w:rPr>
        <w:t xml:space="preserve"> (the MO)</w:t>
      </w:r>
      <w:r>
        <w:rPr>
          <w:rFonts w:ascii="Arial" w:hAnsi="Arial" w:cs="Arial"/>
          <w:bCs/>
          <w:sz w:val="20"/>
          <w:szCs w:val="20"/>
        </w:rPr>
        <w:t>, 1420 OR.</w:t>
      </w:r>
    </w:p>
    <w:p w14:paraId="49ED0812" w14:textId="77777777" w:rsidR="0069534E" w:rsidRPr="00CE1B85" w:rsidRDefault="0069534E" w:rsidP="001918DE">
      <w:pPr>
        <w:shd w:val="clear" w:color="auto" w:fill="FFFFFF"/>
        <w:jc w:val="both"/>
        <w:rPr>
          <w:rFonts w:ascii="Arial" w:hAnsi="Arial" w:cs="Arial"/>
          <w:bCs/>
          <w:sz w:val="12"/>
          <w:szCs w:val="12"/>
        </w:rPr>
      </w:pPr>
    </w:p>
    <w:p w14:paraId="3FA0DE38" w14:textId="5E605CD7" w:rsidR="00CE1B85" w:rsidRDefault="00CE1B85" w:rsidP="001918DE">
      <w:pPr>
        <w:shd w:val="clear" w:color="auto" w:fill="FFFFFF"/>
        <w:jc w:val="both"/>
        <w:rPr>
          <w:rFonts w:ascii="Arial" w:hAnsi="Arial" w:cs="Arial"/>
          <w:bCs/>
          <w:sz w:val="20"/>
          <w:szCs w:val="20"/>
        </w:rPr>
      </w:pPr>
      <w:r>
        <w:rPr>
          <w:rFonts w:ascii="Arial" w:hAnsi="Arial" w:cs="Arial"/>
          <w:bCs/>
          <w:sz w:val="20"/>
          <w:szCs w:val="20"/>
        </w:rPr>
        <w:t>No changes to senior personnel.</w:t>
      </w:r>
    </w:p>
    <w:p w14:paraId="131996B5" w14:textId="77777777" w:rsidR="00CE1B85" w:rsidRPr="00CE1B85" w:rsidRDefault="00CE1B85" w:rsidP="001918DE">
      <w:pPr>
        <w:shd w:val="clear" w:color="auto" w:fill="FFFFFF"/>
        <w:jc w:val="both"/>
        <w:rPr>
          <w:rFonts w:ascii="Arial" w:hAnsi="Arial" w:cs="Arial"/>
          <w:bCs/>
          <w:sz w:val="12"/>
          <w:szCs w:val="12"/>
        </w:rPr>
      </w:pPr>
    </w:p>
    <w:p w14:paraId="30CD9DEC" w14:textId="08EADD7F" w:rsidR="00CE1B85" w:rsidRDefault="00CE1B85" w:rsidP="001918DE">
      <w:pPr>
        <w:shd w:val="clear" w:color="auto" w:fill="FFFFFF"/>
        <w:jc w:val="both"/>
        <w:rPr>
          <w:rFonts w:ascii="Arial" w:hAnsi="Arial" w:cs="Arial"/>
          <w:bCs/>
          <w:sz w:val="20"/>
          <w:szCs w:val="20"/>
        </w:rPr>
      </w:pPr>
      <w:r>
        <w:rPr>
          <w:rFonts w:ascii="Arial" w:hAnsi="Arial" w:cs="Arial"/>
          <w:bCs/>
          <w:sz w:val="20"/>
          <w:szCs w:val="20"/>
        </w:rPr>
        <w:t>The very unusual system of having no overall Camp leader continued. The Felden camp leader was upgrade</w:t>
      </w:r>
      <w:r w:rsidR="00D20E5E">
        <w:rPr>
          <w:rFonts w:ascii="Arial" w:hAnsi="Arial" w:cs="Arial"/>
          <w:bCs/>
          <w:sz w:val="20"/>
          <w:szCs w:val="20"/>
        </w:rPr>
        <w:t>d</w:t>
      </w:r>
      <w:r>
        <w:rPr>
          <w:rFonts w:ascii="Arial" w:hAnsi="Arial" w:cs="Arial"/>
          <w:bCs/>
          <w:sz w:val="20"/>
          <w:szCs w:val="20"/>
        </w:rPr>
        <w:t xml:space="preserve"> to (A).</w:t>
      </w:r>
    </w:p>
    <w:p w14:paraId="408C7EE9" w14:textId="77777777" w:rsidR="0069534E" w:rsidRPr="00ED2F6D" w:rsidRDefault="0069534E" w:rsidP="001918DE">
      <w:pPr>
        <w:shd w:val="clear" w:color="auto" w:fill="FFFFFF"/>
        <w:jc w:val="both"/>
        <w:rPr>
          <w:rFonts w:ascii="Arial" w:hAnsi="Arial" w:cs="Arial"/>
          <w:bCs/>
          <w:sz w:val="12"/>
          <w:szCs w:val="12"/>
        </w:rPr>
      </w:pPr>
    </w:p>
    <w:p w14:paraId="7BD5497E" w14:textId="0582A2F7" w:rsidR="0069534E" w:rsidRDefault="0069534E" w:rsidP="001918DE">
      <w:pPr>
        <w:shd w:val="clear" w:color="auto" w:fill="FFFFFF"/>
        <w:jc w:val="both"/>
        <w:rPr>
          <w:rFonts w:ascii="Arial" w:hAnsi="Arial" w:cs="Arial"/>
          <w:bCs/>
          <w:sz w:val="20"/>
          <w:szCs w:val="20"/>
        </w:rPr>
      </w:pPr>
      <w:r>
        <w:rPr>
          <w:rFonts w:ascii="Arial" w:hAnsi="Arial" w:cs="Arial"/>
          <w:bCs/>
          <w:sz w:val="20"/>
          <w:szCs w:val="20"/>
        </w:rPr>
        <w:t>Simplified screening figures were given: A 10  /  B 1411. The results of appeals were not given</w:t>
      </w:r>
      <w:r w:rsidR="00ED2F6D">
        <w:rPr>
          <w:rFonts w:ascii="Arial" w:hAnsi="Arial" w:cs="Arial"/>
          <w:bCs/>
          <w:sz w:val="20"/>
          <w:szCs w:val="20"/>
        </w:rPr>
        <w:t xml:space="preserve"> except in a general comment that many C’s had been upgraded to B</w:t>
      </w:r>
      <w:r>
        <w:rPr>
          <w:rFonts w:ascii="Arial" w:hAnsi="Arial" w:cs="Arial"/>
          <w:bCs/>
          <w:sz w:val="20"/>
          <w:szCs w:val="20"/>
        </w:rPr>
        <w:t>. There were no further appeals</w:t>
      </w:r>
      <w:r w:rsidR="00CE1B85">
        <w:rPr>
          <w:rFonts w:ascii="Arial" w:hAnsi="Arial" w:cs="Arial"/>
          <w:bCs/>
          <w:sz w:val="20"/>
          <w:szCs w:val="20"/>
        </w:rPr>
        <w:t>.</w:t>
      </w:r>
    </w:p>
    <w:p w14:paraId="72E851B5" w14:textId="77777777" w:rsidR="00ED2F6D" w:rsidRPr="00ED2F6D" w:rsidRDefault="00ED2F6D" w:rsidP="001918DE">
      <w:pPr>
        <w:shd w:val="clear" w:color="auto" w:fill="FFFFFF"/>
        <w:jc w:val="both"/>
        <w:rPr>
          <w:rFonts w:ascii="Arial" w:hAnsi="Arial" w:cs="Arial"/>
          <w:bCs/>
          <w:sz w:val="12"/>
          <w:szCs w:val="12"/>
        </w:rPr>
      </w:pPr>
    </w:p>
    <w:p w14:paraId="1485B384" w14:textId="4FEBE2B4" w:rsidR="00ED2F6D" w:rsidRDefault="00ED2F6D" w:rsidP="001918DE">
      <w:pPr>
        <w:shd w:val="clear" w:color="auto" w:fill="FFFFFF"/>
        <w:jc w:val="both"/>
        <w:rPr>
          <w:rFonts w:ascii="Arial" w:hAnsi="Arial" w:cs="Arial"/>
          <w:bCs/>
          <w:sz w:val="20"/>
          <w:szCs w:val="20"/>
        </w:rPr>
      </w:pPr>
      <w:r>
        <w:rPr>
          <w:rFonts w:ascii="Arial" w:hAnsi="Arial" w:cs="Arial"/>
          <w:bCs/>
          <w:sz w:val="20"/>
          <w:szCs w:val="20"/>
        </w:rPr>
        <w:t>Morale was “</w:t>
      </w:r>
      <w:r w:rsidRPr="00ED2F6D">
        <w:rPr>
          <w:rFonts w:ascii="Arial" w:hAnsi="Arial" w:cs="Arial"/>
          <w:bCs/>
          <w:i/>
          <w:iCs/>
          <w:sz w:val="20"/>
          <w:szCs w:val="20"/>
        </w:rPr>
        <w:t>fairly high</w:t>
      </w:r>
      <w:r>
        <w:rPr>
          <w:rFonts w:ascii="Arial" w:hAnsi="Arial" w:cs="Arial"/>
          <w:bCs/>
          <w:sz w:val="20"/>
          <w:szCs w:val="20"/>
        </w:rPr>
        <w:t>.”  There had been an improvement in rations after an inspection by the District commander.</w:t>
      </w:r>
    </w:p>
    <w:p w14:paraId="280D1EF8" w14:textId="7FB28777" w:rsidR="00ED2F6D" w:rsidRPr="00ED2F6D" w:rsidRDefault="00ED2F6D" w:rsidP="001918DE">
      <w:pPr>
        <w:shd w:val="clear" w:color="auto" w:fill="FFFFFF"/>
        <w:jc w:val="both"/>
        <w:rPr>
          <w:rFonts w:ascii="Arial" w:hAnsi="Arial" w:cs="Arial"/>
          <w:bCs/>
          <w:sz w:val="12"/>
          <w:szCs w:val="12"/>
        </w:rPr>
      </w:pPr>
    </w:p>
    <w:p w14:paraId="49BDF36E" w14:textId="3496B953" w:rsidR="00ED2F6D" w:rsidRDefault="00ED2F6D" w:rsidP="001918DE">
      <w:pPr>
        <w:shd w:val="clear" w:color="auto" w:fill="FFFFFF"/>
        <w:jc w:val="both"/>
        <w:rPr>
          <w:rFonts w:ascii="Arial" w:hAnsi="Arial" w:cs="Arial"/>
          <w:bCs/>
          <w:sz w:val="20"/>
          <w:szCs w:val="20"/>
        </w:rPr>
      </w:pPr>
      <w:r>
        <w:rPr>
          <w:rFonts w:ascii="Arial" w:hAnsi="Arial" w:cs="Arial"/>
          <w:bCs/>
          <w:sz w:val="20"/>
          <w:szCs w:val="20"/>
        </w:rPr>
        <w:t xml:space="preserve">The British staff had no interest in re-education. Many activities stopped during the cold weather. At Felden only one hut could be used for activities due to an increase in strength. </w:t>
      </w:r>
    </w:p>
    <w:p w14:paraId="108D498F" w14:textId="77777777" w:rsidR="00ED2F6D" w:rsidRPr="00A1685C" w:rsidRDefault="00ED2F6D" w:rsidP="001918DE">
      <w:pPr>
        <w:shd w:val="clear" w:color="auto" w:fill="FFFFFF"/>
        <w:jc w:val="both"/>
        <w:rPr>
          <w:rFonts w:ascii="Arial" w:hAnsi="Arial" w:cs="Arial"/>
          <w:bCs/>
          <w:sz w:val="12"/>
          <w:szCs w:val="12"/>
        </w:rPr>
      </w:pPr>
    </w:p>
    <w:p w14:paraId="4D562898" w14:textId="6BE9A8FA" w:rsidR="00ED2F6D" w:rsidRDefault="00ED2F6D" w:rsidP="001918DE">
      <w:pPr>
        <w:shd w:val="clear" w:color="auto" w:fill="FFFFFF"/>
        <w:jc w:val="both"/>
        <w:rPr>
          <w:rFonts w:ascii="Arial" w:hAnsi="Arial" w:cs="Arial"/>
          <w:bCs/>
          <w:sz w:val="20"/>
          <w:szCs w:val="20"/>
        </w:rPr>
      </w:pPr>
      <w:r>
        <w:rPr>
          <w:rFonts w:ascii="Arial" w:hAnsi="Arial" w:cs="Arial"/>
          <w:bCs/>
          <w:sz w:val="20"/>
          <w:szCs w:val="20"/>
        </w:rPr>
        <w:t>Changes to activities –</w:t>
      </w:r>
    </w:p>
    <w:p w14:paraId="7DDB57AE" w14:textId="77777777" w:rsidR="00ED2F6D" w:rsidRPr="00A1685C" w:rsidRDefault="00ED2F6D" w:rsidP="001918DE">
      <w:pPr>
        <w:shd w:val="clear" w:color="auto" w:fill="FFFFFF"/>
        <w:jc w:val="both"/>
        <w:rPr>
          <w:rFonts w:ascii="Arial" w:hAnsi="Arial" w:cs="Arial"/>
          <w:bCs/>
          <w:sz w:val="8"/>
          <w:szCs w:val="8"/>
        </w:rPr>
      </w:pPr>
    </w:p>
    <w:p w14:paraId="0C73078D" w14:textId="7DB37F31" w:rsidR="00ED2F6D" w:rsidRDefault="00ED2F6D" w:rsidP="001918DE">
      <w:pPr>
        <w:shd w:val="clear" w:color="auto" w:fill="FFFFFF"/>
        <w:jc w:val="both"/>
        <w:rPr>
          <w:rFonts w:ascii="Arial" w:hAnsi="Arial" w:cs="Arial"/>
          <w:bCs/>
          <w:sz w:val="20"/>
          <w:szCs w:val="20"/>
        </w:rPr>
      </w:pPr>
      <w:r>
        <w:rPr>
          <w:rFonts w:ascii="Arial" w:hAnsi="Arial" w:cs="Arial"/>
          <w:bCs/>
          <w:sz w:val="20"/>
          <w:szCs w:val="20"/>
        </w:rPr>
        <w:t>Newspapers – the Swiss papers ordered using the Welfare fund (money raised mainly through sales in the canteen) had still not arrived.</w:t>
      </w:r>
    </w:p>
    <w:p w14:paraId="6F663958" w14:textId="77777777" w:rsidR="00ED2F6D" w:rsidRPr="00A1685C" w:rsidRDefault="00ED2F6D" w:rsidP="001918DE">
      <w:pPr>
        <w:shd w:val="clear" w:color="auto" w:fill="FFFFFF"/>
        <w:jc w:val="both"/>
        <w:rPr>
          <w:rFonts w:ascii="Arial" w:hAnsi="Arial" w:cs="Arial"/>
          <w:bCs/>
          <w:sz w:val="8"/>
          <w:szCs w:val="8"/>
        </w:rPr>
      </w:pPr>
    </w:p>
    <w:p w14:paraId="4C3CC43F" w14:textId="4C243FE1" w:rsidR="00ED2F6D" w:rsidRDefault="00ED2F6D" w:rsidP="001918DE">
      <w:pPr>
        <w:shd w:val="clear" w:color="auto" w:fill="FFFFFF"/>
        <w:jc w:val="both"/>
        <w:rPr>
          <w:rFonts w:ascii="Arial" w:hAnsi="Arial" w:cs="Arial"/>
          <w:bCs/>
          <w:sz w:val="20"/>
          <w:szCs w:val="20"/>
        </w:rPr>
      </w:pPr>
      <w:r>
        <w:rPr>
          <w:rFonts w:ascii="Arial" w:hAnsi="Arial" w:cs="Arial"/>
          <w:bCs/>
          <w:sz w:val="20"/>
          <w:szCs w:val="20"/>
        </w:rPr>
        <w:t>Library – 170 books supplied by the International Red Cross. The book exchange system between sites was unsatisfactory.</w:t>
      </w:r>
    </w:p>
    <w:p w14:paraId="736C0254" w14:textId="77777777" w:rsidR="00ED2F6D" w:rsidRPr="00A1685C" w:rsidRDefault="00ED2F6D" w:rsidP="001918DE">
      <w:pPr>
        <w:shd w:val="clear" w:color="auto" w:fill="FFFFFF"/>
        <w:jc w:val="both"/>
        <w:rPr>
          <w:rFonts w:ascii="Arial" w:hAnsi="Arial" w:cs="Arial"/>
          <w:bCs/>
          <w:sz w:val="8"/>
          <w:szCs w:val="8"/>
        </w:rPr>
      </w:pPr>
    </w:p>
    <w:p w14:paraId="180E567A" w14:textId="485E9178" w:rsidR="00ED2F6D" w:rsidRDefault="00ED2F6D" w:rsidP="001918DE">
      <w:pPr>
        <w:shd w:val="clear" w:color="auto" w:fill="FFFFFF"/>
        <w:jc w:val="both"/>
        <w:rPr>
          <w:rFonts w:ascii="Arial" w:hAnsi="Arial" w:cs="Arial"/>
          <w:bCs/>
          <w:sz w:val="20"/>
          <w:szCs w:val="20"/>
        </w:rPr>
      </w:pPr>
      <w:r>
        <w:rPr>
          <w:rFonts w:ascii="Arial" w:hAnsi="Arial" w:cs="Arial"/>
          <w:bCs/>
          <w:sz w:val="20"/>
          <w:szCs w:val="20"/>
        </w:rPr>
        <w:t>Discussion groups – at all sites except Chorley Wood.</w:t>
      </w:r>
    </w:p>
    <w:p w14:paraId="5E5ACA0B" w14:textId="77777777" w:rsidR="00ED2F6D" w:rsidRPr="00A1685C" w:rsidRDefault="00ED2F6D" w:rsidP="001918DE">
      <w:pPr>
        <w:shd w:val="clear" w:color="auto" w:fill="FFFFFF"/>
        <w:jc w:val="both"/>
        <w:rPr>
          <w:rFonts w:ascii="Arial" w:hAnsi="Arial" w:cs="Arial"/>
          <w:bCs/>
          <w:sz w:val="8"/>
          <w:szCs w:val="8"/>
        </w:rPr>
      </w:pPr>
    </w:p>
    <w:p w14:paraId="696D9823" w14:textId="523C8FC1" w:rsidR="00ED2F6D" w:rsidRDefault="00ED2F6D" w:rsidP="001918DE">
      <w:pPr>
        <w:shd w:val="clear" w:color="auto" w:fill="FFFFFF"/>
        <w:jc w:val="both"/>
        <w:rPr>
          <w:rFonts w:ascii="Arial" w:hAnsi="Arial" w:cs="Arial"/>
          <w:bCs/>
          <w:sz w:val="20"/>
          <w:szCs w:val="20"/>
        </w:rPr>
      </w:pPr>
      <w:r>
        <w:rPr>
          <w:rFonts w:ascii="Arial" w:hAnsi="Arial" w:cs="Arial"/>
          <w:bCs/>
          <w:sz w:val="20"/>
          <w:szCs w:val="20"/>
        </w:rPr>
        <w:t xml:space="preserve">Films – Holtsmere End was only visited by </w:t>
      </w:r>
      <w:r w:rsidR="00D20E5E">
        <w:rPr>
          <w:rFonts w:ascii="Arial" w:hAnsi="Arial" w:cs="Arial"/>
          <w:bCs/>
          <w:sz w:val="20"/>
          <w:szCs w:val="20"/>
        </w:rPr>
        <w:t xml:space="preserve">the </w:t>
      </w:r>
      <w:r>
        <w:rPr>
          <w:rFonts w:ascii="Arial" w:hAnsi="Arial" w:cs="Arial"/>
          <w:bCs/>
          <w:sz w:val="20"/>
          <w:szCs w:val="20"/>
        </w:rPr>
        <w:t>YMCA film unit.</w:t>
      </w:r>
    </w:p>
    <w:p w14:paraId="0A69479A" w14:textId="77777777" w:rsidR="0046137F" w:rsidRPr="00A1685C" w:rsidRDefault="0046137F" w:rsidP="001918DE">
      <w:pPr>
        <w:shd w:val="clear" w:color="auto" w:fill="FFFFFF"/>
        <w:jc w:val="both"/>
        <w:rPr>
          <w:rFonts w:ascii="Arial" w:hAnsi="Arial" w:cs="Arial"/>
          <w:bCs/>
          <w:sz w:val="8"/>
          <w:szCs w:val="8"/>
        </w:rPr>
      </w:pPr>
    </w:p>
    <w:p w14:paraId="26BCBF45" w14:textId="3C701A16" w:rsidR="0046137F" w:rsidRDefault="0046137F" w:rsidP="001918DE">
      <w:pPr>
        <w:shd w:val="clear" w:color="auto" w:fill="FFFFFF"/>
        <w:jc w:val="both"/>
        <w:rPr>
          <w:rFonts w:ascii="Arial" w:hAnsi="Arial" w:cs="Arial"/>
          <w:bCs/>
          <w:sz w:val="20"/>
          <w:szCs w:val="20"/>
        </w:rPr>
      </w:pPr>
      <w:r>
        <w:rPr>
          <w:rFonts w:ascii="Arial" w:hAnsi="Arial" w:cs="Arial"/>
          <w:bCs/>
          <w:sz w:val="20"/>
          <w:szCs w:val="20"/>
        </w:rPr>
        <w:t>Wireless – now satisfactory at all sites.</w:t>
      </w:r>
    </w:p>
    <w:p w14:paraId="7214FFAE" w14:textId="77777777" w:rsidR="0046137F" w:rsidRPr="00A1685C" w:rsidRDefault="0046137F" w:rsidP="001918DE">
      <w:pPr>
        <w:shd w:val="clear" w:color="auto" w:fill="FFFFFF"/>
        <w:jc w:val="both"/>
        <w:rPr>
          <w:rFonts w:ascii="Arial" w:hAnsi="Arial" w:cs="Arial"/>
          <w:bCs/>
          <w:sz w:val="8"/>
          <w:szCs w:val="8"/>
        </w:rPr>
      </w:pPr>
    </w:p>
    <w:p w14:paraId="0818FBDC" w14:textId="07E20F26" w:rsidR="00ED2F6D" w:rsidRDefault="0046137F" w:rsidP="001918DE">
      <w:pPr>
        <w:shd w:val="clear" w:color="auto" w:fill="FFFFFF"/>
        <w:jc w:val="both"/>
        <w:rPr>
          <w:rFonts w:ascii="Arial" w:hAnsi="Arial" w:cs="Arial"/>
          <w:bCs/>
          <w:sz w:val="20"/>
          <w:szCs w:val="20"/>
        </w:rPr>
      </w:pPr>
      <w:r>
        <w:rPr>
          <w:rFonts w:ascii="Arial" w:hAnsi="Arial" w:cs="Arial"/>
          <w:bCs/>
          <w:sz w:val="20"/>
          <w:szCs w:val="20"/>
        </w:rPr>
        <w:t>English instruction – increased interest at most sites. No instruction at Chorley Wood.</w:t>
      </w:r>
    </w:p>
    <w:p w14:paraId="73753443" w14:textId="15506418" w:rsidR="00CE1B85" w:rsidRPr="00A1685C" w:rsidRDefault="00CE1B85" w:rsidP="001918DE">
      <w:pPr>
        <w:shd w:val="clear" w:color="auto" w:fill="FFFFFF"/>
        <w:jc w:val="both"/>
        <w:rPr>
          <w:rFonts w:ascii="Arial" w:hAnsi="Arial" w:cs="Arial"/>
          <w:bCs/>
          <w:sz w:val="8"/>
          <w:szCs w:val="8"/>
        </w:rPr>
      </w:pPr>
    </w:p>
    <w:p w14:paraId="6F46B488" w14:textId="7863C384" w:rsidR="0046137F" w:rsidRDefault="00CE1B85" w:rsidP="001918DE">
      <w:pPr>
        <w:shd w:val="clear" w:color="auto" w:fill="FFFFFF"/>
        <w:jc w:val="both"/>
        <w:rPr>
          <w:rFonts w:ascii="Arial" w:hAnsi="Arial" w:cs="Arial"/>
          <w:bCs/>
          <w:i/>
          <w:iCs/>
          <w:sz w:val="20"/>
          <w:szCs w:val="20"/>
        </w:rPr>
      </w:pPr>
      <w:r>
        <w:rPr>
          <w:rFonts w:ascii="Arial" w:hAnsi="Arial" w:cs="Arial"/>
          <w:bCs/>
          <w:sz w:val="20"/>
          <w:szCs w:val="20"/>
        </w:rPr>
        <w:t>Religion – a new RC priest, OGefr Franz Kunze (A), aged 36, Jesuit</w:t>
      </w:r>
      <w:r w:rsidR="00D20E5E">
        <w:rPr>
          <w:rFonts w:ascii="Arial" w:hAnsi="Arial" w:cs="Arial"/>
          <w:bCs/>
          <w:sz w:val="20"/>
          <w:szCs w:val="20"/>
        </w:rPr>
        <w:t>,</w:t>
      </w:r>
      <w:r>
        <w:rPr>
          <w:rFonts w:ascii="Arial" w:hAnsi="Arial" w:cs="Arial"/>
          <w:bCs/>
          <w:sz w:val="20"/>
          <w:szCs w:val="20"/>
        </w:rPr>
        <w:t xml:space="preserve"> transferred from The Wynches Camp 411, “</w:t>
      </w:r>
      <w:r w:rsidRPr="00CE1B85">
        <w:rPr>
          <w:rFonts w:ascii="Arial" w:hAnsi="Arial" w:cs="Arial"/>
          <w:bCs/>
          <w:i/>
          <w:iCs/>
          <w:sz w:val="20"/>
          <w:szCs w:val="20"/>
        </w:rPr>
        <w:t>strong, quiet character.”</w:t>
      </w:r>
    </w:p>
    <w:p w14:paraId="0773EB60" w14:textId="77777777" w:rsidR="00A1685C" w:rsidRPr="008F5BB5" w:rsidRDefault="00A1685C" w:rsidP="001918DE">
      <w:pPr>
        <w:shd w:val="clear" w:color="auto" w:fill="FFFFFF"/>
        <w:jc w:val="both"/>
        <w:rPr>
          <w:rFonts w:ascii="Arial" w:hAnsi="Arial" w:cs="Arial"/>
          <w:bCs/>
          <w:i/>
          <w:iCs/>
          <w:sz w:val="16"/>
          <w:szCs w:val="16"/>
        </w:rPr>
      </w:pPr>
    </w:p>
    <w:p w14:paraId="3BAF5B44" w14:textId="2470341F" w:rsidR="00A1685C" w:rsidRDefault="00A1685C" w:rsidP="001918DE">
      <w:pPr>
        <w:shd w:val="clear" w:color="auto" w:fill="FFFFFF"/>
        <w:jc w:val="both"/>
        <w:rPr>
          <w:rFonts w:ascii="Arial" w:hAnsi="Arial" w:cs="Arial"/>
          <w:bCs/>
          <w:sz w:val="20"/>
          <w:szCs w:val="20"/>
        </w:rPr>
      </w:pPr>
      <w:r w:rsidRPr="00A1685C">
        <w:rPr>
          <w:rFonts w:ascii="Arial" w:hAnsi="Arial" w:cs="Arial"/>
          <w:b/>
          <w:sz w:val="20"/>
          <w:szCs w:val="20"/>
        </w:rPr>
        <w:t>2-5 September 1947</w:t>
      </w:r>
      <w:r>
        <w:rPr>
          <w:rFonts w:ascii="Arial" w:hAnsi="Arial" w:cs="Arial"/>
          <w:bCs/>
          <w:sz w:val="20"/>
          <w:szCs w:val="20"/>
        </w:rPr>
        <w:t xml:space="preserve"> – Re-education report. Strength; 1 officer, 1166 OR.</w:t>
      </w:r>
    </w:p>
    <w:p w14:paraId="0F5E5E2D" w14:textId="77777777" w:rsidR="008F5BB5" w:rsidRPr="008F5BB5" w:rsidRDefault="008F5BB5" w:rsidP="001918DE">
      <w:pPr>
        <w:shd w:val="clear" w:color="auto" w:fill="FFFFFF"/>
        <w:jc w:val="both"/>
        <w:rPr>
          <w:rFonts w:ascii="Arial" w:hAnsi="Arial" w:cs="Arial"/>
          <w:bCs/>
          <w:sz w:val="12"/>
          <w:szCs w:val="12"/>
        </w:rPr>
      </w:pPr>
    </w:p>
    <w:p w14:paraId="76FCBE12" w14:textId="07024DD4" w:rsidR="008F5BB5" w:rsidRDefault="008F5BB5" w:rsidP="008F5BB5">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R R Dauban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Gefr Paul Schliebitz (A)</w:t>
      </w:r>
    </w:p>
    <w:p w14:paraId="5914A7E2" w14:textId="35535590" w:rsidR="008F5BB5" w:rsidRDefault="008F5BB5" w:rsidP="008F5BB5">
      <w:pPr>
        <w:shd w:val="clear" w:color="auto" w:fill="FFFFFF"/>
        <w:jc w:val="both"/>
        <w:rPr>
          <w:rFonts w:ascii="Arial" w:hAnsi="Arial" w:cs="Arial"/>
          <w:bCs/>
          <w:sz w:val="20"/>
          <w:szCs w:val="20"/>
        </w:rPr>
      </w:pPr>
      <w:r>
        <w:rPr>
          <w:rFonts w:ascii="Arial" w:hAnsi="Arial" w:cs="Arial"/>
          <w:bCs/>
          <w:sz w:val="20"/>
          <w:szCs w:val="20"/>
        </w:rPr>
        <w:lastRenderedPageBreak/>
        <w:t>Interpreter:</w:t>
      </w:r>
      <w:r>
        <w:rPr>
          <w:rFonts w:ascii="Arial" w:hAnsi="Arial" w:cs="Arial"/>
          <w:bCs/>
          <w:sz w:val="20"/>
          <w:szCs w:val="20"/>
        </w:rPr>
        <w:tab/>
        <w:t>S/Sgt Eisenberg</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Felden C/L:</w:t>
      </w:r>
      <w:r>
        <w:rPr>
          <w:rFonts w:ascii="Arial" w:hAnsi="Arial" w:cs="Arial"/>
          <w:bCs/>
          <w:sz w:val="20"/>
          <w:szCs w:val="20"/>
        </w:rPr>
        <w:tab/>
        <w:t>Uffz Walter Gnacy (B+)</w:t>
      </w:r>
    </w:p>
    <w:p w14:paraId="08795FF2" w14:textId="77777777" w:rsidR="008F5BB5" w:rsidRDefault="008F5BB5" w:rsidP="008F5BB5">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Dr Wolfgang Seidel (B)</w:t>
      </w:r>
    </w:p>
    <w:p w14:paraId="151C03B5" w14:textId="77777777" w:rsidR="00A1685C" w:rsidRPr="008F5BB5" w:rsidRDefault="00A1685C" w:rsidP="001918DE">
      <w:pPr>
        <w:shd w:val="clear" w:color="auto" w:fill="FFFFFF"/>
        <w:jc w:val="both"/>
        <w:rPr>
          <w:rFonts w:ascii="Arial" w:hAnsi="Arial" w:cs="Arial"/>
          <w:bCs/>
          <w:sz w:val="12"/>
          <w:szCs w:val="12"/>
        </w:rPr>
      </w:pPr>
    </w:p>
    <w:p w14:paraId="5029AB54" w14:textId="42D11AEC" w:rsidR="00A1685C" w:rsidRDefault="008F5BB5" w:rsidP="001918DE">
      <w:pPr>
        <w:shd w:val="clear" w:color="auto" w:fill="FFFFFF"/>
        <w:jc w:val="both"/>
        <w:rPr>
          <w:rFonts w:ascii="Arial" w:hAnsi="Arial" w:cs="Arial"/>
          <w:bCs/>
          <w:sz w:val="20"/>
          <w:szCs w:val="20"/>
        </w:rPr>
      </w:pPr>
      <w:r>
        <w:rPr>
          <w:rFonts w:ascii="Arial" w:hAnsi="Arial" w:cs="Arial"/>
          <w:bCs/>
          <w:sz w:val="20"/>
          <w:szCs w:val="20"/>
        </w:rPr>
        <w:t xml:space="preserve">The new Commandant was </w:t>
      </w:r>
      <w:r w:rsidRPr="005A32C6">
        <w:rPr>
          <w:rFonts w:ascii="Arial" w:hAnsi="Arial" w:cs="Arial"/>
          <w:bCs/>
          <w:i/>
          <w:iCs/>
          <w:sz w:val="20"/>
          <w:szCs w:val="20"/>
        </w:rPr>
        <w:t>“interested</w:t>
      </w:r>
      <w:r>
        <w:rPr>
          <w:rFonts w:ascii="Arial" w:hAnsi="Arial" w:cs="Arial"/>
          <w:bCs/>
          <w:sz w:val="20"/>
          <w:szCs w:val="20"/>
        </w:rPr>
        <w:t>” in re-education.</w:t>
      </w:r>
    </w:p>
    <w:p w14:paraId="60473D0A" w14:textId="77777777" w:rsidR="008F5BB5" w:rsidRPr="005A32C6" w:rsidRDefault="008F5BB5" w:rsidP="001918DE">
      <w:pPr>
        <w:shd w:val="clear" w:color="auto" w:fill="FFFFFF"/>
        <w:jc w:val="both"/>
        <w:rPr>
          <w:rFonts w:ascii="Arial" w:hAnsi="Arial" w:cs="Arial"/>
          <w:bCs/>
          <w:sz w:val="12"/>
          <w:szCs w:val="12"/>
        </w:rPr>
      </w:pPr>
    </w:p>
    <w:p w14:paraId="4446A4D6" w14:textId="4163855B" w:rsidR="008F5BB5" w:rsidRDefault="008F5BB5" w:rsidP="001918DE">
      <w:pPr>
        <w:shd w:val="clear" w:color="auto" w:fill="FFFFFF"/>
        <w:jc w:val="both"/>
        <w:rPr>
          <w:rFonts w:ascii="Arial" w:hAnsi="Arial" w:cs="Arial"/>
          <w:bCs/>
          <w:sz w:val="20"/>
          <w:szCs w:val="20"/>
        </w:rPr>
      </w:pPr>
      <w:r>
        <w:rPr>
          <w:rFonts w:ascii="Arial" w:hAnsi="Arial" w:cs="Arial"/>
          <w:bCs/>
          <w:sz w:val="20"/>
          <w:szCs w:val="20"/>
        </w:rPr>
        <w:t>The Interpreter was due to be demobilised in 2 weeks.</w:t>
      </w:r>
    </w:p>
    <w:p w14:paraId="440B3E9F" w14:textId="77777777" w:rsidR="008F5BB5" w:rsidRPr="005A32C6" w:rsidRDefault="008F5BB5" w:rsidP="001918DE">
      <w:pPr>
        <w:shd w:val="clear" w:color="auto" w:fill="FFFFFF"/>
        <w:jc w:val="both"/>
        <w:rPr>
          <w:rFonts w:ascii="Arial" w:hAnsi="Arial" w:cs="Arial"/>
          <w:bCs/>
          <w:sz w:val="12"/>
          <w:szCs w:val="12"/>
        </w:rPr>
      </w:pPr>
    </w:p>
    <w:p w14:paraId="6251888D" w14:textId="16AE5851" w:rsidR="008F5BB5" w:rsidRDefault="008F5BB5" w:rsidP="001918DE">
      <w:pPr>
        <w:shd w:val="clear" w:color="auto" w:fill="FFFFFF"/>
        <w:jc w:val="both"/>
        <w:rPr>
          <w:rFonts w:ascii="Arial" w:hAnsi="Arial" w:cs="Arial"/>
          <w:bCs/>
          <w:sz w:val="20"/>
          <w:szCs w:val="20"/>
        </w:rPr>
      </w:pPr>
      <w:r>
        <w:rPr>
          <w:rFonts w:ascii="Arial" w:hAnsi="Arial" w:cs="Arial"/>
          <w:bCs/>
          <w:sz w:val="20"/>
          <w:szCs w:val="20"/>
        </w:rPr>
        <w:t>Padre Schliebitz was acting as Camp spokesman, but each site was run independently. Fortnightly leader meetings were held.</w:t>
      </w:r>
    </w:p>
    <w:p w14:paraId="50CBA5FA" w14:textId="77777777" w:rsidR="008F5BB5" w:rsidRPr="005A32C6" w:rsidRDefault="008F5BB5" w:rsidP="001918DE">
      <w:pPr>
        <w:shd w:val="clear" w:color="auto" w:fill="FFFFFF"/>
        <w:jc w:val="both"/>
        <w:rPr>
          <w:rFonts w:ascii="Arial" w:hAnsi="Arial" w:cs="Arial"/>
          <w:bCs/>
          <w:sz w:val="12"/>
          <w:szCs w:val="12"/>
        </w:rPr>
      </w:pPr>
    </w:p>
    <w:p w14:paraId="59CBCD81" w14:textId="59C944BB" w:rsidR="008F5BB5" w:rsidRDefault="008F5BB5" w:rsidP="001918DE">
      <w:pPr>
        <w:shd w:val="clear" w:color="auto" w:fill="FFFFFF"/>
        <w:jc w:val="both"/>
        <w:rPr>
          <w:rFonts w:ascii="Arial" w:hAnsi="Arial" w:cs="Arial"/>
          <w:bCs/>
          <w:sz w:val="20"/>
          <w:szCs w:val="20"/>
        </w:rPr>
      </w:pPr>
      <w:r>
        <w:rPr>
          <w:rFonts w:ascii="Arial" w:hAnsi="Arial" w:cs="Arial"/>
          <w:bCs/>
          <w:sz w:val="20"/>
          <w:szCs w:val="20"/>
        </w:rPr>
        <w:t>The Felden leader was aged 32, a painter; “Quiet, intelligent.”</w:t>
      </w:r>
    </w:p>
    <w:p w14:paraId="4006FC60" w14:textId="77777777" w:rsidR="00185CE7" w:rsidRPr="005A32C6" w:rsidRDefault="00185CE7" w:rsidP="001918DE">
      <w:pPr>
        <w:shd w:val="clear" w:color="auto" w:fill="FFFFFF"/>
        <w:jc w:val="both"/>
        <w:rPr>
          <w:rFonts w:ascii="Arial" w:hAnsi="Arial" w:cs="Arial"/>
          <w:bCs/>
          <w:sz w:val="12"/>
          <w:szCs w:val="12"/>
        </w:rPr>
      </w:pPr>
    </w:p>
    <w:p w14:paraId="35435C49" w14:textId="117B9A19" w:rsidR="006206BE" w:rsidRDefault="006206BE" w:rsidP="006206BE">
      <w:pPr>
        <w:shd w:val="clear" w:color="auto" w:fill="FFFFFF"/>
        <w:jc w:val="both"/>
        <w:rPr>
          <w:rFonts w:ascii="Arial" w:hAnsi="Arial" w:cs="Arial"/>
          <w:bCs/>
          <w:sz w:val="20"/>
          <w:szCs w:val="20"/>
        </w:rPr>
      </w:pPr>
      <w:r>
        <w:rPr>
          <w:rFonts w:ascii="Arial" w:hAnsi="Arial" w:cs="Arial"/>
          <w:bCs/>
          <w:sz w:val="20"/>
          <w:szCs w:val="20"/>
        </w:rPr>
        <w:t>Screening figures – A 1 (padre)  /  B 1166. 1000 pows repatriated to date</w:t>
      </w:r>
      <w:r w:rsidR="000A2CDF">
        <w:rPr>
          <w:rFonts w:ascii="Arial" w:hAnsi="Arial" w:cs="Arial"/>
          <w:bCs/>
          <w:sz w:val="20"/>
          <w:szCs w:val="20"/>
        </w:rPr>
        <w:t xml:space="preserve"> – but, the next report stated about 800</w:t>
      </w:r>
      <w:r>
        <w:rPr>
          <w:rFonts w:ascii="Arial" w:hAnsi="Arial" w:cs="Arial"/>
          <w:bCs/>
          <w:sz w:val="20"/>
          <w:szCs w:val="20"/>
        </w:rPr>
        <w:t>.</w:t>
      </w:r>
    </w:p>
    <w:p w14:paraId="27A4C5F9" w14:textId="77777777" w:rsidR="006206BE" w:rsidRPr="005A32C6" w:rsidRDefault="006206BE" w:rsidP="001918DE">
      <w:pPr>
        <w:shd w:val="clear" w:color="auto" w:fill="FFFFFF"/>
        <w:jc w:val="both"/>
        <w:rPr>
          <w:rFonts w:ascii="Arial" w:hAnsi="Arial" w:cs="Arial"/>
          <w:bCs/>
          <w:sz w:val="12"/>
          <w:szCs w:val="12"/>
        </w:rPr>
      </w:pPr>
    </w:p>
    <w:p w14:paraId="7CB18D12" w14:textId="74381C5B" w:rsidR="00185CE7" w:rsidRDefault="00185CE7" w:rsidP="001918DE">
      <w:pPr>
        <w:shd w:val="clear" w:color="auto" w:fill="FFFFFF"/>
        <w:jc w:val="both"/>
        <w:rPr>
          <w:rFonts w:ascii="Arial" w:hAnsi="Arial" w:cs="Arial"/>
          <w:bCs/>
          <w:sz w:val="20"/>
          <w:szCs w:val="20"/>
        </w:rPr>
      </w:pPr>
      <w:r>
        <w:rPr>
          <w:rFonts w:ascii="Arial" w:hAnsi="Arial" w:cs="Arial"/>
          <w:bCs/>
          <w:sz w:val="20"/>
          <w:szCs w:val="20"/>
        </w:rPr>
        <w:t>Morale had dropped to “</w:t>
      </w:r>
      <w:r w:rsidRPr="00185CE7">
        <w:rPr>
          <w:rFonts w:ascii="Arial" w:hAnsi="Arial" w:cs="Arial"/>
          <w:bCs/>
          <w:i/>
          <w:iCs/>
          <w:sz w:val="20"/>
          <w:szCs w:val="20"/>
        </w:rPr>
        <w:t>rather low.”</w:t>
      </w:r>
      <w:r>
        <w:rPr>
          <w:rFonts w:ascii="Arial" w:hAnsi="Arial" w:cs="Arial"/>
          <w:bCs/>
          <w:sz w:val="20"/>
          <w:szCs w:val="20"/>
        </w:rPr>
        <w:t xml:space="preserve"> This was put down to bad news from Germany, apathy and absence of guilt, and partly to a curious; “</w:t>
      </w:r>
      <w:r w:rsidRPr="00185CE7">
        <w:rPr>
          <w:rFonts w:ascii="Arial" w:hAnsi="Arial" w:cs="Arial"/>
          <w:bCs/>
          <w:i/>
          <w:iCs/>
          <w:sz w:val="20"/>
          <w:szCs w:val="20"/>
        </w:rPr>
        <w:t>over indulgence by the local population</w:t>
      </w:r>
      <w:r>
        <w:rPr>
          <w:rFonts w:ascii="Arial" w:hAnsi="Arial" w:cs="Arial"/>
          <w:bCs/>
          <w:sz w:val="20"/>
          <w:szCs w:val="20"/>
        </w:rPr>
        <w:t>.”  Contact with locals was; “</w:t>
      </w:r>
      <w:r w:rsidRPr="00185CE7">
        <w:rPr>
          <w:rFonts w:ascii="Arial" w:hAnsi="Arial" w:cs="Arial"/>
          <w:bCs/>
          <w:i/>
          <w:iCs/>
          <w:sz w:val="20"/>
          <w:szCs w:val="20"/>
        </w:rPr>
        <w:t>largely of an amorous nature or for the sake of what the PsW can get in the way of hospitality</w:t>
      </w:r>
      <w:r>
        <w:rPr>
          <w:rFonts w:ascii="Arial" w:hAnsi="Arial" w:cs="Arial"/>
          <w:bCs/>
          <w:sz w:val="20"/>
          <w:szCs w:val="20"/>
        </w:rPr>
        <w:t>.”</w:t>
      </w:r>
    </w:p>
    <w:p w14:paraId="754DB862" w14:textId="77777777" w:rsidR="00185CE7" w:rsidRPr="005A32C6" w:rsidRDefault="00185CE7" w:rsidP="001918DE">
      <w:pPr>
        <w:shd w:val="clear" w:color="auto" w:fill="FFFFFF"/>
        <w:jc w:val="both"/>
        <w:rPr>
          <w:rFonts w:ascii="Arial" w:hAnsi="Arial" w:cs="Arial"/>
          <w:bCs/>
          <w:sz w:val="12"/>
          <w:szCs w:val="12"/>
        </w:rPr>
      </w:pPr>
    </w:p>
    <w:p w14:paraId="4BFE42DC" w14:textId="7DB83D97" w:rsidR="00185CE7" w:rsidRDefault="00185CE7" w:rsidP="001918DE">
      <w:pPr>
        <w:shd w:val="clear" w:color="auto" w:fill="FFFFFF"/>
        <w:jc w:val="both"/>
        <w:rPr>
          <w:rFonts w:ascii="Arial" w:hAnsi="Arial" w:cs="Arial"/>
          <w:bCs/>
          <w:sz w:val="20"/>
          <w:szCs w:val="20"/>
        </w:rPr>
      </w:pPr>
      <w:r>
        <w:rPr>
          <w:rFonts w:ascii="Arial" w:hAnsi="Arial" w:cs="Arial"/>
          <w:bCs/>
          <w:sz w:val="20"/>
          <w:szCs w:val="20"/>
        </w:rPr>
        <w:t>40% were ‘youth’ they were “</w:t>
      </w:r>
      <w:r w:rsidRPr="00D20E5E">
        <w:rPr>
          <w:rFonts w:ascii="Arial" w:hAnsi="Arial" w:cs="Arial"/>
          <w:bCs/>
          <w:i/>
          <w:iCs/>
          <w:sz w:val="20"/>
          <w:szCs w:val="20"/>
        </w:rPr>
        <w:t>very critical of everything that is offered them, they take little interest in re-educational matters, preferring to leave the camp at every possible opportunity.”</w:t>
      </w:r>
      <w:r>
        <w:rPr>
          <w:rFonts w:ascii="Arial" w:hAnsi="Arial" w:cs="Arial"/>
          <w:bCs/>
          <w:sz w:val="20"/>
          <w:szCs w:val="20"/>
        </w:rPr>
        <w:t xml:space="preserve"> Not surprising if the local population were as amorous as made out.</w:t>
      </w:r>
    </w:p>
    <w:p w14:paraId="5234659D" w14:textId="77777777" w:rsidR="00185CE7" w:rsidRPr="005A32C6" w:rsidRDefault="00185CE7" w:rsidP="001918DE">
      <w:pPr>
        <w:shd w:val="clear" w:color="auto" w:fill="FFFFFF"/>
        <w:jc w:val="both"/>
        <w:rPr>
          <w:rFonts w:ascii="Arial" w:hAnsi="Arial" w:cs="Arial"/>
          <w:bCs/>
          <w:sz w:val="12"/>
          <w:szCs w:val="12"/>
        </w:rPr>
      </w:pPr>
    </w:p>
    <w:p w14:paraId="5D914DC6" w14:textId="465913CF" w:rsidR="00185CE7" w:rsidRDefault="00185CE7" w:rsidP="001918DE">
      <w:pPr>
        <w:shd w:val="clear" w:color="auto" w:fill="FFFFFF"/>
        <w:jc w:val="both"/>
        <w:rPr>
          <w:rFonts w:ascii="Arial" w:hAnsi="Arial" w:cs="Arial"/>
          <w:bCs/>
          <w:sz w:val="20"/>
          <w:szCs w:val="20"/>
        </w:rPr>
      </w:pPr>
      <w:r>
        <w:rPr>
          <w:rFonts w:ascii="Arial" w:hAnsi="Arial" w:cs="Arial"/>
          <w:bCs/>
          <w:sz w:val="20"/>
          <w:szCs w:val="20"/>
        </w:rPr>
        <w:t>Changes to activities –</w:t>
      </w:r>
    </w:p>
    <w:p w14:paraId="249363BC" w14:textId="77777777" w:rsidR="00185CE7" w:rsidRPr="005A32C6" w:rsidRDefault="00185CE7" w:rsidP="001918DE">
      <w:pPr>
        <w:shd w:val="clear" w:color="auto" w:fill="FFFFFF"/>
        <w:jc w:val="both"/>
        <w:rPr>
          <w:rFonts w:ascii="Arial" w:hAnsi="Arial" w:cs="Arial"/>
          <w:bCs/>
          <w:sz w:val="8"/>
          <w:szCs w:val="8"/>
        </w:rPr>
      </w:pPr>
    </w:p>
    <w:p w14:paraId="2BB2C0EA" w14:textId="3ED492CF" w:rsidR="00185CE7" w:rsidRDefault="00185CE7" w:rsidP="001918DE">
      <w:pPr>
        <w:shd w:val="clear" w:color="auto" w:fill="FFFFFF"/>
        <w:jc w:val="both"/>
        <w:rPr>
          <w:rFonts w:ascii="Arial" w:hAnsi="Arial" w:cs="Arial"/>
          <w:bCs/>
          <w:sz w:val="20"/>
          <w:szCs w:val="20"/>
        </w:rPr>
      </w:pPr>
      <w:r>
        <w:rPr>
          <w:rFonts w:ascii="Arial" w:hAnsi="Arial" w:cs="Arial"/>
          <w:bCs/>
          <w:sz w:val="20"/>
          <w:szCs w:val="20"/>
        </w:rPr>
        <w:t>Newspapers – The subscribed Swiss papers were arriving.</w:t>
      </w:r>
    </w:p>
    <w:p w14:paraId="2FF4145E" w14:textId="77777777" w:rsidR="00185CE7" w:rsidRPr="005A32C6" w:rsidRDefault="00185CE7" w:rsidP="001918DE">
      <w:pPr>
        <w:shd w:val="clear" w:color="auto" w:fill="FFFFFF"/>
        <w:jc w:val="both"/>
        <w:rPr>
          <w:rFonts w:ascii="Arial" w:hAnsi="Arial" w:cs="Arial"/>
          <w:bCs/>
          <w:sz w:val="8"/>
          <w:szCs w:val="8"/>
        </w:rPr>
      </w:pPr>
    </w:p>
    <w:p w14:paraId="354B2BB5" w14:textId="0C14B83C" w:rsidR="00185CE7" w:rsidRDefault="00185CE7" w:rsidP="001918DE">
      <w:pPr>
        <w:shd w:val="clear" w:color="auto" w:fill="FFFFFF"/>
        <w:jc w:val="both"/>
        <w:rPr>
          <w:rFonts w:ascii="Arial" w:hAnsi="Arial" w:cs="Arial"/>
          <w:bCs/>
          <w:sz w:val="20"/>
          <w:szCs w:val="20"/>
        </w:rPr>
      </w:pPr>
      <w:r>
        <w:rPr>
          <w:rFonts w:ascii="Arial" w:hAnsi="Arial" w:cs="Arial"/>
          <w:bCs/>
          <w:sz w:val="20"/>
          <w:szCs w:val="20"/>
        </w:rPr>
        <w:t>Library – 1200 books and a better system for circulating books around the sites.</w:t>
      </w:r>
    </w:p>
    <w:p w14:paraId="3D2F7383" w14:textId="77777777" w:rsidR="00185CE7" w:rsidRPr="005A32C6" w:rsidRDefault="00185CE7" w:rsidP="001918DE">
      <w:pPr>
        <w:shd w:val="clear" w:color="auto" w:fill="FFFFFF"/>
        <w:jc w:val="both"/>
        <w:rPr>
          <w:rFonts w:ascii="Arial" w:hAnsi="Arial" w:cs="Arial"/>
          <w:bCs/>
          <w:sz w:val="8"/>
          <w:szCs w:val="8"/>
        </w:rPr>
      </w:pPr>
    </w:p>
    <w:p w14:paraId="26DB8D11" w14:textId="5D941FF1" w:rsidR="00185CE7" w:rsidRDefault="006206BE" w:rsidP="001918DE">
      <w:pPr>
        <w:shd w:val="clear" w:color="auto" w:fill="FFFFFF"/>
        <w:jc w:val="both"/>
        <w:rPr>
          <w:rFonts w:ascii="Arial" w:hAnsi="Arial" w:cs="Arial"/>
          <w:bCs/>
          <w:sz w:val="20"/>
          <w:szCs w:val="20"/>
        </w:rPr>
      </w:pPr>
      <w:r>
        <w:rPr>
          <w:rFonts w:ascii="Arial" w:hAnsi="Arial" w:cs="Arial"/>
          <w:bCs/>
          <w:sz w:val="20"/>
          <w:szCs w:val="20"/>
        </w:rPr>
        <w:t>Lectures – usually very poorly attended.</w:t>
      </w:r>
    </w:p>
    <w:p w14:paraId="37EF66C8" w14:textId="77777777" w:rsidR="006206BE" w:rsidRPr="005A32C6" w:rsidRDefault="006206BE" w:rsidP="001918DE">
      <w:pPr>
        <w:shd w:val="clear" w:color="auto" w:fill="FFFFFF"/>
        <w:jc w:val="both"/>
        <w:rPr>
          <w:rFonts w:ascii="Arial" w:hAnsi="Arial" w:cs="Arial"/>
          <w:bCs/>
          <w:sz w:val="8"/>
          <w:szCs w:val="8"/>
        </w:rPr>
      </w:pPr>
    </w:p>
    <w:p w14:paraId="185B9718" w14:textId="3D0A6CD5" w:rsidR="006206BE" w:rsidRDefault="006206BE" w:rsidP="001918DE">
      <w:pPr>
        <w:shd w:val="clear" w:color="auto" w:fill="FFFFFF"/>
        <w:jc w:val="both"/>
        <w:rPr>
          <w:rFonts w:ascii="Arial" w:hAnsi="Arial" w:cs="Arial"/>
          <w:bCs/>
          <w:sz w:val="20"/>
          <w:szCs w:val="20"/>
        </w:rPr>
      </w:pPr>
      <w:r>
        <w:rPr>
          <w:rFonts w:ascii="Arial" w:hAnsi="Arial" w:cs="Arial"/>
          <w:bCs/>
          <w:sz w:val="20"/>
          <w:szCs w:val="20"/>
        </w:rPr>
        <w:t>Discussion groups – all ceased.</w:t>
      </w:r>
    </w:p>
    <w:p w14:paraId="50EF251F" w14:textId="77777777" w:rsidR="006206BE" w:rsidRPr="005A32C6" w:rsidRDefault="006206BE" w:rsidP="001918DE">
      <w:pPr>
        <w:shd w:val="clear" w:color="auto" w:fill="FFFFFF"/>
        <w:jc w:val="both"/>
        <w:rPr>
          <w:rFonts w:ascii="Arial" w:hAnsi="Arial" w:cs="Arial"/>
          <w:bCs/>
          <w:sz w:val="8"/>
          <w:szCs w:val="8"/>
        </w:rPr>
      </w:pPr>
    </w:p>
    <w:p w14:paraId="3E83254F" w14:textId="74C976E4" w:rsidR="006206BE" w:rsidRDefault="006206BE" w:rsidP="001918DE">
      <w:pPr>
        <w:shd w:val="clear" w:color="auto" w:fill="FFFFFF"/>
        <w:jc w:val="both"/>
        <w:rPr>
          <w:rFonts w:ascii="Arial" w:hAnsi="Arial" w:cs="Arial"/>
          <w:bCs/>
          <w:sz w:val="20"/>
          <w:szCs w:val="20"/>
        </w:rPr>
      </w:pPr>
      <w:r>
        <w:rPr>
          <w:rFonts w:ascii="Arial" w:hAnsi="Arial" w:cs="Arial"/>
          <w:bCs/>
          <w:sz w:val="20"/>
          <w:szCs w:val="20"/>
        </w:rPr>
        <w:t>Press review – all ceased.</w:t>
      </w:r>
    </w:p>
    <w:p w14:paraId="4350FC71" w14:textId="299C0DCB" w:rsidR="006206BE" w:rsidRPr="005A32C6" w:rsidRDefault="006206BE" w:rsidP="001918DE">
      <w:pPr>
        <w:shd w:val="clear" w:color="auto" w:fill="FFFFFF"/>
        <w:jc w:val="both"/>
        <w:rPr>
          <w:rFonts w:ascii="Arial" w:hAnsi="Arial" w:cs="Arial"/>
          <w:bCs/>
          <w:sz w:val="8"/>
          <w:szCs w:val="8"/>
        </w:rPr>
      </w:pPr>
    </w:p>
    <w:p w14:paraId="086F6AB8" w14:textId="298260B0" w:rsidR="006206BE" w:rsidRDefault="006206BE" w:rsidP="001918DE">
      <w:pPr>
        <w:shd w:val="clear" w:color="auto" w:fill="FFFFFF"/>
        <w:jc w:val="both"/>
        <w:rPr>
          <w:rFonts w:ascii="Arial" w:hAnsi="Arial" w:cs="Arial"/>
          <w:bCs/>
          <w:sz w:val="20"/>
          <w:szCs w:val="20"/>
        </w:rPr>
      </w:pPr>
      <w:r>
        <w:rPr>
          <w:rFonts w:ascii="Arial" w:hAnsi="Arial" w:cs="Arial"/>
          <w:bCs/>
          <w:sz w:val="20"/>
          <w:szCs w:val="20"/>
        </w:rPr>
        <w:t>Information rooms – Exhibitions of text and pictures on a theme were held at Felden, Chorley Wood and Gorhambury.</w:t>
      </w:r>
    </w:p>
    <w:p w14:paraId="6D740DF2" w14:textId="30E0ED2F" w:rsidR="006206BE" w:rsidRPr="005A32C6" w:rsidRDefault="006206BE" w:rsidP="001918DE">
      <w:pPr>
        <w:shd w:val="clear" w:color="auto" w:fill="FFFFFF"/>
        <w:jc w:val="both"/>
        <w:rPr>
          <w:rFonts w:ascii="Arial" w:hAnsi="Arial" w:cs="Arial"/>
          <w:bCs/>
          <w:sz w:val="8"/>
          <w:szCs w:val="8"/>
        </w:rPr>
      </w:pPr>
    </w:p>
    <w:p w14:paraId="18624C24" w14:textId="23C197A3" w:rsidR="006206BE" w:rsidRDefault="006206BE" w:rsidP="001918DE">
      <w:pPr>
        <w:shd w:val="clear" w:color="auto" w:fill="FFFFFF"/>
        <w:jc w:val="both"/>
        <w:rPr>
          <w:rFonts w:ascii="Arial" w:hAnsi="Arial" w:cs="Arial"/>
          <w:bCs/>
          <w:sz w:val="20"/>
          <w:szCs w:val="20"/>
        </w:rPr>
      </w:pPr>
      <w:r>
        <w:rPr>
          <w:rFonts w:ascii="Arial" w:hAnsi="Arial" w:cs="Arial"/>
          <w:bCs/>
          <w:sz w:val="20"/>
          <w:szCs w:val="20"/>
        </w:rPr>
        <w:t>Entertainment – theatre group disbanded due to repatriations.</w:t>
      </w:r>
    </w:p>
    <w:p w14:paraId="73FD1C7C" w14:textId="1E3F353B" w:rsidR="006206BE" w:rsidRPr="005A32C6" w:rsidRDefault="006206BE" w:rsidP="001918DE">
      <w:pPr>
        <w:shd w:val="clear" w:color="auto" w:fill="FFFFFF"/>
        <w:jc w:val="both"/>
        <w:rPr>
          <w:rFonts w:ascii="Arial" w:hAnsi="Arial" w:cs="Arial"/>
          <w:bCs/>
          <w:sz w:val="8"/>
          <w:szCs w:val="8"/>
        </w:rPr>
      </w:pPr>
    </w:p>
    <w:p w14:paraId="78766D08" w14:textId="335EDC6A" w:rsidR="006206BE" w:rsidRDefault="006206BE" w:rsidP="001918DE">
      <w:pPr>
        <w:shd w:val="clear" w:color="auto" w:fill="FFFFFF"/>
        <w:jc w:val="both"/>
        <w:rPr>
          <w:rFonts w:ascii="Arial" w:hAnsi="Arial" w:cs="Arial"/>
          <w:bCs/>
          <w:sz w:val="20"/>
          <w:szCs w:val="20"/>
        </w:rPr>
      </w:pPr>
      <w:r>
        <w:rPr>
          <w:rFonts w:ascii="Arial" w:hAnsi="Arial" w:cs="Arial"/>
          <w:bCs/>
          <w:sz w:val="20"/>
          <w:szCs w:val="20"/>
        </w:rPr>
        <w:t>Formal outside contacts – Visits to the camp by lay preachers. Gramophone and music recitals, and Salvation Army Band, visited. 30 pows from Felden visited the pow art exhibition in London.</w:t>
      </w:r>
    </w:p>
    <w:p w14:paraId="0098CC3F" w14:textId="79E9D1FA" w:rsidR="006206BE" w:rsidRDefault="00343C5F" w:rsidP="001918DE">
      <w:pPr>
        <w:shd w:val="clear" w:color="auto" w:fill="FFFFFF"/>
        <w:jc w:val="both"/>
        <w:rPr>
          <w:rFonts w:ascii="Arial" w:hAnsi="Arial" w:cs="Arial"/>
          <w:bCs/>
          <w:sz w:val="20"/>
          <w:szCs w:val="20"/>
        </w:rPr>
      </w:pPr>
      <w:r>
        <w:rPr>
          <w:rFonts w:ascii="Arial" w:hAnsi="Arial" w:cs="Arial"/>
          <w:bCs/>
          <w:noProof/>
          <w:sz w:val="20"/>
          <w:szCs w:val="20"/>
        </w:rPr>
        <w:drawing>
          <wp:anchor distT="0" distB="0" distL="114300" distR="114300" simplePos="0" relativeHeight="251669504" behindDoc="1" locked="0" layoutInCell="1" allowOverlap="1" wp14:anchorId="0C11D249" wp14:editId="336955EF">
            <wp:simplePos x="0" y="0"/>
            <wp:positionH relativeFrom="column">
              <wp:posOffset>0</wp:posOffset>
            </wp:positionH>
            <wp:positionV relativeFrom="paragraph">
              <wp:posOffset>43717</wp:posOffset>
            </wp:positionV>
            <wp:extent cx="2647315" cy="2150745"/>
            <wp:effectExtent l="0" t="0" r="635" b="1905"/>
            <wp:wrapTight wrapText="bothSides">
              <wp:wrapPolygon edited="0">
                <wp:start x="0" y="0"/>
                <wp:lineTo x="0" y="21428"/>
                <wp:lineTo x="21450" y="21428"/>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Arches1947.JPG"/>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47315" cy="2150745"/>
                    </a:xfrm>
                    <a:prstGeom prst="rect">
                      <a:avLst/>
                    </a:prstGeom>
                  </pic:spPr>
                </pic:pic>
              </a:graphicData>
            </a:graphic>
            <wp14:sizeRelH relativeFrom="page">
              <wp14:pctWidth>0</wp14:pctWidth>
            </wp14:sizeRelH>
            <wp14:sizeRelV relativeFrom="page">
              <wp14:pctHeight>0</wp14:pctHeight>
            </wp14:sizeRelV>
          </wp:anchor>
        </w:drawing>
      </w:r>
    </w:p>
    <w:p w14:paraId="380BEAB3" w14:textId="6C1D4DDE" w:rsidR="006206BE" w:rsidRDefault="006206BE" w:rsidP="001918DE">
      <w:pPr>
        <w:shd w:val="clear" w:color="auto" w:fill="FFFFFF"/>
        <w:jc w:val="both"/>
        <w:rPr>
          <w:rFonts w:ascii="Arial" w:hAnsi="Arial" w:cs="Arial"/>
          <w:bCs/>
          <w:sz w:val="20"/>
          <w:szCs w:val="20"/>
        </w:rPr>
      </w:pPr>
      <w:r>
        <w:rPr>
          <w:rFonts w:ascii="Arial" w:hAnsi="Arial" w:cs="Arial"/>
          <w:bCs/>
          <w:sz w:val="20"/>
          <w:szCs w:val="20"/>
        </w:rPr>
        <w:t>&lt; Pow postcard from 1947. The Arches HQ acted as mail address – post was received there and distributed to the other sites</w:t>
      </w:r>
      <w:r w:rsidR="005A32C6">
        <w:rPr>
          <w:rFonts w:ascii="Arial" w:hAnsi="Arial" w:cs="Arial"/>
          <w:bCs/>
          <w:sz w:val="20"/>
          <w:szCs w:val="20"/>
        </w:rPr>
        <w:t xml:space="preserve"> / or posted on</w:t>
      </w:r>
      <w:r>
        <w:rPr>
          <w:rFonts w:ascii="Arial" w:hAnsi="Arial" w:cs="Arial"/>
          <w:bCs/>
          <w:sz w:val="20"/>
          <w:szCs w:val="20"/>
        </w:rPr>
        <w:t>. This card has the letter ‘G’ added to the camp number – possibly for Gorham</w:t>
      </w:r>
      <w:r w:rsidR="005A32C6">
        <w:rPr>
          <w:rFonts w:ascii="Arial" w:hAnsi="Arial" w:cs="Arial"/>
          <w:bCs/>
          <w:sz w:val="20"/>
          <w:szCs w:val="20"/>
        </w:rPr>
        <w:t>bury</w:t>
      </w:r>
      <w:r>
        <w:rPr>
          <w:rFonts w:ascii="Arial" w:hAnsi="Arial" w:cs="Arial"/>
          <w:bCs/>
          <w:sz w:val="20"/>
          <w:szCs w:val="20"/>
        </w:rPr>
        <w:t xml:space="preserve">? </w:t>
      </w:r>
    </w:p>
    <w:p w14:paraId="2B2454E9" w14:textId="77777777" w:rsidR="006206BE" w:rsidRPr="00A36C21" w:rsidRDefault="006206BE" w:rsidP="001918DE">
      <w:pPr>
        <w:shd w:val="clear" w:color="auto" w:fill="FFFFFF"/>
        <w:jc w:val="both"/>
        <w:rPr>
          <w:rFonts w:ascii="Arial" w:hAnsi="Arial" w:cs="Arial"/>
          <w:b/>
          <w:sz w:val="16"/>
          <w:szCs w:val="16"/>
        </w:rPr>
      </w:pPr>
    </w:p>
    <w:p w14:paraId="6C8F3795" w14:textId="2D568066" w:rsidR="006206BE" w:rsidRDefault="000A2CDF" w:rsidP="001918DE">
      <w:pPr>
        <w:shd w:val="clear" w:color="auto" w:fill="FFFFFF"/>
        <w:jc w:val="both"/>
        <w:rPr>
          <w:rFonts w:ascii="Arial" w:hAnsi="Arial" w:cs="Arial"/>
          <w:bCs/>
          <w:sz w:val="20"/>
          <w:szCs w:val="20"/>
        </w:rPr>
      </w:pPr>
      <w:r w:rsidRPr="000A2CDF">
        <w:rPr>
          <w:rFonts w:ascii="Arial" w:hAnsi="Arial" w:cs="Arial"/>
          <w:b/>
          <w:sz w:val="20"/>
          <w:szCs w:val="20"/>
        </w:rPr>
        <w:t>29/30 September and 2 October 1947</w:t>
      </w:r>
      <w:r>
        <w:rPr>
          <w:rFonts w:ascii="Arial" w:hAnsi="Arial" w:cs="Arial"/>
          <w:bCs/>
          <w:sz w:val="20"/>
          <w:szCs w:val="20"/>
        </w:rPr>
        <w:t xml:space="preserve"> – Re-educational survey. Strength; 1 officer, 1071 OR.</w:t>
      </w:r>
    </w:p>
    <w:p w14:paraId="5FEBBD6A" w14:textId="77777777" w:rsidR="006206BE" w:rsidRPr="00A36C21" w:rsidRDefault="006206BE" w:rsidP="001918DE">
      <w:pPr>
        <w:shd w:val="clear" w:color="auto" w:fill="FFFFFF"/>
        <w:jc w:val="both"/>
        <w:rPr>
          <w:rFonts w:ascii="Arial" w:hAnsi="Arial" w:cs="Arial"/>
          <w:bCs/>
          <w:sz w:val="12"/>
          <w:szCs w:val="12"/>
        </w:rPr>
      </w:pPr>
    </w:p>
    <w:p w14:paraId="10C8CBB2" w14:textId="285278BF" w:rsidR="00A36C21" w:rsidRDefault="00A36C21" w:rsidP="00A36C21">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R R Dauban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Uffz Kirchhoff (B+)</w:t>
      </w:r>
    </w:p>
    <w:p w14:paraId="3009E68E" w14:textId="72B12414" w:rsidR="00A36C21" w:rsidRDefault="00A36C21" w:rsidP="00A36C21">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Capt Reichenbaum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16FBAE88" w14:textId="0E0FB42F" w:rsidR="006206BE" w:rsidRPr="00A36C21" w:rsidRDefault="006206BE" w:rsidP="001918DE">
      <w:pPr>
        <w:shd w:val="clear" w:color="auto" w:fill="FFFFFF"/>
        <w:jc w:val="both"/>
        <w:rPr>
          <w:rFonts w:ascii="Arial" w:hAnsi="Arial" w:cs="Arial"/>
          <w:bCs/>
          <w:sz w:val="12"/>
          <w:szCs w:val="12"/>
        </w:rPr>
      </w:pPr>
    </w:p>
    <w:p w14:paraId="6E503E97" w14:textId="259F5CE7" w:rsidR="00A36C21" w:rsidRDefault="00A36C21" w:rsidP="001918DE">
      <w:pPr>
        <w:shd w:val="clear" w:color="auto" w:fill="FFFFFF"/>
        <w:jc w:val="both"/>
        <w:rPr>
          <w:rFonts w:ascii="Arial" w:hAnsi="Arial" w:cs="Arial"/>
          <w:bCs/>
          <w:sz w:val="20"/>
          <w:szCs w:val="20"/>
        </w:rPr>
      </w:pPr>
      <w:r>
        <w:rPr>
          <w:rFonts w:ascii="Arial" w:hAnsi="Arial" w:cs="Arial"/>
          <w:bCs/>
          <w:sz w:val="20"/>
          <w:szCs w:val="20"/>
        </w:rPr>
        <w:t>The new camp leader was making, “</w:t>
      </w:r>
      <w:r w:rsidRPr="00A36C21">
        <w:rPr>
          <w:rFonts w:ascii="Arial" w:hAnsi="Arial" w:cs="Arial"/>
          <w:bCs/>
          <w:i/>
          <w:iCs/>
          <w:sz w:val="20"/>
          <w:szCs w:val="20"/>
        </w:rPr>
        <w:t>a good impression.”</w:t>
      </w:r>
    </w:p>
    <w:p w14:paraId="5B4CF7EB" w14:textId="77777777" w:rsidR="00185CE7" w:rsidRPr="00A36C21" w:rsidRDefault="00185CE7" w:rsidP="001918DE">
      <w:pPr>
        <w:shd w:val="clear" w:color="auto" w:fill="FFFFFF"/>
        <w:jc w:val="both"/>
        <w:rPr>
          <w:rFonts w:ascii="Arial" w:hAnsi="Arial" w:cs="Arial"/>
          <w:bCs/>
          <w:sz w:val="12"/>
          <w:szCs w:val="12"/>
        </w:rPr>
      </w:pPr>
    </w:p>
    <w:p w14:paraId="41B4E604" w14:textId="4EF62575" w:rsidR="00185CE7" w:rsidRDefault="00A36C21" w:rsidP="001918DE">
      <w:pPr>
        <w:shd w:val="clear" w:color="auto" w:fill="FFFFFF"/>
        <w:jc w:val="both"/>
        <w:rPr>
          <w:rFonts w:ascii="Arial" w:hAnsi="Arial" w:cs="Arial"/>
          <w:bCs/>
          <w:i/>
          <w:iCs/>
          <w:sz w:val="20"/>
          <w:szCs w:val="20"/>
        </w:rPr>
      </w:pPr>
      <w:r>
        <w:rPr>
          <w:rFonts w:ascii="Arial" w:hAnsi="Arial" w:cs="Arial"/>
          <w:bCs/>
          <w:sz w:val="20"/>
          <w:szCs w:val="20"/>
        </w:rPr>
        <w:t>Morale was described as “</w:t>
      </w:r>
      <w:r w:rsidRPr="00A36C21">
        <w:rPr>
          <w:rFonts w:ascii="Arial" w:hAnsi="Arial" w:cs="Arial"/>
          <w:bCs/>
          <w:i/>
          <w:iCs/>
          <w:sz w:val="20"/>
          <w:szCs w:val="20"/>
        </w:rPr>
        <w:t>good.”</w:t>
      </w:r>
    </w:p>
    <w:p w14:paraId="41AFD822" w14:textId="77777777" w:rsidR="00A36C21" w:rsidRPr="00B1652F" w:rsidRDefault="00A36C21" w:rsidP="001918DE">
      <w:pPr>
        <w:shd w:val="clear" w:color="auto" w:fill="FFFFFF"/>
        <w:jc w:val="both"/>
        <w:rPr>
          <w:rFonts w:ascii="Arial" w:hAnsi="Arial" w:cs="Arial"/>
          <w:bCs/>
          <w:i/>
          <w:iCs/>
          <w:sz w:val="12"/>
          <w:szCs w:val="12"/>
        </w:rPr>
      </w:pPr>
    </w:p>
    <w:p w14:paraId="288F05A8" w14:textId="7E7C3230" w:rsidR="00A36C21" w:rsidRDefault="00A36C21" w:rsidP="001918DE">
      <w:pPr>
        <w:shd w:val="clear" w:color="auto" w:fill="FFFFFF"/>
        <w:jc w:val="both"/>
        <w:rPr>
          <w:rFonts w:ascii="Arial" w:hAnsi="Arial" w:cs="Arial"/>
          <w:bCs/>
          <w:sz w:val="20"/>
          <w:szCs w:val="20"/>
        </w:rPr>
      </w:pPr>
      <w:r>
        <w:rPr>
          <w:rFonts w:ascii="Arial" w:hAnsi="Arial" w:cs="Arial"/>
          <w:bCs/>
          <w:sz w:val="20"/>
          <w:szCs w:val="20"/>
        </w:rPr>
        <w:t>Following on so soon after the last report there were few changes –</w:t>
      </w:r>
    </w:p>
    <w:p w14:paraId="5E5A1AC4" w14:textId="77777777" w:rsidR="00A36C21" w:rsidRPr="00A36C21" w:rsidRDefault="00A36C21" w:rsidP="001918DE">
      <w:pPr>
        <w:shd w:val="clear" w:color="auto" w:fill="FFFFFF"/>
        <w:jc w:val="both"/>
        <w:rPr>
          <w:rFonts w:ascii="Arial" w:hAnsi="Arial" w:cs="Arial"/>
          <w:bCs/>
          <w:sz w:val="8"/>
          <w:szCs w:val="8"/>
        </w:rPr>
      </w:pPr>
    </w:p>
    <w:p w14:paraId="6277A944" w14:textId="5CA28D98" w:rsidR="00A36C21" w:rsidRDefault="00A36C21" w:rsidP="001918DE">
      <w:pPr>
        <w:shd w:val="clear" w:color="auto" w:fill="FFFFFF"/>
        <w:jc w:val="both"/>
        <w:rPr>
          <w:rFonts w:ascii="Arial" w:hAnsi="Arial" w:cs="Arial"/>
          <w:bCs/>
          <w:sz w:val="20"/>
          <w:szCs w:val="20"/>
        </w:rPr>
      </w:pPr>
      <w:r>
        <w:rPr>
          <w:rFonts w:ascii="Arial" w:hAnsi="Arial" w:cs="Arial"/>
          <w:bCs/>
          <w:sz w:val="20"/>
          <w:szCs w:val="20"/>
        </w:rPr>
        <w:t>Films – Travelling Films Ltd had replaced Gaumont British.</w:t>
      </w:r>
    </w:p>
    <w:p w14:paraId="3E8E0EBB" w14:textId="77777777" w:rsidR="00B1652F" w:rsidRPr="00B1652F" w:rsidRDefault="00B1652F" w:rsidP="001918DE">
      <w:pPr>
        <w:shd w:val="clear" w:color="auto" w:fill="FFFFFF"/>
        <w:jc w:val="both"/>
        <w:rPr>
          <w:rFonts w:ascii="Arial" w:hAnsi="Arial" w:cs="Arial"/>
          <w:bCs/>
          <w:sz w:val="8"/>
          <w:szCs w:val="8"/>
        </w:rPr>
      </w:pPr>
    </w:p>
    <w:p w14:paraId="03123B69" w14:textId="1A2950D8" w:rsidR="00B974D9" w:rsidRDefault="00B1652F" w:rsidP="001918DE">
      <w:pPr>
        <w:shd w:val="clear" w:color="auto" w:fill="FFFFFF"/>
        <w:jc w:val="both"/>
        <w:rPr>
          <w:rFonts w:ascii="Arial" w:hAnsi="Arial" w:cs="Arial"/>
          <w:bCs/>
          <w:sz w:val="20"/>
          <w:szCs w:val="20"/>
        </w:rPr>
      </w:pPr>
      <w:r>
        <w:rPr>
          <w:rFonts w:ascii="Arial" w:hAnsi="Arial" w:cs="Arial"/>
          <w:bCs/>
          <w:sz w:val="20"/>
          <w:szCs w:val="20"/>
        </w:rPr>
        <w:t>Outside contacts for Felden – Some pows vis</w:t>
      </w:r>
      <w:r w:rsidR="00343C5F">
        <w:rPr>
          <w:rFonts w:ascii="Arial" w:hAnsi="Arial" w:cs="Arial"/>
          <w:bCs/>
          <w:sz w:val="20"/>
          <w:szCs w:val="20"/>
        </w:rPr>
        <w:t>i</w:t>
      </w:r>
      <w:r>
        <w:rPr>
          <w:rFonts w:ascii="Arial" w:hAnsi="Arial" w:cs="Arial"/>
          <w:bCs/>
          <w:sz w:val="20"/>
          <w:szCs w:val="20"/>
        </w:rPr>
        <w:t xml:space="preserve">ted Hemel Hempstead Town Council. </w:t>
      </w:r>
    </w:p>
    <w:p w14:paraId="143AF1B2" w14:textId="77777777" w:rsidR="002706FF" w:rsidRDefault="002706FF" w:rsidP="001918DE">
      <w:pPr>
        <w:shd w:val="clear" w:color="auto" w:fill="FFFFFF"/>
        <w:jc w:val="both"/>
        <w:rPr>
          <w:rFonts w:ascii="Arial" w:hAnsi="Arial" w:cs="Arial"/>
          <w:bCs/>
          <w:sz w:val="20"/>
          <w:szCs w:val="20"/>
        </w:rPr>
      </w:pPr>
    </w:p>
    <w:p w14:paraId="4C9DFD5C" w14:textId="011A4201" w:rsidR="002706FF" w:rsidRDefault="002706FF" w:rsidP="001918DE">
      <w:pPr>
        <w:shd w:val="clear" w:color="auto" w:fill="FFFFFF"/>
        <w:jc w:val="both"/>
        <w:rPr>
          <w:rFonts w:ascii="Arial" w:hAnsi="Arial" w:cs="Arial"/>
          <w:bCs/>
          <w:sz w:val="20"/>
          <w:szCs w:val="20"/>
        </w:rPr>
      </w:pPr>
      <w:r>
        <w:rPr>
          <w:rFonts w:ascii="Arial" w:hAnsi="Arial" w:cs="Arial"/>
          <w:bCs/>
          <w:sz w:val="20"/>
          <w:szCs w:val="20"/>
        </w:rPr>
        <w:t>Sadly, the report neglects to say why 6 pows were in jail.</w:t>
      </w:r>
    </w:p>
    <w:p w14:paraId="7A35E835" w14:textId="77777777" w:rsidR="002706FF" w:rsidRPr="002306ED" w:rsidRDefault="002706FF" w:rsidP="001918DE">
      <w:pPr>
        <w:shd w:val="clear" w:color="auto" w:fill="FFFFFF"/>
        <w:jc w:val="both"/>
        <w:rPr>
          <w:rFonts w:ascii="Arial" w:hAnsi="Arial" w:cs="Arial"/>
          <w:bCs/>
          <w:sz w:val="16"/>
          <w:szCs w:val="16"/>
        </w:rPr>
      </w:pPr>
    </w:p>
    <w:p w14:paraId="3B905497" w14:textId="7CA733E2" w:rsidR="00343C5F" w:rsidRDefault="00343C5F" w:rsidP="001918DE">
      <w:pPr>
        <w:shd w:val="clear" w:color="auto" w:fill="FFFFFF"/>
        <w:jc w:val="both"/>
        <w:rPr>
          <w:rFonts w:ascii="Arial" w:hAnsi="Arial" w:cs="Arial"/>
          <w:bCs/>
          <w:sz w:val="20"/>
          <w:szCs w:val="20"/>
        </w:rPr>
      </w:pPr>
      <w:r w:rsidRPr="00343C5F">
        <w:rPr>
          <w:rFonts w:ascii="Arial" w:hAnsi="Arial" w:cs="Arial"/>
          <w:b/>
          <w:sz w:val="20"/>
          <w:szCs w:val="20"/>
        </w:rPr>
        <w:t>Towards end 1947</w:t>
      </w:r>
      <w:r>
        <w:rPr>
          <w:rFonts w:ascii="Arial" w:hAnsi="Arial" w:cs="Arial"/>
          <w:bCs/>
          <w:sz w:val="20"/>
          <w:szCs w:val="20"/>
        </w:rPr>
        <w:t xml:space="preserve"> – The Arches camp closed. Lt Col Dauben was recorded as Commandant at Nether Heage Camp 58 in December 1947.</w:t>
      </w:r>
    </w:p>
    <w:p w14:paraId="0DE6ED10" w14:textId="77777777" w:rsidR="00B974D9" w:rsidRPr="002306ED" w:rsidRDefault="00B974D9" w:rsidP="001918DE">
      <w:pPr>
        <w:shd w:val="clear" w:color="auto" w:fill="FFFFFF"/>
        <w:jc w:val="both"/>
        <w:rPr>
          <w:rFonts w:ascii="Arial" w:hAnsi="Arial" w:cs="Arial"/>
          <w:bCs/>
          <w:sz w:val="16"/>
          <w:szCs w:val="16"/>
        </w:rPr>
      </w:pPr>
    </w:p>
    <w:p w14:paraId="52CDCD39" w14:textId="04729816" w:rsidR="00784CA0" w:rsidRDefault="00784CA0" w:rsidP="001918DE">
      <w:pPr>
        <w:shd w:val="clear" w:color="auto" w:fill="FFFFFF"/>
        <w:jc w:val="both"/>
        <w:rPr>
          <w:rFonts w:ascii="Arial" w:hAnsi="Arial" w:cs="Arial"/>
          <w:bCs/>
          <w:sz w:val="20"/>
          <w:szCs w:val="20"/>
        </w:rPr>
      </w:pPr>
      <w:r>
        <w:rPr>
          <w:rFonts w:ascii="Arial" w:hAnsi="Arial" w:cs="Arial"/>
          <w:bCs/>
          <w:sz w:val="20"/>
          <w:szCs w:val="20"/>
        </w:rPr>
        <w:t xml:space="preserve">Known </w:t>
      </w:r>
      <w:r w:rsidR="001918DE" w:rsidRPr="00DB54EE">
        <w:rPr>
          <w:rFonts w:ascii="Arial" w:hAnsi="Arial" w:cs="Arial"/>
          <w:bCs/>
          <w:sz w:val="20"/>
          <w:szCs w:val="20"/>
        </w:rPr>
        <w:t>Camp Commandant</w:t>
      </w:r>
      <w:r>
        <w:rPr>
          <w:rFonts w:ascii="Arial" w:hAnsi="Arial" w:cs="Arial"/>
          <w:bCs/>
          <w:sz w:val="20"/>
          <w:szCs w:val="20"/>
        </w:rPr>
        <w:t>s</w:t>
      </w:r>
      <w:r w:rsidR="00252B22">
        <w:rPr>
          <w:rFonts w:ascii="Arial" w:hAnsi="Arial" w:cs="Arial"/>
          <w:bCs/>
          <w:sz w:val="20"/>
          <w:szCs w:val="20"/>
        </w:rPr>
        <w:t>:</w:t>
      </w:r>
    </w:p>
    <w:p w14:paraId="5BCEC904" w14:textId="2CAA7C95" w:rsidR="001918DE" w:rsidRDefault="001918DE" w:rsidP="001918DE">
      <w:pPr>
        <w:shd w:val="clear" w:color="auto" w:fill="FFFFFF"/>
        <w:jc w:val="both"/>
        <w:rPr>
          <w:rFonts w:ascii="Arial" w:hAnsi="Arial" w:cs="Arial"/>
          <w:bCs/>
          <w:sz w:val="20"/>
          <w:szCs w:val="20"/>
        </w:rPr>
      </w:pPr>
      <w:r w:rsidRPr="00DB54EE">
        <w:rPr>
          <w:rFonts w:ascii="Arial" w:hAnsi="Arial" w:cs="Arial"/>
          <w:bCs/>
          <w:sz w:val="20"/>
          <w:szCs w:val="20"/>
        </w:rPr>
        <w:t>c1947 Lt Col R M Millar M.C.</w:t>
      </w:r>
      <w:r>
        <w:rPr>
          <w:rFonts w:ascii="Arial" w:hAnsi="Arial" w:cs="Arial"/>
          <w:bCs/>
          <w:sz w:val="20"/>
          <w:szCs w:val="20"/>
        </w:rPr>
        <w:t xml:space="preserve"> (I think he was from the Royal Armoured Corps).</w:t>
      </w:r>
    </w:p>
    <w:p w14:paraId="0DB1F968" w14:textId="66535607" w:rsidR="008F5BB5" w:rsidRPr="008F5BB5" w:rsidRDefault="008F5BB5" w:rsidP="001918DE">
      <w:pPr>
        <w:shd w:val="clear" w:color="auto" w:fill="FFFFFF"/>
        <w:jc w:val="both"/>
        <w:rPr>
          <w:rFonts w:ascii="Arial" w:hAnsi="Arial" w:cs="Arial"/>
          <w:bCs/>
          <w:sz w:val="20"/>
          <w:szCs w:val="20"/>
        </w:rPr>
      </w:pPr>
      <w:r w:rsidRPr="008F5BB5">
        <w:rPr>
          <w:rFonts w:ascii="Arial" w:hAnsi="Arial" w:cs="Arial"/>
          <w:bCs/>
          <w:sz w:val="20"/>
          <w:szCs w:val="20"/>
        </w:rPr>
        <w:t xml:space="preserve">1947 </w:t>
      </w:r>
      <w:r w:rsidRPr="008F5BB5">
        <w:rPr>
          <w:rFonts w:ascii="Arial" w:hAnsi="Arial" w:cs="Arial"/>
          <w:sz w:val="20"/>
          <w:szCs w:val="20"/>
        </w:rPr>
        <w:t xml:space="preserve">Lt Col R R </w:t>
      </w:r>
      <w:r>
        <w:rPr>
          <w:rFonts w:ascii="Arial" w:hAnsi="Arial" w:cs="Arial"/>
          <w:sz w:val="20"/>
          <w:szCs w:val="20"/>
        </w:rPr>
        <w:t>Daub</w:t>
      </w:r>
      <w:r w:rsidR="00A36C21">
        <w:rPr>
          <w:rFonts w:ascii="Arial" w:hAnsi="Arial" w:cs="Arial"/>
          <w:sz w:val="20"/>
          <w:szCs w:val="20"/>
        </w:rPr>
        <w:t>a</w:t>
      </w:r>
      <w:r>
        <w:rPr>
          <w:rFonts w:ascii="Arial" w:hAnsi="Arial" w:cs="Arial"/>
          <w:sz w:val="20"/>
          <w:szCs w:val="20"/>
        </w:rPr>
        <w:t>n. From the Royal Artillery. He moved on to Nether Heage Camp 58.</w:t>
      </w:r>
    </w:p>
    <w:p w14:paraId="2786B785" w14:textId="77777777" w:rsidR="001918DE" w:rsidRPr="00784CA0" w:rsidRDefault="001918DE" w:rsidP="001918DE">
      <w:pPr>
        <w:jc w:val="both"/>
        <w:rPr>
          <w:rFonts w:ascii="Arial" w:hAnsi="Arial" w:cs="Arial"/>
          <w:b/>
          <w:bCs/>
          <w:color w:val="000000"/>
          <w:sz w:val="16"/>
          <w:szCs w:val="16"/>
        </w:rPr>
      </w:pPr>
    </w:p>
    <w:p w14:paraId="7279BE39" w14:textId="0FB8535E" w:rsidR="001918DE" w:rsidRDefault="001918DE" w:rsidP="001918DE">
      <w:pPr>
        <w:jc w:val="both"/>
        <w:rPr>
          <w:rStyle w:val="Hyperlink"/>
          <w:rFonts w:ascii="Arial" w:hAnsi="Arial" w:cs="Arial"/>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 xml:space="preserve">There is a plaque to the </w:t>
      </w:r>
      <w:r>
        <w:rPr>
          <w:rFonts w:ascii="Arial" w:hAnsi="Arial" w:cs="Arial"/>
          <w:bCs/>
          <w:sz w:val="20"/>
          <w:szCs w:val="20"/>
        </w:rPr>
        <w:t>Polish Radio Intelligence Company on the house.</w:t>
      </w:r>
      <w:r w:rsidR="00784CA0">
        <w:rPr>
          <w:rFonts w:ascii="Arial" w:hAnsi="Arial" w:cs="Arial"/>
          <w:bCs/>
          <w:sz w:val="20"/>
          <w:szCs w:val="20"/>
        </w:rPr>
        <w:t xml:space="preserve"> </w:t>
      </w:r>
      <w:hyperlink r:id="rId16" w:history="1">
        <w:r w:rsidR="00784CA0" w:rsidRPr="005D2234">
          <w:rPr>
            <w:rStyle w:val="Hyperlink"/>
            <w:rFonts w:ascii="Arial" w:hAnsi="Arial" w:cs="Arial"/>
            <w:sz w:val="20"/>
            <w:szCs w:val="20"/>
          </w:rPr>
          <w:t>https://twitter.com/polishembassyuk/status/755731462985543680</w:t>
        </w:r>
      </w:hyperlink>
    </w:p>
    <w:p w14:paraId="2B52B9EF" w14:textId="1FB3D819" w:rsidR="00E9336A" w:rsidRPr="00784CA0" w:rsidRDefault="00E9336A" w:rsidP="001918DE">
      <w:pPr>
        <w:jc w:val="both"/>
        <w:rPr>
          <w:rStyle w:val="Hyperlink"/>
          <w:rFonts w:ascii="Arial" w:hAnsi="Arial" w:cs="Arial"/>
          <w:sz w:val="12"/>
          <w:szCs w:val="12"/>
        </w:rPr>
      </w:pPr>
    </w:p>
    <w:p w14:paraId="53F51820" w14:textId="6054A8ED" w:rsidR="00E9336A" w:rsidRPr="00E9336A" w:rsidRDefault="00E9336A" w:rsidP="00E9336A">
      <w:pPr>
        <w:shd w:val="clear" w:color="auto" w:fill="FFFFFF"/>
        <w:textAlignment w:val="baseline"/>
        <w:rPr>
          <w:rFonts w:ascii="Arial" w:hAnsi="Arial" w:cs="Arial"/>
          <w:color w:val="555555"/>
          <w:sz w:val="20"/>
          <w:szCs w:val="20"/>
          <w:bdr w:val="none" w:sz="0" w:space="0" w:color="auto" w:frame="1"/>
        </w:rPr>
      </w:pPr>
      <w:r w:rsidRPr="00E9336A">
        <w:rPr>
          <w:rStyle w:val="Hyperlink"/>
          <w:rFonts w:ascii="Arial" w:hAnsi="Arial" w:cs="Arial"/>
          <w:color w:val="auto"/>
          <w:sz w:val="20"/>
          <w:szCs w:val="20"/>
          <w:u w:val="none"/>
        </w:rPr>
        <w:t>Howe’s Retreat was used</w:t>
      </w:r>
      <w:r w:rsidRPr="00E9336A">
        <w:rPr>
          <w:rFonts w:ascii="Arial" w:hAnsi="Arial" w:cs="Arial"/>
          <w:color w:val="000000"/>
          <w:sz w:val="20"/>
          <w:szCs w:val="20"/>
        </w:rPr>
        <w:t xml:space="preserve"> as a displaced person’s camp, then a pig farm, and now part of the Box </w:t>
      </w:r>
      <w:r>
        <w:rPr>
          <w:rFonts w:ascii="Arial" w:hAnsi="Arial" w:cs="Arial"/>
          <w:color w:val="000000"/>
          <w:sz w:val="20"/>
          <w:szCs w:val="20"/>
        </w:rPr>
        <w:t>M</w:t>
      </w:r>
      <w:r w:rsidRPr="00E9336A">
        <w:rPr>
          <w:rFonts w:ascii="Arial" w:hAnsi="Arial" w:cs="Arial"/>
          <w:color w:val="000000"/>
          <w:sz w:val="20"/>
          <w:szCs w:val="20"/>
        </w:rPr>
        <w:t xml:space="preserve">oor </w:t>
      </w:r>
      <w:r>
        <w:rPr>
          <w:rFonts w:ascii="Arial" w:hAnsi="Arial" w:cs="Arial"/>
          <w:color w:val="000000"/>
          <w:sz w:val="20"/>
          <w:szCs w:val="20"/>
        </w:rPr>
        <w:t>T</w:t>
      </w:r>
      <w:r w:rsidRPr="00E9336A">
        <w:rPr>
          <w:rFonts w:ascii="Arial" w:hAnsi="Arial" w:cs="Arial"/>
          <w:color w:val="000000"/>
          <w:sz w:val="20"/>
          <w:szCs w:val="20"/>
        </w:rPr>
        <w:t xml:space="preserve">rust - </w:t>
      </w:r>
      <w:hyperlink r:id="rId17" w:history="1">
        <w:r w:rsidRPr="009B5336">
          <w:rPr>
            <w:rStyle w:val="Hyperlink"/>
            <w:rFonts w:ascii="Arial" w:hAnsi="Arial" w:cs="Arial"/>
            <w:sz w:val="20"/>
            <w:szCs w:val="20"/>
            <w:bdr w:val="none" w:sz="0" w:space="0" w:color="auto" w:frame="1"/>
          </w:rPr>
          <w:t>https://www.boxmoortrust.org.uk/the-estate/</w:t>
        </w:r>
      </w:hyperlink>
    </w:p>
    <w:p w14:paraId="05D0060A" w14:textId="77777777" w:rsidR="001918DE" w:rsidRPr="00784CA0" w:rsidRDefault="001918DE" w:rsidP="001918DE">
      <w:pPr>
        <w:jc w:val="both"/>
        <w:rPr>
          <w:rFonts w:ascii="Arial" w:hAnsi="Arial" w:cs="Arial"/>
          <w:b/>
          <w:bCs/>
          <w:color w:val="000000"/>
          <w:sz w:val="16"/>
          <w:szCs w:val="16"/>
        </w:rPr>
      </w:pPr>
    </w:p>
    <w:p w14:paraId="3A6C3BE9" w14:textId="5416B2A3" w:rsidR="001918DE" w:rsidRPr="00D6426E" w:rsidRDefault="001918DE" w:rsidP="001918DE">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2F85546E" w14:textId="107363A6" w:rsidR="001918DE" w:rsidRPr="002306ED" w:rsidRDefault="001918DE" w:rsidP="00F8029E">
      <w:pPr>
        <w:shd w:val="clear" w:color="auto" w:fill="FFFFFF"/>
        <w:jc w:val="both"/>
        <w:rPr>
          <w:rFonts w:ascii="Arial" w:hAnsi="Arial" w:cs="Arial"/>
          <w:color w:val="000000"/>
          <w:sz w:val="8"/>
          <w:szCs w:val="8"/>
        </w:rPr>
      </w:pPr>
    </w:p>
    <w:p w14:paraId="5E5101A1" w14:textId="1528F628" w:rsidR="002606B8" w:rsidRPr="002706FF" w:rsidRDefault="00F8029E" w:rsidP="00CF2219">
      <w:pPr>
        <w:shd w:val="clear" w:color="auto" w:fill="FFFFFF"/>
        <w:jc w:val="both"/>
        <w:rPr>
          <w:rFonts w:ascii="Arial" w:hAnsi="Arial" w:cs="Arial"/>
          <w:color w:val="000000"/>
          <w:sz w:val="20"/>
          <w:szCs w:val="20"/>
        </w:rPr>
      </w:pPr>
      <w:r w:rsidRPr="00105BB9">
        <w:rPr>
          <w:rFonts w:ascii="Arial" w:hAnsi="Arial" w:cs="Arial"/>
          <w:color w:val="000000"/>
          <w:sz w:val="20"/>
          <w:szCs w:val="20"/>
        </w:rPr>
        <w:t>National Archives FO 1120/233 – Re-educational survey visit reports for camps 230 to 235. Dated 1 January 1946 to 31 December 1948</w:t>
      </w:r>
      <w:r w:rsidR="00B1652F">
        <w:rPr>
          <w:rFonts w:ascii="Arial" w:hAnsi="Arial" w:cs="Arial"/>
          <w:color w:val="000000"/>
          <w:sz w:val="20"/>
          <w:szCs w:val="20"/>
        </w:rPr>
        <w:t>. Used above.</w:t>
      </w:r>
      <w:bookmarkEnd w:id="0"/>
    </w:p>
    <w:p w14:paraId="4F94707E" w14:textId="0E34B138" w:rsidR="002606B8" w:rsidRPr="002606B8" w:rsidRDefault="002606B8" w:rsidP="002606B8">
      <w:pPr>
        <w:shd w:val="clear" w:color="auto" w:fill="FFFFFF"/>
        <w:textAlignment w:val="baseline"/>
        <w:rPr>
          <w:rFonts w:ascii="Arial" w:hAnsi="Arial" w:cs="Arial"/>
          <w:color w:val="000000"/>
        </w:rPr>
      </w:pPr>
    </w:p>
    <w:p w14:paraId="672FF90F" w14:textId="77777777" w:rsidR="00B974D9" w:rsidRDefault="00B974D9" w:rsidP="00B974D9">
      <w:pPr>
        <w:jc w:val="center"/>
        <w:rPr>
          <w:rFonts w:ascii="Arial" w:hAnsi="Arial" w:cs="Arial"/>
          <w:b/>
          <w:bCs/>
          <w:noProof/>
        </w:rPr>
      </w:pPr>
      <w:r w:rsidRPr="00BF3D4C">
        <w:rPr>
          <w:rFonts w:ascii="Arial" w:hAnsi="Arial" w:cs="Arial"/>
          <w:b/>
          <w:bCs/>
          <w:noProof/>
        </w:rPr>
        <w:t>Numbers of pows</w:t>
      </w:r>
    </w:p>
    <w:p w14:paraId="3672AF2F" w14:textId="77777777" w:rsidR="00B974D9" w:rsidRPr="00420CB4" w:rsidRDefault="00B974D9" w:rsidP="00B974D9">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B974D9" w:rsidRPr="00BF3D4C" w14:paraId="1BA78765" w14:textId="77777777" w:rsidTr="002553B4">
        <w:tc>
          <w:tcPr>
            <w:tcW w:w="1223" w:type="dxa"/>
            <w:shd w:val="clear" w:color="auto" w:fill="E2EFD9" w:themeFill="accent6" w:themeFillTint="33"/>
          </w:tcPr>
          <w:p w14:paraId="68B765C7" w14:textId="77777777" w:rsidR="00B974D9" w:rsidRPr="00BF3D4C" w:rsidRDefault="00B974D9" w:rsidP="002553B4">
            <w:pPr>
              <w:jc w:val="both"/>
              <w:rPr>
                <w:rFonts w:ascii="Arial" w:hAnsi="Arial" w:cs="Arial"/>
                <w:noProof/>
                <w:sz w:val="20"/>
                <w:szCs w:val="20"/>
              </w:rPr>
            </w:pPr>
          </w:p>
        </w:tc>
        <w:tc>
          <w:tcPr>
            <w:tcW w:w="1691" w:type="dxa"/>
          </w:tcPr>
          <w:p w14:paraId="5EC87CFA" w14:textId="77777777" w:rsidR="00B974D9" w:rsidRPr="00BF3D4C" w:rsidRDefault="00B974D9" w:rsidP="002553B4">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C6F5C0F" w14:textId="77777777" w:rsidR="00B974D9" w:rsidRPr="00BF3D4C" w:rsidRDefault="00B974D9" w:rsidP="002553B4">
            <w:pPr>
              <w:jc w:val="both"/>
              <w:rPr>
                <w:rFonts w:ascii="Arial" w:hAnsi="Arial" w:cs="Arial"/>
                <w:noProof/>
                <w:sz w:val="20"/>
                <w:szCs w:val="20"/>
              </w:rPr>
            </w:pPr>
          </w:p>
        </w:tc>
        <w:tc>
          <w:tcPr>
            <w:tcW w:w="1238" w:type="dxa"/>
            <w:shd w:val="clear" w:color="auto" w:fill="DEEAF6" w:themeFill="accent5" w:themeFillTint="33"/>
          </w:tcPr>
          <w:p w14:paraId="672B9219" w14:textId="77777777" w:rsidR="00B974D9" w:rsidRPr="00BF3D4C" w:rsidRDefault="00B974D9" w:rsidP="002553B4">
            <w:pPr>
              <w:jc w:val="both"/>
              <w:rPr>
                <w:rFonts w:ascii="Arial" w:hAnsi="Arial" w:cs="Arial"/>
                <w:noProof/>
                <w:sz w:val="20"/>
                <w:szCs w:val="20"/>
              </w:rPr>
            </w:pPr>
          </w:p>
        </w:tc>
        <w:tc>
          <w:tcPr>
            <w:tcW w:w="2240" w:type="dxa"/>
          </w:tcPr>
          <w:p w14:paraId="0D90C371" w14:textId="77777777" w:rsidR="00B974D9" w:rsidRPr="00BF3D4C" w:rsidRDefault="00B974D9" w:rsidP="002553B4">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05A69148" w14:textId="77777777" w:rsidR="00B974D9" w:rsidRPr="00BF3D4C" w:rsidRDefault="00B974D9" w:rsidP="002553B4">
            <w:pPr>
              <w:jc w:val="both"/>
              <w:rPr>
                <w:rFonts w:ascii="Arial" w:hAnsi="Arial" w:cs="Arial"/>
                <w:noProof/>
                <w:sz w:val="20"/>
                <w:szCs w:val="20"/>
              </w:rPr>
            </w:pPr>
          </w:p>
        </w:tc>
        <w:tc>
          <w:tcPr>
            <w:tcW w:w="1276" w:type="dxa"/>
            <w:shd w:val="clear" w:color="auto" w:fill="FFF2CC" w:themeFill="accent4" w:themeFillTint="33"/>
          </w:tcPr>
          <w:p w14:paraId="622038B7" w14:textId="77777777" w:rsidR="00B974D9" w:rsidRPr="00BF3D4C" w:rsidRDefault="00B974D9" w:rsidP="002553B4">
            <w:pPr>
              <w:jc w:val="both"/>
              <w:rPr>
                <w:rFonts w:ascii="Arial" w:hAnsi="Arial" w:cs="Arial"/>
                <w:noProof/>
                <w:sz w:val="20"/>
                <w:szCs w:val="20"/>
              </w:rPr>
            </w:pPr>
          </w:p>
        </w:tc>
        <w:tc>
          <w:tcPr>
            <w:tcW w:w="2551" w:type="dxa"/>
          </w:tcPr>
          <w:p w14:paraId="092CC237" w14:textId="77777777" w:rsidR="00B974D9" w:rsidRPr="00BF3D4C" w:rsidRDefault="00B974D9" w:rsidP="002553B4">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15236384" w14:textId="77777777" w:rsidR="00B974D9" w:rsidRPr="00BF3D4C" w:rsidRDefault="00B974D9" w:rsidP="002553B4">
            <w:pPr>
              <w:jc w:val="both"/>
              <w:rPr>
                <w:rFonts w:ascii="Arial" w:hAnsi="Arial" w:cs="Arial"/>
                <w:noProof/>
                <w:sz w:val="20"/>
                <w:szCs w:val="20"/>
              </w:rPr>
            </w:pPr>
          </w:p>
        </w:tc>
        <w:tc>
          <w:tcPr>
            <w:tcW w:w="1276" w:type="dxa"/>
            <w:shd w:val="clear" w:color="auto" w:fill="FFCCCC"/>
          </w:tcPr>
          <w:p w14:paraId="09AD86E3" w14:textId="77777777" w:rsidR="00B974D9" w:rsidRPr="00BF3D4C" w:rsidRDefault="00B974D9" w:rsidP="002553B4">
            <w:pPr>
              <w:jc w:val="both"/>
              <w:rPr>
                <w:rFonts w:ascii="Arial" w:hAnsi="Arial" w:cs="Arial"/>
                <w:noProof/>
                <w:sz w:val="20"/>
                <w:szCs w:val="20"/>
              </w:rPr>
            </w:pPr>
          </w:p>
        </w:tc>
        <w:tc>
          <w:tcPr>
            <w:tcW w:w="2777" w:type="dxa"/>
          </w:tcPr>
          <w:p w14:paraId="611C7453" w14:textId="77777777" w:rsidR="00B974D9" w:rsidRPr="00BF3D4C" w:rsidRDefault="00B974D9" w:rsidP="002553B4">
            <w:pPr>
              <w:jc w:val="both"/>
              <w:rPr>
                <w:rFonts w:ascii="Arial" w:hAnsi="Arial" w:cs="Arial"/>
                <w:noProof/>
                <w:sz w:val="20"/>
                <w:szCs w:val="20"/>
              </w:rPr>
            </w:pPr>
            <w:r>
              <w:rPr>
                <w:rFonts w:ascii="Arial" w:hAnsi="Arial" w:cs="Arial"/>
                <w:noProof/>
                <w:sz w:val="20"/>
                <w:szCs w:val="20"/>
              </w:rPr>
              <w:t>Not listed / not open</w:t>
            </w:r>
          </w:p>
        </w:tc>
      </w:tr>
    </w:tbl>
    <w:p w14:paraId="0501EF1C" w14:textId="77777777" w:rsidR="00B974D9" w:rsidRPr="00420CB4" w:rsidRDefault="00B974D9" w:rsidP="00B974D9">
      <w:pPr>
        <w:jc w:val="both"/>
        <w:rPr>
          <w:rFonts w:ascii="Arial" w:hAnsi="Arial" w:cs="Arial"/>
          <w:sz w:val="12"/>
          <w:szCs w:val="12"/>
        </w:rPr>
      </w:pPr>
    </w:p>
    <w:tbl>
      <w:tblPr>
        <w:tblStyle w:val="TableGrid"/>
        <w:tblW w:w="5000" w:type="pct"/>
        <w:tblLook w:val="04A0" w:firstRow="1" w:lastRow="0" w:firstColumn="1" w:lastColumn="0" w:noHBand="0" w:noVBand="1"/>
      </w:tblPr>
      <w:tblGrid>
        <w:gridCol w:w="2547"/>
        <w:gridCol w:w="2977"/>
        <w:gridCol w:w="2268"/>
        <w:gridCol w:w="2126"/>
        <w:gridCol w:w="1984"/>
        <w:gridCol w:w="1985"/>
        <w:gridCol w:w="1503"/>
      </w:tblGrid>
      <w:tr w:rsidR="00343C5F" w14:paraId="204771D2" w14:textId="77777777" w:rsidTr="00852A27">
        <w:tc>
          <w:tcPr>
            <w:tcW w:w="2547" w:type="dxa"/>
          </w:tcPr>
          <w:p w14:paraId="363EA83D" w14:textId="77777777" w:rsidR="00343C5F" w:rsidRDefault="00343C5F" w:rsidP="002553B4">
            <w:pPr>
              <w:jc w:val="both"/>
              <w:rPr>
                <w:rFonts w:ascii="Arial" w:hAnsi="Arial" w:cs="Arial"/>
                <w:sz w:val="20"/>
                <w:szCs w:val="20"/>
              </w:rPr>
            </w:pPr>
            <w:bookmarkStart w:id="4" w:name="_Hlk187414523"/>
          </w:p>
        </w:tc>
        <w:tc>
          <w:tcPr>
            <w:tcW w:w="2977" w:type="dxa"/>
          </w:tcPr>
          <w:p w14:paraId="1CC9064D" w14:textId="0DA81D07" w:rsidR="00343C5F" w:rsidRDefault="00852A27" w:rsidP="002553B4">
            <w:pPr>
              <w:jc w:val="center"/>
              <w:rPr>
                <w:rFonts w:ascii="Arial" w:hAnsi="Arial" w:cs="Arial"/>
                <w:sz w:val="20"/>
                <w:szCs w:val="20"/>
              </w:rPr>
            </w:pPr>
            <w:r>
              <w:rPr>
                <w:rFonts w:ascii="Arial" w:hAnsi="Arial" w:cs="Arial"/>
                <w:sz w:val="20"/>
                <w:szCs w:val="20"/>
              </w:rPr>
              <w:t>Before</w:t>
            </w:r>
          </w:p>
        </w:tc>
        <w:tc>
          <w:tcPr>
            <w:tcW w:w="2268" w:type="dxa"/>
          </w:tcPr>
          <w:p w14:paraId="67037F27" w14:textId="648B3EA9" w:rsidR="00343C5F" w:rsidRDefault="00343C5F" w:rsidP="002553B4">
            <w:pPr>
              <w:jc w:val="center"/>
              <w:rPr>
                <w:rFonts w:ascii="Arial" w:hAnsi="Arial" w:cs="Arial"/>
                <w:sz w:val="20"/>
                <w:szCs w:val="20"/>
              </w:rPr>
            </w:pPr>
            <w:r>
              <w:rPr>
                <w:rFonts w:ascii="Arial" w:hAnsi="Arial" w:cs="Arial"/>
                <w:sz w:val="20"/>
                <w:szCs w:val="20"/>
              </w:rPr>
              <w:t>1/1947</w:t>
            </w:r>
          </w:p>
        </w:tc>
        <w:tc>
          <w:tcPr>
            <w:tcW w:w="2126" w:type="dxa"/>
          </w:tcPr>
          <w:p w14:paraId="0C31EA71" w14:textId="5AF442CF" w:rsidR="00343C5F" w:rsidRDefault="00343C5F" w:rsidP="002553B4">
            <w:pPr>
              <w:jc w:val="center"/>
              <w:rPr>
                <w:rFonts w:ascii="Arial" w:hAnsi="Arial" w:cs="Arial"/>
                <w:sz w:val="20"/>
                <w:szCs w:val="20"/>
              </w:rPr>
            </w:pPr>
            <w:r>
              <w:rPr>
                <w:rFonts w:ascii="Arial" w:hAnsi="Arial" w:cs="Arial"/>
                <w:sz w:val="20"/>
                <w:szCs w:val="20"/>
              </w:rPr>
              <w:t>5/1947</w:t>
            </w:r>
          </w:p>
        </w:tc>
        <w:tc>
          <w:tcPr>
            <w:tcW w:w="1984" w:type="dxa"/>
          </w:tcPr>
          <w:p w14:paraId="71FB9A69" w14:textId="37D7DB52" w:rsidR="00343C5F" w:rsidRDefault="00343C5F" w:rsidP="002553B4">
            <w:pPr>
              <w:jc w:val="center"/>
              <w:rPr>
                <w:rFonts w:ascii="Arial" w:hAnsi="Arial" w:cs="Arial"/>
                <w:sz w:val="20"/>
                <w:szCs w:val="20"/>
              </w:rPr>
            </w:pPr>
            <w:r>
              <w:rPr>
                <w:rFonts w:ascii="Arial" w:hAnsi="Arial" w:cs="Arial"/>
                <w:sz w:val="20"/>
                <w:szCs w:val="20"/>
              </w:rPr>
              <w:t>9/1947</w:t>
            </w:r>
          </w:p>
        </w:tc>
        <w:tc>
          <w:tcPr>
            <w:tcW w:w="1985" w:type="dxa"/>
          </w:tcPr>
          <w:p w14:paraId="5C5F922C" w14:textId="298F72E0" w:rsidR="00343C5F" w:rsidRDefault="00343C5F" w:rsidP="002553B4">
            <w:pPr>
              <w:jc w:val="center"/>
              <w:rPr>
                <w:rFonts w:ascii="Arial" w:hAnsi="Arial" w:cs="Arial"/>
                <w:sz w:val="20"/>
                <w:szCs w:val="20"/>
              </w:rPr>
            </w:pPr>
            <w:r>
              <w:rPr>
                <w:rFonts w:ascii="Arial" w:hAnsi="Arial" w:cs="Arial"/>
                <w:sz w:val="20"/>
                <w:szCs w:val="20"/>
              </w:rPr>
              <w:t>10/1947</w:t>
            </w:r>
          </w:p>
        </w:tc>
        <w:tc>
          <w:tcPr>
            <w:tcW w:w="1503" w:type="dxa"/>
          </w:tcPr>
          <w:p w14:paraId="59778EB4" w14:textId="402A3BF0" w:rsidR="00343C5F" w:rsidRDefault="00290E27" w:rsidP="002553B4">
            <w:pPr>
              <w:jc w:val="center"/>
              <w:rPr>
                <w:rFonts w:ascii="Arial" w:hAnsi="Arial" w:cs="Arial"/>
                <w:sz w:val="20"/>
                <w:szCs w:val="20"/>
              </w:rPr>
            </w:pPr>
            <w:r>
              <w:rPr>
                <w:rFonts w:ascii="Arial" w:hAnsi="Arial" w:cs="Arial"/>
                <w:sz w:val="20"/>
                <w:szCs w:val="20"/>
              </w:rPr>
              <w:t>After</w:t>
            </w:r>
          </w:p>
        </w:tc>
      </w:tr>
      <w:tr w:rsidR="00343C5F" w14:paraId="1AF5504B" w14:textId="77777777" w:rsidTr="00290E27">
        <w:tc>
          <w:tcPr>
            <w:tcW w:w="2547" w:type="dxa"/>
          </w:tcPr>
          <w:p w14:paraId="6FE64BF2" w14:textId="53D7667E" w:rsidR="00343C5F" w:rsidRDefault="00343C5F" w:rsidP="002553B4">
            <w:pPr>
              <w:jc w:val="both"/>
              <w:rPr>
                <w:rFonts w:ascii="Arial" w:hAnsi="Arial" w:cs="Arial"/>
                <w:sz w:val="20"/>
                <w:szCs w:val="20"/>
              </w:rPr>
            </w:pPr>
            <w:r>
              <w:rPr>
                <w:rFonts w:ascii="Arial" w:hAnsi="Arial" w:cs="Arial"/>
                <w:sz w:val="20"/>
                <w:szCs w:val="20"/>
              </w:rPr>
              <w:t>HQ</w:t>
            </w:r>
          </w:p>
        </w:tc>
        <w:tc>
          <w:tcPr>
            <w:tcW w:w="2977" w:type="dxa"/>
            <w:shd w:val="clear" w:color="auto" w:fill="DEEAF6" w:themeFill="accent5" w:themeFillTint="33"/>
          </w:tcPr>
          <w:p w14:paraId="70FC67C4" w14:textId="278FE9F4" w:rsidR="00343C5F" w:rsidRDefault="00852A27" w:rsidP="002553B4">
            <w:pPr>
              <w:jc w:val="center"/>
              <w:rPr>
                <w:rFonts w:ascii="Arial" w:hAnsi="Arial" w:cs="Arial"/>
                <w:sz w:val="20"/>
                <w:szCs w:val="20"/>
              </w:rPr>
            </w:pPr>
            <w:r>
              <w:rPr>
                <w:rFonts w:ascii="Arial" w:hAnsi="Arial" w:cs="Arial"/>
                <w:sz w:val="20"/>
                <w:szCs w:val="20"/>
              </w:rPr>
              <w:t>A hostel for Gorhambury 235</w:t>
            </w:r>
          </w:p>
        </w:tc>
        <w:tc>
          <w:tcPr>
            <w:tcW w:w="2268" w:type="dxa"/>
            <w:shd w:val="clear" w:color="auto" w:fill="E2EFD9" w:themeFill="accent6" w:themeFillTint="33"/>
          </w:tcPr>
          <w:p w14:paraId="1E25B6ED" w14:textId="58BF486B" w:rsidR="00343C5F" w:rsidRDefault="00343C5F" w:rsidP="002553B4">
            <w:pPr>
              <w:jc w:val="center"/>
              <w:rPr>
                <w:rFonts w:ascii="Arial" w:hAnsi="Arial" w:cs="Arial"/>
                <w:sz w:val="20"/>
                <w:szCs w:val="20"/>
              </w:rPr>
            </w:pPr>
            <w:r>
              <w:rPr>
                <w:rFonts w:ascii="Arial" w:hAnsi="Arial" w:cs="Arial"/>
                <w:sz w:val="20"/>
                <w:szCs w:val="20"/>
              </w:rPr>
              <w:t>271</w:t>
            </w:r>
          </w:p>
        </w:tc>
        <w:tc>
          <w:tcPr>
            <w:tcW w:w="2126" w:type="dxa"/>
            <w:shd w:val="clear" w:color="auto" w:fill="E2EFD9" w:themeFill="accent6" w:themeFillTint="33"/>
          </w:tcPr>
          <w:p w14:paraId="27E76B28" w14:textId="62A8E998" w:rsidR="00343C5F" w:rsidRDefault="00343C5F" w:rsidP="002553B4">
            <w:pPr>
              <w:jc w:val="center"/>
              <w:rPr>
                <w:rFonts w:ascii="Arial" w:hAnsi="Arial" w:cs="Arial"/>
                <w:sz w:val="20"/>
                <w:szCs w:val="20"/>
              </w:rPr>
            </w:pPr>
            <w:r>
              <w:rPr>
                <w:rFonts w:ascii="Arial" w:hAnsi="Arial" w:cs="Arial"/>
                <w:sz w:val="20"/>
                <w:szCs w:val="20"/>
              </w:rPr>
              <w:t>448</w:t>
            </w:r>
          </w:p>
        </w:tc>
        <w:tc>
          <w:tcPr>
            <w:tcW w:w="1984" w:type="dxa"/>
            <w:shd w:val="clear" w:color="auto" w:fill="E2EFD9" w:themeFill="accent6" w:themeFillTint="33"/>
          </w:tcPr>
          <w:p w14:paraId="740694D3" w14:textId="5421B6D8" w:rsidR="00343C5F" w:rsidRDefault="00343C5F" w:rsidP="002553B4">
            <w:pPr>
              <w:jc w:val="center"/>
              <w:rPr>
                <w:rFonts w:ascii="Arial" w:hAnsi="Arial" w:cs="Arial"/>
                <w:sz w:val="20"/>
                <w:szCs w:val="20"/>
              </w:rPr>
            </w:pPr>
            <w:r>
              <w:rPr>
                <w:rFonts w:ascii="Arial" w:hAnsi="Arial" w:cs="Arial"/>
                <w:sz w:val="20"/>
                <w:szCs w:val="20"/>
              </w:rPr>
              <w:t>400</w:t>
            </w:r>
          </w:p>
        </w:tc>
        <w:tc>
          <w:tcPr>
            <w:tcW w:w="1985" w:type="dxa"/>
            <w:shd w:val="clear" w:color="auto" w:fill="E2EFD9" w:themeFill="accent6" w:themeFillTint="33"/>
          </w:tcPr>
          <w:p w14:paraId="3B8864CE" w14:textId="4B5BC139" w:rsidR="00343C5F" w:rsidRDefault="00343C5F" w:rsidP="002553B4">
            <w:pPr>
              <w:jc w:val="center"/>
              <w:rPr>
                <w:rFonts w:ascii="Arial" w:hAnsi="Arial" w:cs="Arial"/>
                <w:sz w:val="20"/>
                <w:szCs w:val="20"/>
              </w:rPr>
            </w:pPr>
            <w:r>
              <w:rPr>
                <w:rFonts w:ascii="Arial" w:hAnsi="Arial" w:cs="Arial"/>
                <w:sz w:val="20"/>
                <w:szCs w:val="20"/>
              </w:rPr>
              <w:t>23</w:t>
            </w:r>
          </w:p>
        </w:tc>
        <w:tc>
          <w:tcPr>
            <w:tcW w:w="1503" w:type="dxa"/>
            <w:shd w:val="clear" w:color="auto" w:fill="FFCCCC"/>
          </w:tcPr>
          <w:p w14:paraId="7A8FF9F1" w14:textId="7C65B6CA" w:rsidR="00343C5F" w:rsidRDefault="00343C5F" w:rsidP="002553B4">
            <w:pPr>
              <w:jc w:val="center"/>
              <w:rPr>
                <w:rFonts w:ascii="Arial" w:hAnsi="Arial" w:cs="Arial"/>
                <w:sz w:val="20"/>
                <w:szCs w:val="20"/>
              </w:rPr>
            </w:pPr>
          </w:p>
        </w:tc>
      </w:tr>
      <w:tr w:rsidR="00343C5F" w14:paraId="7E03DDC8" w14:textId="77777777" w:rsidTr="00290E27">
        <w:tc>
          <w:tcPr>
            <w:tcW w:w="2547" w:type="dxa"/>
          </w:tcPr>
          <w:p w14:paraId="5015FC30" w14:textId="50CA1530" w:rsidR="00343C5F" w:rsidRDefault="00343C5F" w:rsidP="002553B4">
            <w:pPr>
              <w:jc w:val="both"/>
              <w:rPr>
                <w:rFonts w:ascii="Arial" w:hAnsi="Arial" w:cs="Arial"/>
                <w:sz w:val="20"/>
                <w:szCs w:val="20"/>
              </w:rPr>
            </w:pPr>
            <w:r>
              <w:rPr>
                <w:rFonts w:ascii="Arial" w:hAnsi="Arial" w:cs="Arial"/>
                <w:sz w:val="20"/>
                <w:szCs w:val="20"/>
              </w:rPr>
              <w:t>Chorley Wood</w:t>
            </w:r>
          </w:p>
        </w:tc>
        <w:tc>
          <w:tcPr>
            <w:tcW w:w="2977" w:type="dxa"/>
            <w:shd w:val="clear" w:color="auto" w:fill="DEEAF6" w:themeFill="accent5" w:themeFillTint="33"/>
          </w:tcPr>
          <w:p w14:paraId="7678A2B3" w14:textId="6CC2D439" w:rsidR="00343C5F" w:rsidRDefault="00852A27" w:rsidP="002553B4">
            <w:pPr>
              <w:jc w:val="center"/>
              <w:rPr>
                <w:rFonts w:ascii="Arial" w:hAnsi="Arial" w:cs="Arial"/>
                <w:sz w:val="20"/>
                <w:szCs w:val="20"/>
              </w:rPr>
            </w:pPr>
            <w:r>
              <w:rPr>
                <w:rFonts w:ascii="Arial" w:hAnsi="Arial" w:cs="Arial"/>
                <w:sz w:val="20"/>
                <w:szCs w:val="20"/>
              </w:rPr>
              <w:t>With Gorhambury C235</w:t>
            </w:r>
          </w:p>
        </w:tc>
        <w:tc>
          <w:tcPr>
            <w:tcW w:w="2268" w:type="dxa"/>
            <w:shd w:val="clear" w:color="auto" w:fill="E2EFD9" w:themeFill="accent6" w:themeFillTint="33"/>
          </w:tcPr>
          <w:p w14:paraId="0D06ACB5" w14:textId="02887839" w:rsidR="00343C5F" w:rsidRDefault="00343C5F" w:rsidP="002553B4">
            <w:pPr>
              <w:jc w:val="center"/>
              <w:rPr>
                <w:rFonts w:ascii="Arial" w:hAnsi="Arial" w:cs="Arial"/>
                <w:sz w:val="20"/>
                <w:szCs w:val="20"/>
              </w:rPr>
            </w:pPr>
            <w:r>
              <w:rPr>
                <w:rFonts w:ascii="Arial" w:hAnsi="Arial" w:cs="Arial"/>
                <w:sz w:val="20"/>
                <w:szCs w:val="20"/>
              </w:rPr>
              <w:t>469</w:t>
            </w:r>
          </w:p>
        </w:tc>
        <w:tc>
          <w:tcPr>
            <w:tcW w:w="2126" w:type="dxa"/>
            <w:shd w:val="clear" w:color="auto" w:fill="E2EFD9" w:themeFill="accent6" w:themeFillTint="33"/>
          </w:tcPr>
          <w:p w14:paraId="541C6303" w14:textId="279BE016" w:rsidR="00343C5F" w:rsidRDefault="00343C5F" w:rsidP="002553B4">
            <w:pPr>
              <w:jc w:val="center"/>
              <w:rPr>
                <w:rFonts w:ascii="Arial" w:hAnsi="Arial" w:cs="Arial"/>
                <w:sz w:val="20"/>
                <w:szCs w:val="20"/>
              </w:rPr>
            </w:pPr>
            <w:r>
              <w:rPr>
                <w:rFonts w:ascii="Arial" w:hAnsi="Arial" w:cs="Arial"/>
                <w:sz w:val="20"/>
                <w:szCs w:val="20"/>
              </w:rPr>
              <w:t>480</w:t>
            </w:r>
          </w:p>
        </w:tc>
        <w:tc>
          <w:tcPr>
            <w:tcW w:w="1984" w:type="dxa"/>
            <w:shd w:val="clear" w:color="auto" w:fill="E2EFD9" w:themeFill="accent6" w:themeFillTint="33"/>
          </w:tcPr>
          <w:p w14:paraId="600F39F6" w14:textId="24FBDF2E" w:rsidR="00343C5F" w:rsidRDefault="00343C5F" w:rsidP="002553B4">
            <w:pPr>
              <w:jc w:val="center"/>
              <w:rPr>
                <w:rFonts w:ascii="Arial" w:hAnsi="Arial" w:cs="Arial"/>
                <w:sz w:val="20"/>
                <w:szCs w:val="20"/>
              </w:rPr>
            </w:pPr>
            <w:r>
              <w:rPr>
                <w:rFonts w:ascii="Arial" w:hAnsi="Arial" w:cs="Arial"/>
                <w:sz w:val="20"/>
                <w:szCs w:val="20"/>
              </w:rPr>
              <w:t>340</w:t>
            </w:r>
          </w:p>
        </w:tc>
        <w:tc>
          <w:tcPr>
            <w:tcW w:w="1985" w:type="dxa"/>
            <w:shd w:val="clear" w:color="auto" w:fill="E2EFD9" w:themeFill="accent6" w:themeFillTint="33"/>
          </w:tcPr>
          <w:p w14:paraId="432F8455" w14:textId="169B0F04" w:rsidR="00343C5F" w:rsidRDefault="00343C5F" w:rsidP="002553B4">
            <w:pPr>
              <w:jc w:val="center"/>
              <w:rPr>
                <w:rFonts w:ascii="Arial" w:hAnsi="Arial" w:cs="Arial"/>
                <w:sz w:val="20"/>
                <w:szCs w:val="20"/>
              </w:rPr>
            </w:pPr>
            <w:r>
              <w:rPr>
                <w:rFonts w:ascii="Arial" w:hAnsi="Arial" w:cs="Arial"/>
                <w:sz w:val="20"/>
                <w:szCs w:val="20"/>
              </w:rPr>
              <w:t>293</w:t>
            </w:r>
          </w:p>
        </w:tc>
        <w:tc>
          <w:tcPr>
            <w:tcW w:w="1503" w:type="dxa"/>
            <w:shd w:val="clear" w:color="auto" w:fill="DEEAF6" w:themeFill="accent5" w:themeFillTint="33"/>
          </w:tcPr>
          <w:p w14:paraId="10F49549" w14:textId="589CECBF" w:rsidR="00343C5F" w:rsidRDefault="00290E27" w:rsidP="002553B4">
            <w:pPr>
              <w:jc w:val="center"/>
              <w:rPr>
                <w:rFonts w:ascii="Arial" w:hAnsi="Arial" w:cs="Arial"/>
                <w:sz w:val="20"/>
                <w:szCs w:val="20"/>
              </w:rPr>
            </w:pPr>
            <w:r>
              <w:rPr>
                <w:rFonts w:ascii="Arial" w:hAnsi="Arial" w:cs="Arial"/>
                <w:sz w:val="20"/>
                <w:szCs w:val="20"/>
              </w:rPr>
              <w:t>With C95</w:t>
            </w:r>
          </w:p>
        </w:tc>
      </w:tr>
      <w:tr w:rsidR="00343C5F" w14:paraId="565C61D5" w14:textId="77777777" w:rsidTr="00290E27">
        <w:tc>
          <w:tcPr>
            <w:tcW w:w="2547" w:type="dxa"/>
          </w:tcPr>
          <w:p w14:paraId="756035F1" w14:textId="5101808B" w:rsidR="00343C5F" w:rsidRDefault="00343C5F" w:rsidP="002553B4">
            <w:pPr>
              <w:jc w:val="both"/>
              <w:rPr>
                <w:rFonts w:ascii="Arial" w:hAnsi="Arial" w:cs="Arial"/>
                <w:sz w:val="20"/>
                <w:szCs w:val="20"/>
              </w:rPr>
            </w:pPr>
            <w:r>
              <w:rPr>
                <w:rFonts w:ascii="Arial" w:hAnsi="Arial" w:cs="Arial"/>
                <w:sz w:val="20"/>
                <w:szCs w:val="20"/>
              </w:rPr>
              <w:t>Gorhambury</w:t>
            </w:r>
          </w:p>
        </w:tc>
        <w:tc>
          <w:tcPr>
            <w:tcW w:w="2977" w:type="dxa"/>
            <w:shd w:val="clear" w:color="auto" w:fill="DEEAF6" w:themeFill="accent5" w:themeFillTint="33"/>
          </w:tcPr>
          <w:p w14:paraId="07025B29" w14:textId="0305B1DC" w:rsidR="00343C5F" w:rsidRDefault="00852A27" w:rsidP="002553B4">
            <w:pPr>
              <w:jc w:val="center"/>
              <w:rPr>
                <w:rFonts w:ascii="Arial" w:hAnsi="Arial" w:cs="Arial"/>
                <w:sz w:val="20"/>
                <w:szCs w:val="20"/>
              </w:rPr>
            </w:pPr>
            <w:r>
              <w:rPr>
                <w:rFonts w:ascii="Arial" w:hAnsi="Arial" w:cs="Arial"/>
                <w:sz w:val="20"/>
                <w:szCs w:val="20"/>
              </w:rPr>
              <w:t>Was C235</w:t>
            </w:r>
          </w:p>
        </w:tc>
        <w:tc>
          <w:tcPr>
            <w:tcW w:w="2268" w:type="dxa"/>
            <w:shd w:val="clear" w:color="auto" w:fill="E2EFD9" w:themeFill="accent6" w:themeFillTint="33"/>
          </w:tcPr>
          <w:p w14:paraId="006FEA12" w14:textId="359267C5" w:rsidR="00343C5F" w:rsidRDefault="00343C5F" w:rsidP="002553B4">
            <w:pPr>
              <w:jc w:val="center"/>
              <w:rPr>
                <w:rFonts w:ascii="Arial" w:hAnsi="Arial" w:cs="Arial"/>
                <w:sz w:val="20"/>
                <w:szCs w:val="20"/>
              </w:rPr>
            </w:pPr>
            <w:r>
              <w:rPr>
                <w:rFonts w:ascii="Arial" w:hAnsi="Arial" w:cs="Arial"/>
                <w:sz w:val="20"/>
                <w:szCs w:val="20"/>
              </w:rPr>
              <w:t>296</w:t>
            </w:r>
          </w:p>
        </w:tc>
        <w:tc>
          <w:tcPr>
            <w:tcW w:w="2126" w:type="dxa"/>
            <w:shd w:val="clear" w:color="auto" w:fill="E2EFD9" w:themeFill="accent6" w:themeFillTint="33"/>
          </w:tcPr>
          <w:p w14:paraId="60737487" w14:textId="7D7C95FF" w:rsidR="00343C5F" w:rsidRDefault="00343C5F" w:rsidP="002553B4">
            <w:pPr>
              <w:jc w:val="center"/>
              <w:rPr>
                <w:rFonts w:ascii="Arial" w:hAnsi="Arial" w:cs="Arial"/>
                <w:sz w:val="20"/>
                <w:szCs w:val="20"/>
              </w:rPr>
            </w:pPr>
            <w:r>
              <w:rPr>
                <w:rFonts w:ascii="Arial" w:hAnsi="Arial" w:cs="Arial"/>
                <w:sz w:val="20"/>
                <w:szCs w:val="20"/>
              </w:rPr>
              <w:t>328</w:t>
            </w:r>
          </w:p>
        </w:tc>
        <w:tc>
          <w:tcPr>
            <w:tcW w:w="1984" w:type="dxa"/>
            <w:shd w:val="clear" w:color="auto" w:fill="E2EFD9" w:themeFill="accent6" w:themeFillTint="33"/>
          </w:tcPr>
          <w:p w14:paraId="484A3D87" w14:textId="0E3C24C9" w:rsidR="00343C5F" w:rsidRDefault="00343C5F" w:rsidP="002553B4">
            <w:pPr>
              <w:jc w:val="center"/>
              <w:rPr>
                <w:rFonts w:ascii="Arial" w:hAnsi="Arial" w:cs="Arial"/>
                <w:sz w:val="20"/>
                <w:szCs w:val="20"/>
              </w:rPr>
            </w:pPr>
            <w:r>
              <w:rPr>
                <w:rFonts w:ascii="Arial" w:hAnsi="Arial" w:cs="Arial"/>
                <w:sz w:val="20"/>
                <w:szCs w:val="20"/>
              </w:rPr>
              <w:t>252</w:t>
            </w:r>
          </w:p>
        </w:tc>
        <w:tc>
          <w:tcPr>
            <w:tcW w:w="1985" w:type="dxa"/>
            <w:shd w:val="clear" w:color="auto" w:fill="E2EFD9" w:themeFill="accent6" w:themeFillTint="33"/>
          </w:tcPr>
          <w:p w14:paraId="63274B38" w14:textId="4098725F" w:rsidR="00343C5F" w:rsidRDefault="00343C5F" w:rsidP="002553B4">
            <w:pPr>
              <w:jc w:val="center"/>
              <w:rPr>
                <w:rFonts w:ascii="Arial" w:hAnsi="Arial" w:cs="Arial"/>
                <w:sz w:val="20"/>
                <w:szCs w:val="20"/>
              </w:rPr>
            </w:pPr>
            <w:r>
              <w:rPr>
                <w:rFonts w:ascii="Arial" w:hAnsi="Arial" w:cs="Arial"/>
                <w:sz w:val="20"/>
                <w:szCs w:val="20"/>
              </w:rPr>
              <w:t>215</w:t>
            </w:r>
          </w:p>
        </w:tc>
        <w:tc>
          <w:tcPr>
            <w:tcW w:w="1503" w:type="dxa"/>
            <w:shd w:val="clear" w:color="auto" w:fill="DEEAF6" w:themeFill="accent5" w:themeFillTint="33"/>
          </w:tcPr>
          <w:p w14:paraId="757D81C0" w14:textId="367FC42D" w:rsidR="00343C5F" w:rsidRDefault="00290E27" w:rsidP="002553B4">
            <w:pPr>
              <w:jc w:val="center"/>
              <w:rPr>
                <w:rFonts w:ascii="Arial" w:hAnsi="Arial" w:cs="Arial"/>
                <w:sz w:val="20"/>
                <w:szCs w:val="20"/>
              </w:rPr>
            </w:pPr>
            <w:r>
              <w:rPr>
                <w:rFonts w:ascii="Arial" w:hAnsi="Arial" w:cs="Arial"/>
                <w:sz w:val="20"/>
                <w:szCs w:val="20"/>
              </w:rPr>
              <w:t>With C95</w:t>
            </w:r>
          </w:p>
        </w:tc>
      </w:tr>
      <w:tr w:rsidR="00343C5F" w14:paraId="21961AAB" w14:textId="77777777" w:rsidTr="0047744D">
        <w:tc>
          <w:tcPr>
            <w:tcW w:w="2547" w:type="dxa"/>
          </w:tcPr>
          <w:p w14:paraId="31220657" w14:textId="20F2890F" w:rsidR="00343C5F" w:rsidRDefault="00343C5F" w:rsidP="002553B4">
            <w:pPr>
              <w:jc w:val="both"/>
              <w:rPr>
                <w:rFonts w:ascii="Arial" w:hAnsi="Arial" w:cs="Arial"/>
                <w:sz w:val="20"/>
                <w:szCs w:val="20"/>
              </w:rPr>
            </w:pPr>
            <w:r>
              <w:rPr>
                <w:rFonts w:ascii="Arial" w:hAnsi="Arial" w:cs="Arial"/>
                <w:sz w:val="20"/>
                <w:szCs w:val="20"/>
              </w:rPr>
              <w:t>Holtsmere End</w:t>
            </w:r>
          </w:p>
        </w:tc>
        <w:tc>
          <w:tcPr>
            <w:tcW w:w="2977" w:type="dxa"/>
            <w:shd w:val="clear" w:color="auto" w:fill="DEEAF6" w:themeFill="accent5" w:themeFillTint="33"/>
          </w:tcPr>
          <w:p w14:paraId="015A08E8" w14:textId="5AF36582" w:rsidR="00343C5F" w:rsidRDefault="00852A27" w:rsidP="002553B4">
            <w:pPr>
              <w:jc w:val="center"/>
              <w:rPr>
                <w:rFonts w:ascii="Arial" w:hAnsi="Arial" w:cs="Arial"/>
                <w:sz w:val="20"/>
                <w:szCs w:val="20"/>
              </w:rPr>
            </w:pPr>
            <w:r>
              <w:rPr>
                <w:rFonts w:ascii="Arial" w:hAnsi="Arial" w:cs="Arial"/>
                <w:sz w:val="20"/>
                <w:szCs w:val="20"/>
              </w:rPr>
              <w:t>With Gorhambury C235</w:t>
            </w:r>
          </w:p>
        </w:tc>
        <w:tc>
          <w:tcPr>
            <w:tcW w:w="2268" w:type="dxa"/>
            <w:shd w:val="clear" w:color="auto" w:fill="E2EFD9" w:themeFill="accent6" w:themeFillTint="33"/>
          </w:tcPr>
          <w:p w14:paraId="761462D3" w14:textId="4D1F8521" w:rsidR="00343C5F" w:rsidRDefault="00343C5F" w:rsidP="002553B4">
            <w:pPr>
              <w:jc w:val="center"/>
              <w:rPr>
                <w:rFonts w:ascii="Arial" w:hAnsi="Arial" w:cs="Arial"/>
                <w:sz w:val="20"/>
                <w:szCs w:val="20"/>
              </w:rPr>
            </w:pPr>
            <w:r>
              <w:rPr>
                <w:rFonts w:ascii="Arial" w:hAnsi="Arial" w:cs="Arial"/>
                <w:sz w:val="20"/>
                <w:szCs w:val="20"/>
              </w:rPr>
              <w:t>75</w:t>
            </w:r>
          </w:p>
        </w:tc>
        <w:tc>
          <w:tcPr>
            <w:tcW w:w="2126" w:type="dxa"/>
            <w:shd w:val="clear" w:color="auto" w:fill="E2EFD9" w:themeFill="accent6" w:themeFillTint="33"/>
          </w:tcPr>
          <w:p w14:paraId="072041DA" w14:textId="1FC476A9" w:rsidR="00343C5F" w:rsidRDefault="00343C5F" w:rsidP="002553B4">
            <w:pPr>
              <w:jc w:val="center"/>
              <w:rPr>
                <w:rFonts w:ascii="Arial" w:hAnsi="Arial" w:cs="Arial"/>
                <w:sz w:val="20"/>
                <w:szCs w:val="20"/>
              </w:rPr>
            </w:pPr>
            <w:r>
              <w:rPr>
                <w:rFonts w:ascii="Arial" w:hAnsi="Arial" w:cs="Arial"/>
                <w:sz w:val="20"/>
                <w:szCs w:val="20"/>
              </w:rPr>
              <w:t>70</w:t>
            </w:r>
          </w:p>
        </w:tc>
        <w:tc>
          <w:tcPr>
            <w:tcW w:w="1984" w:type="dxa"/>
            <w:shd w:val="clear" w:color="auto" w:fill="E2EFD9" w:themeFill="accent6" w:themeFillTint="33"/>
          </w:tcPr>
          <w:p w14:paraId="7B8AF752" w14:textId="464CF4CC" w:rsidR="00343C5F" w:rsidRDefault="00343C5F" w:rsidP="002553B4">
            <w:pPr>
              <w:jc w:val="center"/>
              <w:rPr>
                <w:rFonts w:ascii="Arial" w:hAnsi="Arial" w:cs="Arial"/>
                <w:sz w:val="20"/>
                <w:szCs w:val="20"/>
              </w:rPr>
            </w:pPr>
            <w:r>
              <w:rPr>
                <w:rFonts w:ascii="Arial" w:hAnsi="Arial" w:cs="Arial"/>
                <w:sz w:val="20"/>
                <w:szCs w:val="20"/>
              </w:rPr>
              <w:t>66</w:t>
            </w:r>
          </w:p>
        </w:tc>
        <w:tc>
          <w:tcPr>
            <w:tcW w:w="1985" w:type="dxa"/>
            <w:shd w:val="clear" w:color="auto" w:fill="E2EFD9" w:themeFill="accent6" w:themeFillTint="33"/>
          </w:tcPr>
          <w:p w14:paraId="1D3F0EA9" w14:textId="4D0217FE" w:rsidR="00343C5F" w:rsidRDefault="00343C5F" w:rsidP="002553B4">
            <w:pPr>
              <w:jc w:val="center"/>
              <w:rPr>
                <w:rFonts w:ascii="Arial" w:hAnsi="Arial" w:cs="Arial"/>
                <w:sz w:val="20"/>
                <w:szCs w:val="20"/>
              </w:rPr>
            </w:pPr>
            <w:r>
              <w:rPr>
                <w:rFonts w:ascii="Arial" w:hAnsi="Arial" w:cs="Arial"/>
                <w:sz w:val="20"/>
                <w:szCs w:val="20"/>
              </w:rPr>
              <w:t>54</w:t>
            </w:r>
          </w:p>
        </w:tc>
        <w:tc>
          <w:tcPr>
            <w:tcW w:w="1503" w:type="dxa"/>
            <w:shd w:val="clear" w:color="auto" w:fill="FFF2CC" w:themeFill="accent4" w:themeFillTint="33"/>
          </w:tcPr>
          <w:p w14:paraId="17222544" w14:textId="77777777" w:rsidR="00343C5F" w:rsidRDefault="00343C5F" w:rsidP="002553B4">
            <w:pPr>
              <w:jc w:val="center"/>
              <w:rPr>
                <w:rFonts w:ascii="Arial" w:hAnsi="Arial" w:cs="Arial"/>
                <w:sz w:val="20"/>
                <w:szCs w:val="20"/>
              </w:rPr>
            </w:pPr>
          </w:p>
        </w:tc>
      </w:tr>
      <w:tr w:rsidR="00343C5F" w14:paraId="6977581F" w14:textId="77777777" w:rsidTr="0047744D">
        <w:tc>
          <w:tcPr>
            <w:tcW w:w="2547" w:type="dxa"/>
          </w:tcPr>
          <w:p w14:paraId="1689D316" w14:textId="32AF9C66" w:rsidR="00343C5F" w:rsidRDefault="00343C5F" w:rsidP="002553B4">
            <w:pPr>
              <w:jc w:val="both"/>
              <w:rPr>
                <w:rFonts w:ascii="Arial" w:hAnsi="Arial" w:cs="Arial"/>
                <w:sz w:val="20"/>
                <w:szCs w:val="20"/>
              </w:rPr>
            </w:pPr>
            <w:r>
              <w:rPr>
                <w:rFonts w:ascii="Arial" w:hAnsi="Arial" w:cs="Arial"/>
                <w:sz w:val="20"/>
                <w:szCs w:val="20"/>
              </w:rPr>
              <w:t>Northchurch</w:t>
            </w:r>
          </w:p>
        </w:tc>
        <w:tc>
          <w:tcPr>
            <w:tcW w:w="2977" w:type="dxa"/>
            <w:shd w:val="clear" w:color="auto" w:fill="DEEAF6" w:themeFill="accent5" w:themeFillTint="33"/>
          </w:tcPr>
          <w:p w14:paraId="4073B8FA" w14:textId="468A00F9" w:rsidR="00343C5F" w:rsidRDefault="00852A27" w:rsidP="002553B4">
            <w:pPr>
              <w:jc w:val="center"/>
              <w:rPr>
                <w:rFonts w:ascii="Arial" w:hAnsi="Arial" w:cs="Arial"/>
                <w:sz w:val="20"/>
                <w:szCs w:val="20"/>
              </w:rPr>
            </w:pPr>
            <w:r>
              <w:rPr>
                <w:rFonts w:ascii="Arial" w:hAnsi="Arial" w:cs="Arial"/>
                <w:sz w:val="20"/>
                <w:szCs w:val="20"/>
              </w:rPr>
              <w:t>With Gorhambury C235</w:t>
            </w:r>
          </w:p>
        </w:tc>
        <w:tc>
          <w:tcPr>
            <w:tcW w:w="2268" w:type="dxa"/>
            <w:shd w:val="clear" w:color="auto" w:fill="E2EFD9" w:themeFill="accent6" w:themeFillTint="33"/>
          </w:tcPr>
          <w:p w14:paraId="328C1B53" w14:textId="787DED7B" w:rsidR="00343C5F" w:rsidRDefault="00343C5F" w:rsidP="002553B4">
            <w:pPr>
              <w:jc w:val="center"/>
              <w:rPr>
                <w:rFonts w:ascii="Arial" w:hAnsi="Arial" w:cs="Arial"/>
                <w:sz w:val="20"/>
                <w:szCs w:val="20"/>
              </w:rPr>
            </w:pPr>
            <w:r>
              <w:rPr>
                <w:rFonts w:ascii="Arial" w:hAnsi="Arial" w:cs="Arial"/>
                <w:sz w:val="20"/>
                <w:szCs w:val="20"/>
              </w:rPr>
              <w:t>53</w:t>
            </w:r>
          </w:p>
        </w:tc>
        <w:tc>
          <w:tcPr>
            <w:tcW w:w="2126" w:type="dxa"/>
            <w:shd w:val="clear" w:color="auto" w:fill="FFF2CC" w:themeFill="accent4" w:themeFillTint="33"/>
          </w:tcPr>
          <w:p w14:paraId="44010416" w14:textId="0B2EBA03" w:rsidR="00343C5F" w:rsidRDefault="00343C5F" w:rsidP="002553B4">
            <w:pPr>
              <w:jc w:val="center"/>
              <w:rPr>
                <w:rFonts w:ascii="Arial" w:hAnsi="Arial" w:cs="Arial"/>
                <w:sz w:val="20"/>
                <w:szCs w:val="20"/>
              </w:rPr>
            </w:pPr>
          </w:p>
        </w:tc>
        <w:tc>
          <w:tcPr>
            <w:tcW w:w="1984" w:type="dxa"/>
            <w:shd w:val="clear" w:color="auto" w:fill="FFF2CC" w:themeFill="accent4" w:themeFillTint="33"/>
          </w:tcPr>
          <w:p w14:paraId="76069E06" w14:textId="77777777" w:rsidR="00343C5F" w:rsidRDefault="00343C5F" w:rsidP="002553B4">
            <w:pPr>
              <w:jc w:val="center"/>
              <w:rPr>
                <w:rFonts w:ascii="Arial" w:hAnsi="Arial" w:cs="Arial"/>
                <w:sz w:val="20"/>
                <w:szCs w:val="20"/>
              </w:rPr>
            </w:pPr>
          </w:p>
        </w:tc>
        <w:tc>
          <w:tcPr>
            <w:tcW w:w="1985" w:type="dxa"/>
            <w:shd w:val="clear" w:color="auto" w:fill="FFF2CC" w:themeFill="accent4" w:themeFillTint="33"/>
          </w:tcPr>
          <w:p w14:paraId="76E94ACE" w14:textId="77777777" w:rsidR="00343C5F" w:rsidRDefault="00343C5F" w:rsidP="002553B4">
            <w:pPr>
              <w:jc w:val="center"/>
              <w:rPr>
                <w:rFonts w:ascii="Arial" w:hAnsi="Arial" w:cs="Arial"/>
                <w:sz w:val="20"/>
                <w:szCs w:val="20"/>
              </w:rPr>
            </w:pPr>
          </w:p>
        </w:tc>
        <w:tc>
          <w:tcPr>
            <w:tcW w:w="1503" w:type="dxa"/>
            <w:shd w:val="clear" w:color="auto" w:fill="FFF2CC" w:themeFill="accent4" w:themeFillTint="33"/>
          </w:tcPr>
          <w:p w14:paraId="6EE7C023" w14:textId="77777777" w:rsidR="00343C5F" w:rsidRDefault="00343C5F" w:rsidP="002553B4">
            <w:pPr>
              <w:jc w:val="center"/>
              <w:rPr>
                <w:rFonts w:ascii="Arial" w:hAnsi="Arial" w:cs="Arial"/>
                <w:sz w:val="20"/>
                <w:szCs w:val="20"/>
              </w:rPr>
            </w:pPr>
          </w:p>
        </w:tc>
      </w:tr>
      <w:tr w:rsidR="00343C5F" w14:paraId="3F69991E" w14:textId="77777777" w:rsidTr="005479FF">
        <w:tc>
          <w:tcPr>
            <w:tcW w:w="2547" w:type="dxa"/>
          </w:tcPr>
          <w:p w14:paraId="227C8F88" w14:textId="5A0FAD8A" w:rsidR="00343C5F" w:rsidRDefault="00343C5F" w:rsidP="002553B4">
            <w:pPr>
              <w:jc w:val="both"/>
              <w:rPr>
                <w:rFonts w:ascii="Arial" w:hAnsi="Arial" w:cs="Arial"/>
                <w:sz w:val="20"/>
                <w:szCs w:val="20"/>
              </w:rPr>
            </w:pPr>
            <w:r>
              <w:rPr>
                <w:rFonts w:ascii="Arial" w:hAnsi="Arial" w:cs="Arial"/>
                <w:sz w:val="20"/>
                <w:szCs w:val="20"/>
              </w:rPr>
              <w:t>Felden-Howes Wood</w:t>
            </w:r>
          </w:p>
        </w:tc>
        <w:tc>
          <w:tcPr>
            <w:tcW w:w="2977" w:type="dxa"/>
            <w:shd w:val="clear" w:color="auto" w:fill="FFF2CC" w:themeFill="accent4" w:themeFillTint="33"/>
          </w:tcPr>
          <w:p w14:paraId="1F9B07F6" w14:textId="0D4CD8AC" w:rsidR="00343C5F" w:rsidRDefault="00852A27" w:rsidP="002553B4">
            <w:pPr>
              <w:jc w:val="center"/>
              <w:rPr>
                <w:rFonts w:ascii="Arial" w:hAnsi="Arial" w:cs="Arial"/>
                <w:sz w:val="20"/>
                <w:szCs w:val="20"/>
              </w:rPr>
            </w:pPr>
            <w:r>
              <w:rPr>
                <w:rFonts w:ascii="Arial" w:hAnsi="Arial" w:cs="Arial"/>
                <w:sz w:val="20"/>
                <w:szCs w:val="20"/>
              </w:rPr>
              <w:t>See below</w:t>
            </w:r>
          </w:p>
        </w:tc>
        <w:tc>
          <w:tcPr>
            <w:tcW w:w="2268" w:type="dxa"/>
            <w:shd w:val="clear" w:color="auto" w:fill="FFF2CC" w:themeFill="accent4" w:themeFillTint="33"/>
          </w:tcPr>
          <w:p w14:paraId="198D1AA6" w14:textId="649D54CF" w:rsidR="00343C5F" w:rsidRDefault="002706FF" w:rsidP="002553B4">
            <w:pPr>
              <w:jc w:val="center"/>
              <w:rPr>
                <w:rFonts w:ascii="Arial" w:hAnsi="Arial" w:cs="Arial"/>
                <w:sz w:val="20"/>
                <w:szCs w:val="20"/>
              </w:rPr>
            </w:pPr>
            <w:r>
              <w:rPr>
                <w:rFonts w:ascii="Arial" w:hAnsi="Arial" w:cs="Arial"/>
                <w:sz w:val="20"/>
                <w:szCs w:val="20"/>
              </w:rPr>
              <w:t>*</w:t>
            </w:r>
          </w:p>
        </w:tc>
        <w:tc>
          <w:tcPr>
            <w:tcW w:w="2126" w:type="dxa"/>
            <w:shd w:val="clear" w:color="auto" w:fill="FFF2CC" w:themeFill="accent4" w:themeFillTint="33"/>
          </w:tcPr>
          <w:p w14:paraId="55440135" w14:textId="02CB697C" w:rsidR="00343C5F" w:rsidRDefault="002706FF" w:rsidP="002553B4">
            <w:pPr>
              <w:jc w:val="center"/>
              <w:rPr>
                <w:rFonts w:ascii="Arial" w:hAnsi="Arial" w:cs="Arial"/>
                <w:sz w:val="20"/>
                <w:szCs w:val="20"/>
              </w:rPr>
            </w:pPr>
            <w:r>
              <w:rPr>
                <w:rFonts w:ascii="Arial" w:hAnsi="Arial" w:cs="Arial"/>
                <w:sz w:val="20"/>
                <w:szCs w:val="20"/>
              </w:rPr>
              <w:t>*</w:t>
            </w:r>
          </w:p>
        </w:tc>
        <w:tc>
          <w:tcPr>
            <w:tcW w:w="1984" w:type="dxa"/>
            <w:shd w:val="clear" w:color="auto" w:fill="FFF2CC" w:themeFill="accent4" w:themeFillTint="33"/>
          </w:tcPr>
          <w:p w14:paraId="2CEF4338" w14:textId="509A7D2F" w:rsidR="00343C5F" w:rsidRDefault="002706FF" w:rsidP="002553B4">
            <w:pPr>
              <w:jc w:val="center"/>
              <w:rPr>
                <w:rFonts w:ascii="Arial" w:hAnsi="Arial" w:cs="Arial"/>
                <w:sz w:val="20"/>
                <w:szCs w:val="20"/>
              </w:rPr>
            </w:pPr>
            <w:r>
              <w:rPr>
                <w:rFonts w:ascii="Arial" w:hAnsi="Arial" w:cs="Arial"/>
                <w:sz w:val="20"/>
                <w:szCs w:val="20"/>
              </w:rPr>
              <w:t>*</w:t>
            </w:r>
          </w:p>
        </w:tc>
        <w:tc>
          <w:tcPr>
            <w:tcW w:w="1985" w:type="dxa"/>
            <w:shd w:val="clear" w:color="auto" w:fill="E2EFD9" w:themeFill="accent6" w:themeFillTint="33"/>
          </w:tcPr>
          <w:p w14:paraId="71F28392" w14:textId="07E82E1D" w:rsidR="00343C5F" w:rsidRDefault="00343C5F" w:rsidP="002553B4">
            <w:pPr>
              <w:jc w:val="center"/>
              <w:rPr>
                <w:rFonts w:ascii="Arial" w:hAnsi="Arial" w:cs="Arial"/>
                <w:sz w:val="20"/>
                <w:szCs w:val="20"/>
              </w:rPr>
            </w:pPr>
            <w:r>
              <w:rPr>
                <w:rFonts w:ascii="Arial" w:hAnsi="Arial" w:cs="Arial"/>
                <w:sz w:val="20"/>
                <w:szCs w:val="20"/>
              </w:rPr>
              <w:t>371</w:t>
            </w:r>
          </w:p>
        </w:tc>
        <w:tc>
          <w:tcPr>
            <w:tcW w:w="1503" w:type="dxa"/>
            <w:shd w:val="clear" w:color="auto" w:fill="DEEAF6" w:themeFill="accent5" w:themeFillTint="33"/>
          </w:tcPr>
          <w:p w14:paraId="7FAE7C22" w14:textId="0083E6E3" w:rsidR="00343C5F" w:rsidRDefault="005479FF" w:rsidP="002553B4">
            <w:pPr>
              <w:jc w:val="center"/>
              <w:rPr>
                <w:rFonts w:ascii="Arial" w:hAnsi="Arial" w:cs="Arial"/>
                <w:sz w:val="20"/>
                <w:szCs w:val="20"/>
              </w:rPr>
            </w:pPr>
            <w:r>
              <w:rPr>
                <w:rFonts w:ascii="Arial" w:hAnsi="Arial" w:cs="Arial"/>
                <w:sz w:val="20"/>
                <w:szCs w:val="20"/>
              </w:rPr>
              <w:t>With C95</w:t>
            </w:r>
          </w:p>
        </w:tc>
      </w:tr>
      <w:tr w:rsidR="00343C5F" w14:paraId="4C9F9CEA" w14:textId="77777777" w:rsidTr="00852A27">
        <w:tc>
          <w:tcPr>
            <w:tcW w:w="2547" w:type="dxa"/>
          </w:tcPr>
          <w:p w14:paraId="262A0530" w14:textId="0368821F" w:rsidR="00343C5F" w:rsidRDefault="00343C5F" w:rsidP="002553B4">
            <w:pPr>
              <w:jc w:val="both"/>
              <w:rPr>
                <w:rFonts w:ascii="Arial" w:hAnsi="Arial" w:cs="Arial"/>
                <w:sz w:val="20"/>
                <w:szCs w:val="20"/>
              </w:rPr>
            </w:pPr>
            <w:r>
              <w:rPr>
                <w:rFonts w:ascii="Arial" w:hAnsi="Arial" w:cs="Arial"/>
                <w:sz w:val="20"/>
                <w:szCs w:val="20"/>
              </w:rPr>
              <w:t>In Jail</w:t>
            </w:r>
          </w:p>
        </w:tc>
        <w:tc>
          <w:tcPr>
            <w:tcW w:w="2977" w:type="dxa"/>
            <w:shd w:val="clear" w:color="auto" w:fill="FFCCCC"/>
          </w:tcPr>
          <w:p w14:paraId="3515BF6E" w14:textId="77777777" w:rsidR="00343C5F" w:rsidRDefault="00343C5F" w:rsidP="002553B4">
            <w:pPr>
              <w:jc w:val="center"/>
              <w:rPr>
                <w:rFonts w:ascii="Arial" w:hAnsi="Arial" w:cs="Arial"/>
                <w:sz w:val="20"/>
                <w:szCs w:val="20"/>
              </w:rPr>
            </w:pPr>
          </w:p>
        </w:tc>
        <w:tc>
          <w:tcPr>
            <w:tcW w:w="2268" w:type="dxa"/>
            <w:shd w:val="clear" w:color="auto" w:fill="FFCCCC"/>
          </w:tcPr>
          <w:p w14:paraId="1E5DB342" w14:textId="5B548CE4" w:rsidR="00343C5F" w:rsidRDefault="00343C5F" w:rsidP="002553B4">
            <w:pPr>
              <w:jc w:val="center"/>
              <w:rPr>
                <w:rFonts w:ascii="Arial" w:hAnsi="Arial" w:cs="Arial"/>
                <w:sz w:val="20"/>
                <w:szCs w:val="20"/>
              </w:rPr>
            </w:pPr>
            <w:r>
              <w:rPr>
                <w:rFonts w:ascii="Arial" w:hAnsi="Arial" w:cs="Arial"/>
                <w:sz w:val="20"/>
                <w:szCs w:val="20"/>
              </w:rPr>
              <w:t>-</w:t>
            </w:r>
          </w:p>
        </w:tc>
        <w:tc>
          <w:tcPr>
            <w:tcW w:w="2126" w:type="dxa"/>
            <w:shd w:val="clear" w:color="auto" w:fill="FFCCCC"/>
          </w:tcPr>
          <w:p w14:paraId="0BB2ABB8" w14:textId="55ADF86B" w:rsidR="00343C5F" w:rsidRDefault="00343C5F" w:rsidP="002553B4">
            <w:pPr>
              <w:jc w:val="center"/>
              <w:rPr>
                <w:rFonts w:ascii="Arial" w:hAnsi="Arial" w:cs="Arial"/>
                <w:sz w:val="20"/>
                <w:szCs w:val="20"/>
              </w:rPr>
            </w:pPr>
            <w:r>
              <w:rPr>
                <w:rFonts w:ascii="Arial" w:hAnsi="Arial" w:cs="Arial"/>
                <w:sz w:val="20"/>
                <w:szCs w:val="20"/>
              </w:rPr>
              <w:t>-</w:t>
            </w:r>
          </w:p>
        </w:tc>
        <w:tc>
          <w:tcPr>
            <w:tcW w:w="1984" w:type="dxa"/>
            <w:shd w:val="clear" w:color="auto" w:fill="FFCCCC"/>
          </w:tcPr>
          <w:p w14:paraId="607262EC" w14:textId="0E2008CD" w:rsidR="00343C5F" w:rsidRDefault="00343C5F" w:rsidP="002553B4">
            <w:pPr>
              <w:jc w:val="center"/>
              <w:rPr>
                <w:rFonts w:ascii="Arial" w:hAnsi="Arial" w:cs="Arial"/>
                <w:sz w:val="20"/>
                <w:szCs w:val="20"/>
              </w:rPr>
            </w:pPr>
            <w:r>
              <w:rPr>
                <w:rFonts w:ascii="Arial" w:hAnsi="Arial" w:cs="Arial"/>
                <w:sz w:val="20"/>
                <w:szCs w:val="20"/>
              </w:rPr>
              <w:t>-</w:t>
            </w:r>
          </w:p>
        </w:tc>
        <w:tc>
          <w:tcPr>
            <w:tcW w:w="1985" w:type="dxa"/>
            <w:shd w:val="clear" w:color="auto" w:fill="E2EFD9" w:themeFill="accent6" w:themeFillTint="33"/>
          </w:tcPr>
          <w:p w14:paraId="1F49D09A" w14:textId="7DFE5179" w:rsidR="00343C5F" w:rsidRDefault="00343C5F" w:rsidP="002553B4">
            <w:pPr>
              <w:jc w:val="center"/>
              <w:rPr>
                <w:rFonts w:ascii="Arial" w:hAnsi="Arial" w:cs="Arial"/>
                <w:sz w:val="20"/>
                <w:szCs w:val="20"/>
              </w:rPr>
            </w:pPr>
            <w:r>
              <w:rPr>
                <w:rFonts w:ascii="Arial" w:hAnsi="Arial" w:cs="Arial"/>
                <w:sz w:val="20"/>
                <w:szCs w:val="20"/>
              </w:rPr>
              <w:t>6</w:t>
            </w:r>
          </w:p>
        </w:tc>
        <w:tc>
          <w:tcPr>
            <w:tcW w:w="1503" w:type="dxa"/>
          </w:tcPr>
          <w:p w14:paraId="6DD467C1" w14:textId="4571ECFB" w:rsidR="00343C5F" w:rsidRDefault="00290E27" w:rsidP="002553B4">
            <w:pPr>
              <w:jc w:val="center"/>
              <w:rPr>
                <w:rFonts w:ascii="Arial" w:hAnsi="Arial" w:cs="Arial"/>
                <w:sz w:val="20"/>
                <w:szCs w:val="20"/>
              </w:rPr>
            </w:pPr>
            <w:r>
              <w:rPr>
                <w:rFonts w:ascii="Arial" w:hAnsi="Arial" w:cs="Arial"/>
                <w:sz w:val="20"/>
                <w:szCs w:val="20"/>
              </w:rPr>
              <w:t>-</w:t>
            </w:r>
          </w:p>
        </w:tc>
      </w:tr>
      <w:bookmarkEnd w:id="4"/>
      <w:tr w:rsidR="00343C5F" w14:paraId="2A4A4C68" w14:textId="77777777" w:rsidTr="00852A27">
        <w:tc>
          <w:tcPr>
            <w:tcW w:w="2547" w:type="dxa"/>
          </w:tcPr>
          <w:p w14:paraId="26003C7F" w14:textId="77777777" w:rsidR="00343C5F" w:rsidRDefault="00343C5F" w:rsidP="002553B4">
            <w:pPr>
              <w:jc w:val="both"/>
              <w:rPr>
                <w:rFonts w:ascii="Arial" w:hAnsi="Arial" w:cs="Arial"/>
                <w:sz w:val="20"/>
                <w:szCs w:val="20"/>
              </w:rPr>
            </w:pPr>
            <w:r>
              <w:rPr>
                <w:rFonts w:ascii="Arial" w:hAnsi="Arial" w:cs="Arial"/>
                <w:sz w:val="20"/>
                <w:szCs w:val="20"/>
              </w:rPr>
              <w:t>Billets</w:t>
            </w:r>
          </w:p>
        </w:tc>
        <w:tc>
          <w:tcPr>
            <w:tcW w:w="2977" w:type="dxa"/>
          </w:tcPr>
          <w:p w14:paraId="721D90C0" w14:textId="77777777" w:rsidR="00343C5F" w:rsidRDefault="00343C5F" w:rsidP="002553B4">
            <w:pPr>
              <w:jc w:val="center"/>
              <w:rPr>
                <w:rFonts w:ascii="Arial" w:hAnsi="Arial" w:cs="Arial"/>
                <w:sz w:val="20"/>
                <w:szCs w:val="20"/>
              </w:rPr>
            </w:pPr>
          </w:p>
        </w:tc>
        <w:tc>
          <w:tcPr>
            <w:tcW w:w="2268" w:type="dxa"/>
            <w:shd w:val="clear" w:color="auto" w:fill="E2EFD9" w:themeFill="accent6" w:themeFillTint="33"/>
          </w:tcPr>
          <w:p w14:paraId="734713ED" w14:textId="57168965" w:rsidR="00343C5F" w:rsidRDefault="00343C5F" w:rsidP="002553B4">
            <w:pPr>
              <w:jc w:val="center"/>
              <w:rPr>
                <w:rFonts w:ascii="Arial" w:hAnsi="Arial" w:cs="Arial"/>
                <w:sz w:val="20"/>
                <w:szCs w:val="20"/>
              </w:rPr>
            </w:pPr>
            <w:r>
              <w:rPr>
                <w:rFonts w:ascii="Arial" w:hAnsi="Arial" w:cs="Arial"/>
                <w:sz w:val="20"/>
                <w:szCs w:val="20"/>
              </w:rPr>
              <w:t>101</w:t>
            </w:r>
          </w:p>
        </w:tc>
        <w:tc>
          <w:tcPr>
            <w:tcW w:w="2126" w:type="dxa"/>
            <w:shd w:val="clear" w:color="auto" w:fill="E2EFD9" w:themeFill="accent6" w:themeFillTint="33"/>
          </w:tcPr>
          <w:p w14:paraId="08D466CF" w14:textId="2762E118" w:rsidR="00343C5F" w:rsidRDefault="00343C5F" w:rsidP="002553B4">
            <w:pPr>
              <w:jc w:val="center"/>
              <w:rPr>
                <w:rFonts w:ascii="Arial" w:hAnsi="Arial" w:cs="Arial"/>
                <w:sz w:val="20"/>
                <w:szCs w:val="20"/>
              </w:rPr>
            </w:pPr>
            <w:r>
              <w:rPr>
                <w:rFonts w:ascii="Arial" w:hAnsi="Arial" w:cs="Arial"/>
                <w:sz w:val="20"/>
                <w:szCs w:val="20"/>
              </w:rPr>
              <w:t>95</w:t>
            </w:r>
          </w:p>
        </w:tc>
        <w:tc>
          <w:tcPr>
            <w:tcW w:w="1984" w:type="dxa"/>
            <w:shd w:val="clear" w:color="auto" w:fill="E2EFD9" w:themeFill="accent6" w:themeFillTint="33"/>
          </w:tcPr>
          <w:p w14:paraId="5778C27A" w14:textId="1ED440A0" w:rsidR="00343C5F" w:rsidRDefault="00343C5F" w:rsidP="002553B4">
            <w:pPr>
              <w:jc w:val="center"/>
              <w:rPr>
                <w:rFonts w:ascii="Arial" w:hAnsi="Arial" w:cs="Arial"/>
                <w:sz w:val="20"/>
                <w:szCs w:val="20"/>
              </w:rPr>
            </w:pPr>
            <w:r>
              <w:rPr>
                <w:rFonts w:ascii="Arial" w:hAnsi="Arial" w:cs="Arial"/>
                <w:sz w:val="20"/>
                <w:szCs w:val="20"/>
              </w:rPr>
              <w:t>109</w:t>
            </w:r>
          </w:p>
        </w:tc>
        <w:tc>
          <w:tcPr>
            <w:tcW w:w="1985" w:type="dxa"/>
            <w:shd w:val="clear" w:color="auto" w:fill="E2EFD9" w:themeFill="accent6" w:themeFillTint="33"/>
          </w:tcPr>
          <w:p w14:paraId="4EC9B3C3" w14:textId="473AD903" w:rsidR="00343C5F" w:rsidRDefault="00343C5F" w:rsidP="002553B4">
            <w:pPr>
              <w:jc w:val="center"/>
              <w:rPr>
                <w:rFonts w:ascii="Arial" w:hAnsi="Arial" w:cs="Arial"/>
                <w:sz w:val="20"/>
                <w:szCs w:val="20"/>
              </w:rPr>
            </w:pPr>
            <w:r>
              <w:rPr>
                <w:rFonts w:ascii="Arial" w:hAnsi="Arial" w:cs="Arial"/>
                <w:sz w:val="20"/>
                <w:szCs w:val="20"/>
              </w:rPr>
              <w:t>110</w:t>
            </w:r>
          </w:p>
        </w:tc>
        <w:tc>
          <w:tcPr>
            <w:tcW w:w="1503" w:type="dxa"/>
          </w:tcPr>
          <w:p w14:paraId="2B0219D5" w14:textId="3E9D24B6" w:rsidR="00343C5F" w:rsidRDefault="00290E27" w:rsidP="002553B4">
            <w:pPr>
              <w:jc w:val="center"/>
              <w:rPr>
                <w:rFonts w:ascii="Arial" w:hAnsi="Arial" w:cs="Arial"/>
                <w:sz w:val="20"/>
                <w:szCs w:val="20"/>
              </w:rPr>
            </w:pPr>
            <w:r>
              <w:rPr>
                <w:rFonts w:ascii="Arial" w:hAnsi="Arial" w:cs="Arial"/>
                <w:sz w:val="20"/>
                <w:szCs w:val="20"/>
              </w:rPr>
              <w:t>-</w:t>
            </w:r>
          </w:p>
        </w:tc>
      </w:tr>
      <w:tr w:rsidR="00343C5F" w14:paraId="343B3B9B" w14:textId="77777777" w:rsidTr="00852A27">
        <w:tc>
          <w:tcPr>
            <w:tcW w:w="2547" w:type="dxa"/>
          </w:tcPr>
          <w:p w14:paraId="7F61F67D" w14:textId="77777777" w:rsidR="00343C5F" w:rsidRDefault="00343C5F" w:rsidP="002553B4">
            <w:pPr>
              <w:jc w:val="both"/>
              <w:rPr>
                <w:rFonts w:ascii="Arial" w:hAnsi="Arial" w:cs="Arial"/>
                <w:sz w:val="20"/>
                <w:szCs w:val="20"/>
              </w:rPr>
            </w:pPr>
            <w:r>
              <w:rPr>
                <w:rFonts w:ascii="Arial" w:hAnsi="Arial" w:cs="Arial"/>
                <w:sz w:val="20"/>
                <w:szCs w:val="20"/>
              </w:rPr>
              <w:t>TOTALS</w:t>
            </w:r>
          </w:p>
        </w:tc>
        <w:tc>
          <w:tcPr>
            <w:tcW w:w="2977" w:type="dxa"/>
            <w:shd w:val="clear" w:color="auto" w:fill="FFFFFF" w:themeFill="background1"/>
          </w:tcPr>
          <w:p w14:paraId="6C3A08E7" w14:textId="7E20FA82" w:rsidR="00343C5F" w:rsidRDefault="00343C5F" w:rsidP="002553B4">
            <w:pPr>
              <w:jc w:val="center"/>
              <w:rPr>
                <w:rFonts w:ascii="Arial" w:hAnsi="Arial" w:cs="Arial"/>
                <w:sz w:val="20"/>
                <w:szCs w:val="20"/>
              </w:rPr>
            </w:pPr>
          </w:p>
        </w:tc>
        <w:tc>
          <w:tcPr>
            <w:tcW w:w="2268" w:type="dxa"/>
          </w:tcPr>
          <w:p w14:paraId="09746A8D" w14:textId="71A6CFAD" w:rsidR="00343C5F" w:rsidRDefault="00343C5F" w:rsidP="002553B4">
            <w:pPr>
              <w:jc w:val="center"/>
              <w:rPr>
                <w:rFonts w:ascii="Arial" w:hAnsi="Arial" w:cs="Arial"/>
                <w:sz w:val="20"/>
                <w:szCs w:val="20"/>
              </w:rPr>
            </w:pPr>
            <w:r>
              <w:rPr>
                <w:rFonts w:ascii="Arial" w:hAnsi="Arial" w:cs="Arial"/>
                <w:sz w:val="20"/>
                <w:szCs w:val="20"/>
              </w:rPr>
              <w:t>1265</w:t>
            </w:r>
          </w:p>
        </w:tc>
        <w:tc>
          <w:tcPr>
            <w:tcW w:w="2126" w:type="dxa"/>
          </w:tcPr>
          <w:p w14:paraId="5228549A" w14:textId="7AB4867B" w:rsidR="00343C5F" w:rsidRDefault="00343C5F" w:rsidP="002553B4">
            <w:pPr>
              <w:jc w:val="center"/>
              <w:rPr>
                <w:rFonts w:ascii="Arial" w:hAnsi="Arial" w:cs="Arial"/>
                <w:sz w:val="20"/>
                <w:szCs w:val="20"/>
              </w:rPr>
            </w:pPr>
            <w:r>
              <w:rPr>
                <w:rFonts w:ascii="Arial" w:hAnsi="Arial" w:cs="Arial"/>
                <w:sz w:val="20"/>
                <w:szCs w:val="20"/>
              </w:rPr>
              <w:t>1421</w:t>
            </w:r>
          </w:p>
        </w:tc>
        <w:tc>
          <w:tcPr>
            <w:tcW w:w="1984" w:type="dxa"/>
            <w:shd w:val="clear" w:color="auto" w:fill="FFFFFF" w:themeFill="background1"/>
          </w:tcPr>
          <w:p w14:paraId="70426651" w14:textId="51089AE3" w:rsidR="00343C5F" w:rsidRDefault="00343C5F" w:rsidP="002553B4">
            <w:pPr>
              <w:jc w:val="center"/>
              <w:rPr>
                <w:rFonts w:ascii="Arial" w:hAnsi="Arial" w:cs="Arial"/>
                <w:sz w:val="20"/>
                <w:szCs w:val="20"/>
              </w:rPr>
            </w:pPr>
            <w:r>
              <w:rPr>
                <w:rFonts w:ascii="Arial" w:hAnsi="Arial" w:cs="Arial"/>
                <w:sz w:val="20"/>
                <w:szCs w:val="20"/>
              </w:rPr>
              <w:t>1167</w:t>
            </w:r>
          </w:p>
        </w:tc>
        <w:tc>
          <w:tcPr>
            <w:tcW w:w="1985" w:type="dxa"/>
          </w:tcPr>
          <w:p w14:paraId="3E5C317B" w14:textId="5E95FE8D" w:rsidR="00343C5F" w:rsidRDefault="00343C5F" w:rsidP="002553B4">
            <w:pPr>
              <w:jc w:val="center"/>
              <w:rPr>
                <w:rFonts w:ascii="Arial" w:hAnsi="Arial" w:cs="Arial"/>
                <w:sz w:val="20"/>
                <w:szCs w:val="20"/>
              </w:rPr>
            </w:pPr>
            <w:r>
              <w:rPr>
                <w:rFonts w:ascii="Arial" w:hAnsi="Arial" w:cs="Arial"/>
                <w:sz w:val="20"/>
                <w:szCs w:val="20"/>
              </w:rPr>
              <w:t>1072</w:t>
            </w:r>
          </w:p>
        </w:tc>
        <w:tc>
          <w:tcPr>
            <w:tcW w:w="1503" w:type="dxa"/>
          </w:tcPr>
          <w:p w14:paraId="71E2FF7E" w14:textId="7D4CC800" w:rsidR="00343C5F" w:rsidRDefault="00343C5F" w:rsidP="002553B4">
            <w:pPr>
              <w:jc w:val="center"/>
              <w:rPr>
                <w:rFonts w:ascii="Arial" w:hAnsi="Arial" w:cs="Arial"/>
                <w:sz w:val="20"/>
                <w:szCs w:val="20"/>
              </w:rPr>
            </w:pPr>
          </w:p>
        </w:tc>
      </w:tr>
    </w:tbl>
    <w:p w14:paraId="56AF852B" w14:textId="77777777" w:rsidR="002706FF" w:rsidRPr="002706FF" w:rsidRDefault="002706FF" w:rsidP="002706FF">
      <w:pPr>
        <w:shd w:val="clear" w:color="auto" w:fill="FFFFFF"/>
        <w:jc w:val="both"/>
        <w:rPr>
          <w:rFonts w:ascii="Arial" w:hAnsi="Arial" w:cs="Arial"/>
          <w:bCs/>
          <w:sz w:val="8"/>
          <w:szCs w:val="8"/>
        </w:rPr>
      </w:pPr>
    </w:p>
    <w:p w14:paraId="4A9B4C13" w14:textId="671A32A4" w:rsidR="002606B8" w:rsidRPr="002706FF" w:rsidRDefault="002706FF" w:rsidP="002706FF">
      <w:pPr>
        <w:shd w:val="clear" w:color="auto" w:fill="FFFFFF"/>
        <w:jc w:val="both"/>
        <w:rPr>
          <w:rFonts w:ascii="Arial" w:hAnsi="Arial" w:cs="Arial"/>
          <w:bCs/>
          <w:sz w:val="20"/>
          <w:szCs w:val="20"/>
        </w:rPr>
      </w:pPr>
      <w:r w:rsidRPr="002706FF">
        <w:rPr>
          <w:rFonts w:ascii="Arial" w:hAnsi="Arial" w:cs="Arial"/>
          <w:bCs/>
          <w:sz w:val="20"/>
          <w:szCs w:val="20"/>
        </w:rPr>
        <w:t>*</w:t>
      </w:r>
      <w:r>
        <w:rPr>
          <w:rFonts w:ascii="Arial" w:hAnsi="Arial" w:cs="Arial"/>
          <w:bCs/>
          <w:sz w:val="20"/>
          <w:szCs w:val="20"/>
        </w:rPr>
        <w:t xml:space="preserve"> </w:t>
      </w:r>
      <w:r w:rsidRPr="002706FF">
        <w:rPr>
          <w:rFonts w:ascii="Arial" w:hAnsi="Arial" w:cs="Arial"/>
          <w:bCs/>
          <w:sz w:val="20"/>
          <w:szCs w:val="20"/>
        </w:rPr>
        <w:t xml:space="preserve">This </w:t>
      </w:r>
      <w:r>
        <w:rPr>
          <w:rFonts w:ascii="Arial" w:hAnsi="Arial" w:cs="Arial"/>
          <w:bCs/>
          <w:sz w:val="20"/>
          <w:szCs w:val="20"/>
        </w:rPr>
        <w:t xml:space="preserve">site </w:t>
      </w:r>
      <w:r w:rsidRPr="002706FF">
        <w:rPr>
          <w:rFonts w:ascii="Arial" w:hAnsi="Arial" w:cs="Arial"/>
          <w:bCs/>
          <w:sz w:val="20"/>
          <w:szCs w:val="20"/>
        </w:rPr>
        <w:t>may have been included in the numbers for HQ</w:t>
      </w:r>
      <w:r>
        <w:rPr>
          <w:rFonts w:ascii="Arial" w:hAnsi="Arial" w:cs="Arial"/>
          <w:bCs/>
          <w:sz w:val="20"/>
          <w:szCs w:val="20"/>
        </w:rPr>
        <w:t>.</w:t>
      </w:r>
    </w:p>
    <w:p w14:paraId="49C18833" w14:textId="77777777" w:rsidR="0069534E" w:rsidRPr="002306ED" w:rsidRDefault="0069534E" w:rsidP="00CF2219">
      <w:pPr>
        <w:shd w:val="clear" w:color="auto" w:fill="FFFFFF"/>
        <w:jc w:val="both"/>
        <w:rPr>
          <w:rFonts w:ascii="Arial" w:hAnsi="Arial" w:cs="Arial"/>
          <w:bCs/>
          <w:sz w:val="16"/>
          <w:szCs w:val="16"/>
        </w:rPr>
      </w:pPr>
    </w:p>
    <w:p w14:paraId="599CD2C0" w14:textId="2D87EBD5" w:rsidR="00E50A37" w:rsidRPr="00E50A37" w:rsidRDefault="00E50A37" w:rsidP="00CF2219">
      <w:pPr>
        <w:shd w:val="clear" w:color="auto" w:fill="FFFFFF"/>
        <w:jc w:val="both"/>
        <w:rPr>
          <w:rFonts w:ascii="Arial" w:hAnsi="Arial" w:cs="Arial"/>
          <w:b/>
          <w:sz w:val="22"/>
          <w:szCs w:val="22"/>
        </w:rPr>
      </w:pPr>
      <w:r w:rsidRPr="00E50A37">
        <w:rPr>
          <w:rFonts w:ascii="Arial" w:hAnsi="Arial" w:cs="Arial"/>
          <w:b/>
          <w:sz w:val="22"/>
          <w:szCs w:val="22"/>
        </w:rPr>
        <w:t>Hostels</w:t>
      </w:r>
    </w:p>
    <w:p w14:paraId="0B96D7FC" w14:textId="77777777" w:rsidR="00E50A37" w:rsidRPr="002306ED" w:rsidRDefault="00E50A37" w:rsidP="00CF2219">
      <w:pPr>
        <w:shd w:val="clear" w:color="auto" w:fill="FFFFFF"/>
        <w:jc w:val="both"/>
        <w:rPr>
          <w:rFonts w:ascii="Arial" w:hAnsi="Arial" w:cs="Arial"/>
          <w:bCs/>
          <w:sz w:val="16"/>
          <w:szCs w:val="16"/>
        </w:rPr>
      </w:pPr>
    </w:p>
    <w:p w14:paraId="5C9ADACB" w14:textId="79B4368F" w:rsidR="00E50A37" w:rsidRPr="002306ED" w:rsidRDefault="00E50A37" w:rsidP="002306ED">
      <w:pPr>
        <w:jc w:val="both"/>
        <w:rPr>
          <w:rFonts w:ascii="Arial" w:hAnsi="Arial" w:cs="Arial"/>
          <w:color w:val="000000"/>
          <w:sz w:val="20"/>
          <w:szCs w:val="20"/>
        </w:rPr>
      </w:pPr>
      <w:r w:rsidRPr="00E50A37">
        <w:rPr>
          <w:rFonts w:ascii="Arial" w:hAnsi="Arial" w:cs="Arial"/>
          <w:b/>
          <w:sz w:val="20"/>
          <w:szCs w:val="20"/>
        </w:rPr>
        <w:t>Chorley Wood</w:t>
      </w:r>
      <w:r w:rsidR="002306ED">
        <w:rPr>
          <w:rFonts w:ascii="Arial" w:hAnsi="Arial" w:cs="Arial"/>
          <w:b/>
          <w:sz w:val="20"/>
          <w:szCs w:val="20"/>
        </w:rPr>
        <w:t xml:space="preserve">. </w:t>
      </w:r>
      <w:r w:rsidR="002306ED">
        <w:rPr>
          <w:rFonts w:ascii="Arial" w:hAnsi="Arial" w:cs="Arial"/>
          <w:color w:val="000000"/>
          <w:sz w:val="20"/>
          <w:szCs w:val="20"/>
        </w:rPr>
        <w:t>20-30 Nissen huts in the grounds of Chorleywood House, + some outbuildings used. TQ 035 971.</w:t>
      </w:r>
    </w:p>
    <w:p w14:paraId="3005ABDF" w14:textId="77777777" w:rsidR="00E50A37" w:rsidRPr="002306ED" w:rsidRDefault="00E50A37" w:rsidP="00CF2219">
      <w:pPr>
        <w:shd w:val="clear" w:color="auto" w:fill="FFFFFF"/>
        <w:jc w:val="both"/>
        <w:rPr>
          <w:rFonts w:ascii="Arial" w:hAnsi="Arial" w:cs="Arial"/>
          <w:bCs/>
          <w:sz w:val="8"/>
          <w:szCs w:val="8"/>
        </w:rPr>
      </w:pPr>
    </w:p>
    <w:p w14:paraId="4BDB6107" w14:textId="6B62476C" w:rsidR="002306ED" w:rsidRDefault="002306ED" w:rsidP="00CF2219">
      <w:pPr>
        <w:shd w:val="clear" w:color="auto" w:fill="FFFFFF"/>
        <w:jc w:val="both"/>
        <w:rPr>
          <w:rFonts w:ascii="Arial" w:hAnsi="Arial" w:cs="Arial"/>
          <w:bCs/>
          <w:sz w:val="20"/>
          <w:szCs w:val="20"/>
        </w:rPr>
      </w:pPr>
      <w:r>
        <w:rPr>
          <w:rFonts w:ascii="Arial" w:hAnsi="Arial" w:cs="Arial"/>
          <w:bCs/>
          <w:sz w:val="20"/>
          <w:szCs w:val="20"/>
        </w:rPr>
        <w:t>Previously with Gorhambury Camp 235</w:t>
      </w:r>
    </w:p>
    <w:p w14:paraId="1DEDD2FA" w14:textId="77777777" w:rsidR="002306ED" w:rsidRPr="002306ED" w:rsidRDefault="002306ED" w:rsidP="00CF2219">
      <w:pPr>
        <w:shd w:val="clear" w:color="auto" w:fill="FFFFFF"/>
        <w:jc w:val="both"/>
        <w:rPr>
          <w:rFonts w:ascii="Arial" w:hAnsi="Arial" w:cs="Arial"/>
          <w:bCs/>
          <w:sz w:val="8"/>
          <w:szCs w:val="8"/>
        </w:rPr>
      </w:pPr>
    </w:p>
    <w:p w14:paraId="517037BF" w14:textId="248DFDA4" w:rsidR="00E50A37" w:rsidRDefault="00E50A37" w:rsidP="00CF2219">
      <w:pPr>
        <w:shd w:val="clear" w:color="auto" w:fill="FFFFFF"/>
        <w:jc w:val="both"/>
        <w:rPr>
          <w:rFonts w:ascii="Arial" w:hAnsi="Arial" w:cs="Arial"/>
          <w:bCs/>
          <w:sz w:val="20"/>
          <w:szCs w:val="20"/>
        </w:rPr>
      </w:pPr>
      <w:r w:rsidRPr="002306ED">
        <w:rPr>
          <w:rFonts w:ascii="Arial" w:hAnsi="Arial" w:cs="Arial"/>
          <w:b/>
          <w:sz w:val="20"/>
          <w:szCs w:val="20"/>
        </w:rPr>
        <w:t>1/1947</w:t>
      </w:r>
      <w:r>
        <w:rPr>
          <w:rFonts w:ascii="Arial" w:hAnsi="Arial" w:cs="Arial"/>
          <w:bCs/>
          <w:sz w:val="20"/>
          <w:szCs w:val="20"/>
        </w:rPr>
        <w:t xml:space="preserve"> – Hostel leader; Ogefr Werner Blank (B)</w:t>
      </w:r>
      <w:r w:rsidR="00BE5A5F">
        <w:rPr>
          <w:rFonts w:ascii="Arial" w:hAnsi="Arial" w:cs="Arial"/>
          <w:bCs/>
          <w:sz w:val="20"/>
          <w:szCs w:val="20"/>
        </w:rPr>
        <w:t>, aged 27, hairdresser. H</w:t>
      </w:r>
      <w:r w:rsidR="002306ED">
        <w:rPr>
          <w:rFonts w:ascii="Arial" w:hAnsi="Arial" w:cs="Arial"/>
          <w:bCs/>
          <w:sz w:val="20"/>
          <w:szCs w:val="20"/>
        </w:rPr>
        <w:t>e h</w:t>
      </w:r>
      <w:r w:rsidR="00BE5A5F">
        <w:rPr>
          <w:rFonts w:ascii="Arial" w:hAnsi="Arial" w:cs="Arial"/>
          <w:bCs/>
          <w:sz w:val="20"/>
          <w:szCs w:val="20"/>
        </w:rPr>
        <w:t>ad been a member of the Afrikakorps</w:t>
      </w:r>
      <w:r w:rsidR="002306ED">
        <w:rPr>
          <w:rFonts w:ascii="Arial" w:hAnsi="Arial" w:cs="Arial"/>
          <w:bCs/>
          <w:sz w:val="20"/>
          <w:szCs w:val="20"/>
        </w:rPr>
        <w:t>,</w:t>
      </w:r>
      <w:r w:rsidR="00BE5A5F">
        <w:rPr>
          <w:rFonts w:ascii="Arial" w:hAnsi="Arial" w:cs="Arial"/>
          <w:bCs/>
          <w:sz w:val="20"/>
          <w:szCs w:val="20"/>
        </w:rPr>
        <w:t xml:space="preserve"> Hitler Youth and the NSKK (Nazi Motor Corps). Spoke excellent ‘American.’ “</w:t>
      </w:r>
      <w:r w:rsidR="00BE5A5F" w:rsidRPr="00BE5A5F">
        <w:rPr>
          <w:rFonts w:ascii="Arial" w:hAnsi="Arial" w:cs="Arial"/>
          <w:bCs/>
          <w:i/>
          <w:iCs/>
          <w:sz w:val="20"/>
          <w:szCs w:val="20"/>
        </w:rPr>
        <w:t>He seems willing to oblige but has no positive influence on re-education.”</w:t>
      </w:r>
      <w:r w:rsidR="00BE5A5F">
        <w:rPr>
          <w:rFonts w:ascii="Arial" w:hAnsi="Arial" w:cs="Arial"/>
          <w:bCs/>
          <w:sz w:val="20"/>
          <w:szCs w:val="20"/>
        </w:rPr>
        <w:t xml:space="preserve"> </w:t>
      </w:r>
    </w:p>
    <w:p w14:paraId="4973BE9E" w14:textId="77777777" w:rsidR="00F964BE" w:rsidRPr="002306ED" w:rsidRDefault="00F964BE" w:rsidP="00CF2219">
      <w:pPr>
        <w:shd w:val="clear" w:color="auto" w:fill="FFFFFF"/>
        <w:jc w:val="both"/>
        <w:rPr>
          <w:rFonts w:ascii="Arial" w:hAnsi="Arial" w:cs="Arial"/>
          <w:bCs/>
          <w:sz w:val="8"/>
          <w:szCs w:val="8"/>
        </w:rPr>
      </w:pPr>
    </w:p>
    <w:p w14:paraId="00F1EB56" w14:textId="12C57BC2" w:rsidR="00F964BE" w:rsidRDefault="00F964BE" w:rsidP="00CF2219">
      <w:pPr>
        <w:shd w:val="clear" w:color="auto" w:fill="FFFFFF"/>
        <w:jc w:val="both"/>
        <w:rPr>
          <w:rFonts w:ascii="Arial" w:hAnsi="Arial" w:cs="Arial"/>
          <w:bCs/>
          <w:sz w:val="20"/>
          <w:szCs w:val="20"/>
        </w:rPr>
      </w:pPr>
      <w:r>
        <w:rPr>
          <w:rFonts w:ascii="Arial" w:hAnsi="Arial" w:cs="Arial"/>
          <w:bCs/>
          <w:sz w:val="20"/>
          <w:szCs w:val="20"/>
        </w:rPr>
        <w:t>The hostel was suffering from “</w:t>
      </w:r>
      <w:r w:rsidRPr="002306ED">
        <w:rPr>
          <w:rFonts w:ascii="Arial" w:hAnsi="Arial" w:cs="Arial"/>
          <w:bCs/>
          <w:i/>
          <w:iCs/>
          <w:sz w:val="20"/>
          <w:szCs w:val="20"/>
        </w:rPr>
        <w:t>the complete absence of heating</w:t>
      </w:r>
      <w:r>
        <w:rPr>
          <w:rFonts w:ascii="Arial" w:hAnsi="Arial" w:cs="Arial"/>
          <w:bCs/>
          <w:sz w:val="20"/>
          <w:szCs w:val="20"/>
        </w:rPr>
        <w:t xml:space="preserve">” – no reason </w:t>
      </w:r>
      <w:r w:rsidR="002306ED">
        <w:rPr>
          <w:rFonts w:ascii="Arial" w:hAnsi="Arial" w:cs="Arial"/>
          <w:bCs/>
          <w:sz w:val="20"/>
          <w:szCs w:val="20"/>
        </w:rPr>
        <w:t xml:space="preserve">given </w:t>
      </w:r>
      <w:r>
        <w:rPr>
          <w:rFonts w:ascii="Arial" w:hAnsi="Arial" w:cs="Arial"/>
          <w:bCs/>
          <w:sz w:val="20"/>
          <w:szCs w:val="20"/>
        </w:rPr>
        <w:t>for this.</w:t>
      </w:r>
      <w:r w:rsidR="00552673">
        <w:rPr>
          <w:rFonts w:ascii="Arial" w:hAnsi="Arial" w:cs="Arial"/>
          <w:bCs/>
          <w:sz w:val="20"/>
          <w:szCs w:val="20"/>
        </w:rPr>
        <w:t xml:space="preserve"> 20% were ‘youth’ pows.</w:t>
      </w:r>
      <w:r w:rsidR="00ED04FD">
        <w:rPr>
          <w:rFonts w:ascii="Arial" w:hAnsi="Arial" w:cs="Arial"/>
          <w:bCs/>
          <w:sz w:val="20"/>
          <w:szCs w:val="20"/>
        </w:rPr>
        <w:t xml:space="preserve"> The wireless had only 1 speaker in a large room.</w:t>
      </w:r>
    </w:p>
    <w:p w14:paraId="2AFFF9A0" w14:textId="77777777" w:rsidR="00CE1B85" w:rsidRPr="002306ED" w:rsidRDefault="00CE1B85" w:rsidP="00CF2219">
      <w:pPr>
        <w:shd w:val="clear" w:color="auto" w:fill="FFFFFF"/>
        <w:jc w:val="both"/>
        <w:rPr>
          <w:rFonts w:ascii="Arial" w:hAnsi="Arial" w:cs="Arial"/>
          <w:bCs/>
          <w:sz w:val="8"/>
          <w:szCs w:val="8"/>
        </w:rPr>
      </w:pPr>
    </w:p>
    <w:p w14:paraId="6EF6F3FA" w14:textId="6BE8F132" w:rsidR="00CE1B85" w:rsidRDefault="00CE1B85" w:rsidP="00CF2219">
      <w:pPr>
        <w:shd w:val="clear" w:color="auto" w:fill="FFFFFF"/>
        <w:jc w:val="both"/>
        <w:rPr>
          <w:rFonts w:ascii="Arial" w:hAnsi="Arial" w:cs="Arial"/>
          <w:bCs/>
          <w:sz w:val="20"/>
          <w:szCs w:val="20"/>
        </w:rPr>
      </w:pPr>
      <w:r w:rsidRPr="002306ED">
        <w:rPr>
          <w:rFonts w:ascii="Arial" w:hAnsi="Arial" w:cs="Arial"/>
          <w:b/>
          <w:sz w:val="20"/>
          <w:szCs w:val="20"/>
        </w:rPr>
        <w:t>5/1947</w:t>
      </w:r>
      <w:r>
        <w:rPr>
          <w:rFonts w:ascii="Arial" w:hAnsi="Arial" w:cs="Arial"/>
          <w:bCs/>
          <w:sz w:val="20"/>
          <w:szCs w:val="20"/>
        </w:rPr>
        <w:t xml:space="preserve"> – Hostel leader; Fw Bernd Hengstermann (B-), aged 25, bank clerk, </w:t>
      </w:r>
      <w:r w:rsidR="002306ED">
        <w:rPr>
          <w:rFonts w:ascii="Arial" w:hAnsi="Arial" w:cs="Arial"/>
          <w:bCs/>
          <w:sz w:val="20"/>
          <w:szCs w:val="20"/>
        </w:rPr>
        <w:t>paratrooper</w:t>
      </w:r>
      <w:r>
        <w:rPr>
          <w:rFonts w:ascii="Arial" w:hAnsi="Arial" w:cs="Arial"/>
          <w:bCs/>
          <w:sz w:val="20"/>
          <w:szCs w:val="20"/>
        </w:rPr>
        <w:t xml:space="preserve"> volunteer. “</w:t>
      </w:r>
      <w:r w:rsidRPr="00CE1B85">
        <w:rPr>
          <w:rFonts w:ascii="Arial" w:hAnsi="Arial" w:cs="Arial"/>
          <w:bCs/>
          <w:i/>
          <w:iCs/>
          <w:sz w:val="20"/>
          <w:szCs w:val="20"/>
        </w:rPr>
        <w:t>Intelligent and honest… co-operative</w:t>
      </w:r>
      <w:r>
        <w:rPr>
          <w:rFonts w:ascii="Arial" w:hAnsi="Arial" w:cs="Arial"/>
          <w:bCs/>
          <w:sz w:val="20"/>
          <w:szCs w:val="20"/>
        </w:rPr>
        <w:t>.”</w:t>
      </w:r>
      <w:r w:rsidR="0046137F">
        <w:rPr>
          <w:rFonts w:ascii="Arial" w:hAnsi="Arial" w:cs="Arial"/>
          <w:bCs/>
          <w:sz w:val="20"/>
          <w:szCs w:val="20"/>
        </w:rPr>
        <w:t xml:space="preserve"> Good theatre group – it had performed ‘Charley’s Aunt’ in the local </w:t>
      </w:r>
      <w:r w:rsidR="002306ED">
        <w:rPr>
          <w:rFonts w:ascii="Arial" w:hAnsi="Arial" w:cs="Arial"/>
          <w:bCs/>
          <w:sz w:val="20"/>
          <w:szCs w:val="20"/>
        </w:rPr>
        <w:t>M</w:t>
      </w:r>
      <w:r w:rsidR="0046137F">
        <w:rPr>
          <w:rFonts w:ascii="Arial" w:hAnsi="Arial" w:cs="Arial"/>
          <w:bCs/>
          <w:sz w:val="20"/>
          <w:szCs w:val="20"/>
        </w:rPr>
        <w:t>ethodist Church.</w:t>
      </w:r>
    </w:p>
    <w:p w14:paraId="0EF22F13" w14:textId="77777777" w:rsidR="00CE1B85" w:rsidRPr="002306ED" w:rsidRDefault="00CE1B85" w:rsidP="00CF2219">
      <w:pPr>
        <w:shd w:val="clear" w:color="auto" w:fill="FFFFFF"/>
        <w:jc w:val="both"/>
        <w:rPr>
          <w:rFonts w:ascii="Arial" w:hAnsi="Arial" w:cs="Arial"/>
          <w:bCs/>
          <w:sz w:val="8"/>
          <w:szCs w:val="8"/>
        </w:rPr>
      </w:pPr>
    </w:p>
    <w:p w14:paraId="5E35BA2F" w14:textId="21AACCC9" w:rsidR="00E50A37" w:rsidRDefault="00A36C21" w:rsidP="00CF2219">
      <w:pPr>
        <w:shd w:val="clear" w:color="auto" w:fill="FFFFFF"/>
        <w:jc w:val="both"/>
        <w:rPr>
          <w:rFonts w:ascii="Arial" w:hAnsi="Arial" w:cs="Arial"/>
          <w:bCs/>
          <w:sz w:val="20"/>
          <w:szCs w:val="20"/>
        </w:rPr>
      </w:pPr>
      <w:r w:rsidRPr="002306ED">
        <w:rPr>
          <w:rFonts w:ascii="Arial" w:hAnsi="Arial" w:cs="Arial"/>
          <w:b/>
          <w:sz w:val="20"/>
          <w:szCs w:val="20"/>
        </w:rPr>
        <w:t>10</w:t>
      </w:r>
      <w:r w:rsidR="008F5BB5" w:rsidRPr="002306ED">
        <w:rPr>
          <w:rFonts w:ascii="Arial" w:hAnsi="Arial" w:cs="Arial"/>
          <w:b/>
          <w:sz w:val="20"/>
          <w:szCs w:val="20"/>
        </w:rPr>
        <w:t>/1947</w:t>
      </w:r>
      <w:r w:rsidR="008F5BB5">
        <w:rPr>
          <w:rFonts w:ascii="Arial" w:hAnsi="Arial" w:cs="Arial"/>
          <w:bCs/>
          <w:sz w:val="20"/>
          <w:szCs w:val="20"/>
        </w:rPr>
        <w:t xml:space="preserve"> </w:t>
      </w:r>
      <w:r w:rsidR="00B1652F">
        <w:rPr>
          <w:rFonts w:ascii="Arial" w:hAnsi="Arial" w:cs="Arial"/>
          <w:bCs/>
          <w:sz w:val="20"/>
          <w:szCs w:val="20"/>
        </w:rPr>
        <w:t>–</w:t>
      </w:r>
      <w:r w:rsidR="008F5BB5">
        <w:rPr>
          <w:rFonts w:ascii="Arial" w:hAnsi="Arial" w:cs="Arial"/>
          <w:bCs/>
          <w:sz w:val="20"/>
          <w:szCs w:val="20"/>
        </w:rPr>
        <w:t xml:space="preserve"> same</w:t>
      </w:r>
      <w:r w:rsidR="002306ED">
        <w:rPr>
          <w:rFonts w:ascii="Arial" w:hAnsi="Arial" w:cs="Arial"/>
          <w:bCs/>
          <w:sz w:val="20"/>
          <w:szCs w:val="20"/>
        </w:rPr>
        <w:t xml:space="preserve"> leader</w:t>
      </w:r>
      <w:r w:rsidR="00B1652F">
        <w:rPr>
          <w:rFonts w:ascii="Arial" w:hAnsi="Arial" w:cs="Arial"/>
          <w:bCs/>
          <w:sz w:val="20"/>
          <w:szCs w:val="20"/>
        </w:rPr>
        <w:t xml:space="preserve">. </w:t>
      </w:r>
      <w:r w:rsidR="002306ED">
        <w:rPr>
          <w:rFonts w:ascii="Arial" w:hAnsi="Arial" w:cs="Arial"/>
          <w:bCs/>
          <w:sz w:val="20"/>
          <w:szCs w:val="20"/>
        </w:rPr>
        <w:t>L</w:t>
      </w:r>
      <w:r w:rsidR="00B1652F">
        <w:rPr>
          <w:rFonts w:ascii="Arial" w:hAnsi="Arial" w:cs="Arial"/>
          <w:bCs/>
          <w:sz w:val="20"/>
          <w:szCs w:val="20"/>
        </w:rPr>
        <w:t>ocal free churches organised events, particularly through the Methodist Youth Fellowship, so that the whole camp (and Holtsmere End) had English friends.</w:t>
      </w:r>
    </w:p>
    <w:p w14:paraId="1901B4F2" w14:textId="77777777" w:rsidR="002306ED" w:rsidRPr="002306ED" w:rsidRDefault="002306ED" w:rsidP="00CF2219">
      <w:pPr>
        <w:shd w:val="clear" w:color="auto" w:fill="FFFFFF"/>
        <w:jc w:val="both"/>
        <w:rPr>
          <w:rFonts w:ascii="Arial" w:hAnsi="Arial" w:cs="Arial"/>
          <w:bCs/>
          <w:sz w:val="8"/>
          <w:szCs w:val="8"/>
        </w:rPr>
      </w:pPr>
    </w:p>
    <w:p w14:paraId="74EE8D47" w14:textId="45D92036" w:rsidR="002306ED" w:rsidRDefault="002306ED" w:rsidP="00CF2219">
      <w:pPr>
        <w:shd w:val="clear" w:color="auto" w:fill="FFFFFF"/>
        <w:jc w:val="both"/>
        <w:rPr>
          <w:rFonts w:ascii="Arial" w:hAnsi="Arial" w:cs="Arial"/>
          <w:bCs/>
          <w:sz w:val="20"/>
          <w:szCs w:val="20"/>
        </w:rPr>
      </w:pPr>
      <w:r w:rsidRPr="002306ED">
        <w:rPr>
          <w:rFonts w:ascii="Arial" w:hAnsi="Arial" w:cs="Arial"/>
          <w:b/>
          <w:sz w:val="20"/>
          <w:szCs w:val="20"/>
        </w:rPr>
        <w:t>11/1947</w:t>
      </w:r>
      <w:r>
        <w:rPr>
          <w:rFonts w:ascii="Arial" w:hAnsi="Arial" w:cs="Arial"/>
          <w:bCs/>
          <w:sz w:val="20"/>
          <w:szCs w:val="20"/>
        </w:rPr>
        <w:t xml:space="preserve"> – administered by Batford Camp 95.</w:t>
      </w:r>
    </w:p>
    <w:p w14:paraId="52070F89" w14:textId="15B00105" w:rsidR="00E50A37" w:rsidRDefault="00E50A37" w:rsidP="00CF2219">
      <w:pPr>
        <w:shd w:val="clear" w:color="auto" w:fill="FFFFFF"/>
        <w:jc w:val="both"/>
        <w:rPr>
          <w:rFonts w:ascii="Arial" w:hAnsi="Arial" w:cs="Arial"/>
          <w:bCs/>
          <w:sz w:val="20"/>
          <w:szCs w:val="20"/>
        </w:rPr>
      </w:pPr>
    </w:p>
    <w:p w14:paraId="71603CDF" w14:textId="77777777" w:rsidR="005479FF" w:rsidRDefault="005479FF" w:rsidP="00CF2219">
      <w:pPr>
        <w:shd w:val="clear" w:color="auto" w:fill="FFFFFF"/>
        <w:jc w:val="both"/>
        <w:rPr>
          <w:rFonts w:ascii="Arial" w:hAnsi="Arial" w:cs="Arial"/>
          <w:bCs/>
          <w:sz w:val="20"/>
          <w:szCs w:val="20"/>
        </w:rPr>
      </w:pPr>
    </w:p>
    <w:p w14:paraId="338C8C48" w14:textId="31EE6B3E" w:rsidR="005479FF" w:rsidRPr="005479FF" w:rsidRDefault="005479FF" w:rsidP="00CF2219">
      <w:pPr>
        <w:shd w:val="clear" w:color="auto" w:fill="FFFFFF"/>
        <w:jc w:val="both"/>
        <w:rPr>
          <w:rFonts w:ascii="Arial" w:hAnsi="Arial" w:cs="Arial"/>
          <w:b/>
          <w:bCs/>
          <w:sz w:val="20"/>
          <w:szCs w:val="20"/>
        </w:rPr>
      </w:pPr>
      <w:r w:rsidRPr="005479FF">
        <w:rPr>
          <w:rFonts w:ascii="Arial" w:hAnsi="Arial" w:cs="Arial"/>
          <w:b/>
          <w:bCs/>
          <w:sz w:val="20"/>
          <w:szCs w:val="20"/>
        </w:rPr>
        <w:t>Felden-Howes Wood</w:t>
      </w:r>
    </w:p>
    <w:p w14:paraId="46A6BB60" w14:textId="77777777" w:rsidR="005479FF" w:rsidRPr="005479FF" w:rsidRDefault="005479FF" w:rsidP="00CF2219">
      <w:pPr>
        <w:shd w:val="clear" w:color="auto" w:fill="FFFFFF"/>
        <w:jc w:val="both"/>
        <w:rPr>
          <w:rFonts w:ascii="Arial" w:hAnsi="Arial" w:cs="Arial"/>
          <w:sz w:val="8"/>
          <w:szCs w:val="8"/>
        </w:rPr>
      </w:pPr>
    </w:p>
    <w:p w14:paraId="5A23CD5D" w14:textId="7F685AD3" w:rsidR="005479FF" w:rsidRDefault="005479FF" w:rsidP="00CF2219">
      <w:pPr>
        <w:shd w:val="clear" w:color="auto" w:fill="FFFFFF"/>
        <w:jc w:val="both"/>
        <w:rPr>
          <w:rFonts w:ascii="Arial" w:hAnsi="Arial" w:cs="Arial"/>
          <w:sz w:val="20"/>
          <w:szCs w:val="20"/>
        </w:rPr>
      </w:pPr>
      <w:r>
        <w:rPr>
          <w:rFonts w:ascii="Arial" w:hAnsi="Arial" w:cs="Arial"/>
          <w:sz w:val="20"/>
          <w:szCs w:val="20"/>
        </w:rPr>
        <w:t xml:space="preserve">I believe this was the site at ‘Howe’s Retreat’ mentioned above. In November 1947 Howe’s Retreat was listed with Batford camp 95, and the same camp leader, </w:t>
      </w:r>
      <w:r>
        <w:rPr>
          <w:rFonts w:ascii="Arial" w:hAnsi="Arial" w:cs="Arial"/>
          <w:bCs/>
          <w:sz w:val="20"/>
          <w:szCs w:val="20"/>
        </w:rPr>
        <w:t>Uffz Kirchhoff</w:t>
      </w:r>
      <w:r>
        <w:rPr>
          <w:rFonts w:ascii="Arial" w:hAnsi="Arial" w:cs="Arial"/>
          <w:bCs/>
          <w:sz w:val="20"/>
          <w:szCs w:val="20"/>
        </w:rPr>
        <w:t>.</w:t>
      </w:r>
    </w:p>
    <w:p w14:paraId="14E15DAC" w14:textId="77777777" w:rsidR="005479FF" w:rsidRDefault="005479FF" w:rsidP="00CF2219">
      <w:pPr>
        <w:shd w:val="clear" w:color="auto" w:fill="FFFFFF"/>
        <w:jc w:val="both"/>
        <w:rPr>
          <w:rFonts w:ascii="Arial" w:hAnsi="Arial" w:cs="Arial"/>
          <w:bCs/>
          <w:sz w:val="20"/>
          <w:szCs w:val="20"/>
        </w:rPr>
      </w:pPr>
    </w:p>
    <w:p w14:paraId="3A3F6B39" w14:textId="438CF7B9" w:rsidR="00E50A37" w:rsidRDefault="00E50A37" w:rsidP="00CF2219">
      <w:pPr>
        <w:shd w:val="clear" w:color="auto" w:fill="FFFFFF"/>
        <w:jc w:val="both"/>
        <w:rPr>
          <w:rFonts w:ascii="Arial" w:hAnsi="Arial" w:cs="Arial"/>
          <w:bCs/>
          <w:sz w:val="20"/>
          <w:szCs w:val="20"/>
        </w:rPr>
      </w:pPr>
    </w:p>
    <w:p w14:paraId="00193417" w14:textId="572881FA" w:rsidR="00E50A37" w:rsidRDefault="00E50A37" w:rsidP="00CF2219">
      <w:pPr>
        <w:shd w:val="clear" w:color="auto" w:fill="FFFFFF"/>
        <w:jc w:val="both"/>
        <w:rPr>
          <w:rFonts w:ascii="Arial" w:hAnsi="Arial" w:cs="Arial"/>
          <w:b/>
          <w:sz w:val="20"/>
          <w:szCs w:val="20"/>
        </w:rPr>
      </w:pPr>
      <w:r w:rsidRPr="00E50A37">
        <w:rPr>
          <w:rFonts w:ascii="Arial" w:hAnsi="Arial" w:cs="Arial"/>
          <w:b/>
          <w:sz w:val="20"/>
          <w:szCs w:val="20"/>
        </w:rPr>
        <w:t>Gorhambury</w:t>
      </w:r>
    </w:p>
    <w:p w14:paraId="0F106468" w14:textId="77777777" w:rsidR="002306ED" w:rsidRPr="002306ED" w:rsidRDefault="002306ED" w:rsidP="00CF2219">
      <w:pPr>
        <w:shd w:val="clear" w:color="auto" w:fill="FFFFFF"/>
        <w:jc w:val="both"/>
        <w:rPr>
          <w:rFonts w:ascii="Arial" w:hAnsi="Arial" w:cs="Arial"/>
          <w:b/>
          <w:sz w:val="8"/>
          <w:szCs w:val="8"/>
        </w:rPr>
      </w:pPr>
    </w:p>
    <w:p w14:paraId="326CAD10" w14:textId="4FBC68DB" w:rsidR="002306ED" w:rsidRPr="002306ED" w:rsidRDefault="002306ED" w:rsidP="00CF2219">
      <w:pPr>
        <w:shd w:val="clear" w:color="auto" w:fill="FFFFFF"/>
        <w:jc w:val="both"/>
        <w:rPr>
          <w:rFonts w:ascii="Arial" w:hAnsi="Arial" w:cs="Arial"/>
          <w:bCs/>
          <w:sz w:val="20"/>
          <w:szCs w:val="20"/>
        </w:rPr>
      </w:pPr>
      <w:r w:rsidRPr="002306ED">
        <w:rPr>
          <w:rFonts w:ascii="Arial" w:hAnsi="Arial" w:cs="Arial"/>
          <w:bCs/>
          <w:sz w:val="20"/>
          <w:szCs w:val="20"/>
        </w:rPr>
        <w:t>Was previously HQ Camp 235.</w:t>
      </w:r>
    </w:p>
    <w:p w14:paraId="0DAD0C26" w14:textId="77777777" w:rsidR="00E50A37" w:rsidRPr="002306ED" w:rsidRDefault="00E50A37" w:rsidP="00CF2219">
      <w:pPr>
        <w:shd w:val="clear" w:color="auto" w:fill="FFFFFF"/>
        <w:jc w:val="both"/>
        <w:rPr>
          <w:rFonts w:ascii="Arial" w:hAnsi="Arial" w:cs="Arial"/>
          <w:bCs/>
          <w:sz w:val="8"/>
          <w:szCs w:val="8"/>
        </w:rPr>
      </w:pPr>
    </w:p>
    <w:p w14:paraId="1990EF37" w14:textId="7A813B1B" w:rsidR="00CE1B85" w:rsidRDefault="00E50A37" w:rsidP="00CF2219">
      <w:pPr>
        <w:shd w:val="clear" w:color="auto" w:fill="FFFFFF"/>
        <w:jc w:val="both"/>
        <w:rPr>
          <w:rFonts w:ascii="Arial" w:hAnsi="Arial" w:cs="Arial"/>
          <w:bCs/>
          <w:sz w:val="20"/>
          <w:szCs w:val="20"/>
        </w:rPr>
      </w:pPr>
      <w:r w:rsidRPr="002306ED">
        <w:rPr>
          <w:rFonts w:ascii="Arial" w:hAnsi="Arial" w:cs="Arial"/>
          <w:b/>
          <w:sz w:val="20"/>
          <w:szCs w:val="20"/>
        </w:rPr>
        <w:t>1/1947</w:t>
      </w:r>
      <w:r>
        <w:rPr>
          <w:rFonts w:ascii="Arial" w:hAnsi="Arial" w:cs="Arial"/>
          <w:bCs/>
          <w:sz w:val="20"/>
          <w:szCs w:val="20"/>
        </w:rPr>
        <w:t xml:space="preserve"> – Hostel leader; Gerhard Prohaska (B+)</w:t>
      </w:r>
      <w:r w:rsidR="00BE5A5F">
        <w:rPr>
          <w:rFonts w:ascii="Arial" w:hAnsi="Arial" w:cs="Arial"/>
          <w:bCs/>
          <w:sz w:val="20"/>
          <w:szCs w:val="20"/>
        </w:rPr>
        <w:t>, aged 28. “</w:t>
      </w:r>
      <w:r w:rsidR="00BE5A5F" w:rsidRPr="00BE5A5F">
        <w:rPr>
          <w:rFonts w:ascii="Arial" w:hAnsi="Arial" w:cs="Arial"/>
          <w:bCs/>
          <w:i/>
          <w:iCs/>
          <w:sz w:val="20"/>
          <w:szCs w:val="20"/>
        </w:rPr>
        <w:t>Shaping well and furthering re-education</w:t>
      </w:r>
      <w:r w:rsidR="00BE5A5F">
        <w:rPr>
          <w:rFonts w:ascii="Arial" w:hAnsi="Arial" w:cs="Arial"/>
          <w:bCs/>
          <w:sz w:val="20"/>
          <w:szCs w:val="20"/>
        </w:rPr>
        <w:t>.”</w:t>
      </w:r>
      <w:r w:rsidR="00552673">
        <w:rPr>
          <w:rFonts w:ascii="Arial" w:hAnsi="Arial" w:cs="Arial"/>
          <w:bCs/>
          <w:sz w:val="20"/>
          <w:szCs w:val="20"/>
        </w:rPr>
        <w:t xml:space="preserve"> 40% were ‘youth’ pows.</w:t>
      </w:r>
      <w:r w:rsidR="002306ED">
        <w:rPr>
          <w:rFonts w:ascii="Arial" w:hAnsi="Arial" w:cs="Arial"/>
          <w:bCs/>
          <w:sz w:val="20"/>
          <w:szCs w:val="20"/>
        </w:rPr>
        <w:t xml:space="preserve"> </w:t>
      </w:r>
      <w:r w:rsidR="00CE1B85" w:rsidRPr="002306ED">
        <w:rPr>
          <w:rFonts w:ascii="Arial" w:hAnsi="Arial" w:cs="Arial"/>
          <w:b/>
          <w:sz w:val="20"/>
          <w:szCs w:val="20"/>
        </w:rPr>
        <w:t>5/1947</w:t>
      </w:r>
      <w:r w:rsidR="00CE1B85">
        <w:rPr>
          <w:rFonts w:ascii="Arial" w:hAnsi="Arial" w:cs="Arial"/>
          <w:bCs/>
          <w:sz w:val="20"/>
          <w:szCs w:val="20"/>
        </w:rPr>
        <w:t xml:space="preserve"> </w:t>
      </w:r>
      <w:r w:rsidR="008F5BB5">
        <w:rPr>
          <w:rFonts w:ascii="Arial" w:hAnsi="Arial" w:cs="Arial"/>
          <w:bCs/>
          <w:sz w:val="20"/>
          <w:szCs w:val="20"/>
        </w:rPr>
        <w:t>–</w:t>
      </w:r>
      <w:r w:rsidR="00CE1B85">
        <w:rPr>
          <w:rFonts w:ascii="Arial" w:hAnsi="Arial" w:cs="Arial"/>
          <w:bCs/>
          <w:sz w:val="20"/>
          <w:szCs w:val="20"/>
        </w:rPr>
        <w:t xml:space="preserve"> same</w:t>
      </w:r>
      <w:r w:rsidR="002306ED">
        <w:rPr>
          <w:rFonts w:ascii="Arial" w:hAnsi="Arial" w:cs="Arial"/>
          <w:bCs/>
          <w:sz w:val="20"/>
          <w:szCs w:val="20"/>
        </w:rPr>
        <w:t xml:space="preserve"> le</w:t>
      </w:r>
      <w:r w:rsidR="00D20E5E">
        <w:rPr>
          <w:rFonts w:ascii="Arial" w:hAnsi="Arial" w:cs="Arial"/>
          <w:bCs/>
          <w:sz w:val="20"/>
          <w:szCs w:val="20"/>
        </w:rPr>
        <w:t>a</w:t>
      </w:r>
      <w:r w:rsidR="002306ED">
        <w:rPr>
          <w:rFonts w:ascii="Arial" w:hAnsi="Arial" w:cs="Arial"/>
          <w:bCs/>
          <w:sz w:val="20"/>
          <w:szCs w:val="20"/>
        </w:rPr>
        <w:t>der.</w:t>
      </w:r>
    </w:p>
    <w:p w14:paraId="59C6DFD7" w14:textId="77777777" w:rsidR="008F5BB5" w:rsidRPr="002306ED" w:rsidRDefault="008F5BB5" w:rsidP="00CF2219">
      <w:pPr>
        <w:shd w:val="clear" w:color="auto" w:fill="FFFFFF"/>
        <w:jc w:val="both"/>
        <w:rPr>
          <w:rFonts w:ascii="Arial" w:hAnsi="Arial" w:cs="Arial"/>
          <w:bCs/>
          <w:sz w:val="8"/>
          <w:szCs w:val="8"/>
        </w:rPr>
      </w:pPr>
    </w:p>
    <w:p w14:paraId="68FC481C" w14:textId="4719020F" w:rsidR="008F5BB5" w:rsidRDefault="008F5BB5" w:rsidP="00CF2219">
      <w:pPr>
        <w:shd w:val="clear" w:color="auto" w:fill="FFFFFF"/>
        <w:jc w:val="both"/>
        <w:rPr>
          <w:rFonts w:ascii="Arial" w:hAnsi="Arial" w:cs="Arial"/>
          <w:bCs/>
          <w:sz w:val="20"/>
          <w:szCs w:val="20"/>
        </w:rPr>
      </w:pPr>
      <w:r w:rsidRPr="002306ED">
        <w:rPr>
          <w:rFonts w:ascii="Arial" w:hAnsi="Arial" w:cs="Arial"/>
          <w:b/>
          <w:sz w:val="20"/>
          <w:szCs w:val="20"/>
        </w:rPr>
        <w:t>9/1947</w:t>
      </w:r>
      <w:r>
        <w:rPr>
          <w:rFonts w:ascii="Arial" w:hAnsi="Arial" w:cs="Arial"/>
          <w:bCs/>
          <w:sz w:val="20"/>
          <w:szCs w:val="20"/>
        </w:rPr>
        <w:t xml:space="preserve"> – Hostel leader; St Ofw Alfred Lukas (B+)</w:t>
      </w:r>
      <w:r w:rsidR="00185CE7">
        <w:rPr>
          <w:rFonts w:ascii="Arial" w:hAnsi="Arial" w:cs="Arial"/>
          <w:bCs/>
          <w:sz w:val="20"/>
          <w:szCs w:val="20"/>
        </w:rPr>
        <w:t>, aged 36, in Regular navy; “</w:t>
      </w:r>
      <w:r w:rsidR="00185CE7" w:rsidRPr="00185CE7">
        <w:rPr>
          <w:rFonts w:ascii="Arial" w:hAnsi="Arial" w:cs="Arial"/>
          <w:bCs/>
          <w:i/>
          <w:iCs/>
          <w:sz w:val="20"/>
          <w:szCs w:val="20"/>
        </w:rPr>
        <w:t>Intelligent, co-operative.”</w:t>
      </w:r>
      <w:r w:rsidR="006206BE">
        <w:rPr>
          <w:rFonts w:ascii="Arial" w:hAnsi="Arial" w:cs="Arial"/>
          <w:bCs/>
          <w:i/>
          <w:iCs/>
          <w:sz w:val="20"/>
          <w:szCs w:val="20"/>
        </w:rPr>
        <w:t xml:space="preserve"> </w:t>
      </w:r>
      <w:r w:rsidR="006206BE">
        <w:rPr>
          <w:rFonts w:ascii="Arial" w:hAnsi="Arial" w:cs="Arial"/>
          <w:bCs/>
          <w:sz w:val="20"/>
          <w:szCs w:val="20"/>
        </w:rPr>
        <w:t xml:space="preserve">60 pows had visited the Bishop’s Garden Party.  </w:t>
      </w:r>
    </w:p>
    <w:p w14:paraId="12291217" w14:textId="77777777" w:rsidR="00A36C21" w:rsidRPr="002306ED" w:rsidRDefault="00A36C21" w:rsidP="00CF2219">
      <w:pPr>
        <w:shd w:val="clear" w:color="auto" w:fill="FFFFFF"/>
        <w:jc w:val="both"/>
        <w:rPr>
          <w:rFonts w:ascii="Arial" w:hAnsi="Arial" w:cs="Arial"/>
          <w:bCs/>
          <w:sz w:val="8"/>
          <w:szCs w:val="8"/>
        </w:rPr>
      </w:pPr>
    </w:p>
    <w:p w14:paraId="56EEFD1D" w14:textId="656313C6" w:rsidR="00A36C21" w:rsidRDefault="00A36C21" w:rsidP="00CF2219">
      <w:pPr>
        <w:shd w:val="clear" w:color="auto" w:fill="FFFFFF"/>
        <w:jc w:val="both"/>
        <w:rPr>
          <w:rFonts w:ascii="Arial" w:hAnsi="Arial" w:cs="Arial"/>
          <w:bCs/>
          <w:sz w:val="20"/>
          <w:szCs w:val="20"/>
        </w:rPr>
      </w:pPr>
      <w:r w:rsidRPr="002306ED">
        <w:rPr>
          <w:rFonts w:ascii="Arial" w:hAnsi="Arial" w:cs="Arial"/>
          <w:b/>
          <w:sz w:val="20"/>
          <w:szCs w:val="20"/>
        </w:rPr>
        <w:t>10/1947</w:t>
      </w:r>
      <w:r>
        <w:rPr>
          <w:rFonts w:ascii="Arial" w:hAnsi="Arial" w:cs="Arial"/>
          <w:bCs/>
          <w:sz w:val="20"/>
          <w:szCs w:val="20"/>
        </w:rPr>
        <w:t xml:space="preserve"> </w:t>
      </w:r>
      <w:r w:rsidR="00B1652F">
        <w:rPr>
          <w:rFonts w:ascii="Arial" w:hAnsi="Arial" w:cs="Arial"/>
          <w:bCs/>
          <w:sz w:val="20"/>
          <w:szCs w:val="20"/>
        </w:rPr>
        <w:t>–</w:t>
      </w:r>
      <w:r>
        <w:rPr>
          <w:rFonts w:ascii="Arial" w:hAnsi="Arial" w:cs="Arial"/>
          <w:bCs/>
          <w:sz w:val="20"/>
          <w:szCs w:val="20"/>
        </w:rPr>
        <w:t xml:space="preserve"> same</w:t>
      </w:r>
      <w:r w:rsidR="002306ED">
        <w:rPr>
          <w:rFonts w:ascii="Arial" w:hAnsi="Arial" w:cs="Arial"/>
          <w:bCs/>
          <w:sz w:val="20"/>
          <w:szCs w:val="20"/>
        </w:rPr>
        <w:t xml:space="preserve"> leader</w:t>
      </w:r>
      <w:r w:rsidR="00B1652F">
        <w:rPr>
          <w:rFonts w:ascii="Arial" w:hAnsi="Arial" w:cs="Arial"/>
          <w:bCs/>
          <w:sz w:val="20"/>
          <w:szCs w:val="20"/>
        </w:rPr>
        <w:t>. A wide range of social and religious contacts were available – organised by a resident of St Albans, Mr Tom Slade.</w:t>
      </w:r>
    </w:p>
    <w:p w14:paraId="168582F9" w14:textId="77777777" w:rsidR="00D20E5E" w:rsidRPr="00D20E5E" w:rsidRDefault="00D20E5E" w:rsidP="00CF2219">
      <w:pPr>
        <w:shd w:val="clear" w:color="auto" w:fill="FFFFFF"/>
        <w:jc w:val="both"/>
        <w:rPr>
          <w:rFonts w:ascii="Arial" w:hAnsi="Arial" w:cs="Arial"/>
          <w:bCs/>
          <w:sz w:val="8"/>
          <w:szCs w:val="8"/>
        </w:rPr>
      </w:pPr>
    </w:p>
    <w:p w14:paraId="43B4C8D1" w14:textId="0B52D022" w:rsidR="005479FF" w:rsidRPr="006206BE" w:rsidRDefault="00D20E5E" w:rsidP="00CF2219">
      <w:pPr>
        <w:shd w:val="clear" w:color="auto" w:fill="FFFFFF"/>
        <w:jc w:val="both"/>
        <w:rPr>
          <w:rFonts w:ascii="Arial" w:hAnsi="Arial" w:cs="Arial"/>
          <w:bCs/>
          <w:sz w:val="20"/>
          <w:szCs w:val="20"/>
        </w:rPr>
      </w:pPr>
      <w:r w:rsidRPr="00D20E5E">
        <w:rPr>
          <w:rFonts w:ascii="Arial" w:hAnsi="Arial" w:cs="Arial"/>
          <w:b/>
          <w:sz w:val="20"/>
          <w:szCs w:val="20"/>
        </w:rPr>
        <w:t>11/1947</w:t>
      </w:r>
      <w:r>
        <w:rPr>
          <w:rFonts w:ascii="Arial" w:hAnsi="Arial" w:cs="Arial"/>
          <w:bCs/>
          <w:sz w:val="20"/>
          <w:szCs w:val="20"/>
        </w:rPr>
        <w:t xml:space="preserve"> - Administered by Batford camp 95. </w:t>
      </w:r>
      <w:r w:rsidR="005479FF">
        <w:rPr>
          <w:rFonts w:ascii="Arial" w:hAnsi="Arial" w:cs="Arial"/>
          <w:bCs/>
          <w:sz w:val="20"/>
          <w:szCs w:val="20"/>
        </w:rPr>
        <w:t>Closed in 1948.</w:t>
      </w:r>
    </w:p>
    <w:p w14:paraId="6139F7D4" w14:textId="77777777" w:rsidR="00E50A37" w:rsidRDefault="00E50A37" w:rsidP="00CF2219">
      <w:pPr>
        <w:shd w:val="clear" w:color="auto" w:fill="FFFFFF"/>
        <w:jc w:val="both"/>
        <w:rPr>
          <w:rFonts w:ascii="Arial" w:hAnsi="Arial" w:cs="Arial"/>
          <w:bCs/>
          <w:sz w:val="20"/>
          <w:szCs w:val="20"/>
        </w:rPr>
      </w:pPr>
    </w:p>
    <w:p w14:paraId="4570E69C" w14:textId="77777777" w:rsidR="00E50A37" w:rsidRDefault="00E50A37" w:rsidP="00CF2219">
      <w:pPr>
        <w:shd w:val="clear" w:color="auto" w:fill="FFFFFF"/>
        <w:jc w:val="both"/>
        <w:rPr>
          <w:rFonts w:ascii="Arial" w:hAnsi="Arial" w:cs="Arial"/>
          <w:bCs/>
          <w:sz w:val="20"/>
          <w:szCs w:val="20"/>
        </w:rPr>
      </w:pPr>
    </w:p>
    <w:p w14:paraId="0D804A4B" w14:textId="2F459FB9" w:rsidR="00E50A37" w:rsidRPr="00E50A37" w:rsidRDefault="00E50A37" w:rsidP="00CF2219">
      <w:pPr>
        <w:shd w:val="clear" w:color="auto" w:fill="FFFFFF"/>
        <w:jc w:val="both"/>
        <w:rPr>
          <w:rFonts w:ascii="Arial" w:hAnsi="Arial" w:cs="Arial"/>
          <w:b/>
          <w:sz w:val="20"/>
          <w:szCs w:val="20"/>
        </w:rPr>
      </w:pPr>
      <w:r w:rsidRPr="00E50A37">
        <w:rPr>
          <w:rFonts w:ascii="Arial" w:hAnsi="Arial" w:cs="Arial"/>
          <w:b/>
          <w:sz w:val="20"/>
          <w:szCs w:val="20"/>
        </w:rPr>
        <w:t>Holtsmere End</w:t>
      </w:r>
    </w:p>
    <w:p w14:paraId="52407E6D" w14:textId="77777777" w:rsidR="005479FF" w:rsidRPr="005479FF" w:rsidRDefault="005479FF" w:rsidP="002306ED">
      <w:pPr>
        <w:shd w:val="clear" w:color="auto" w:fill="FFFFFF"/>
        <w:jc w:val="both"/>
        <w:rPr>
          <w:rFonts w:ascii="Arial" w:hAnsi="Arial" w:cs="Arial"/>
          <w:bCs/>
          <w:sz w:val="8"/>
          <w:szCs w:val="8"/>
        </w:rPr>
      </w:pPr>
    </w:p>
    <w:p w14:paraId="315CAD41" w14:textId="03074CFF" w:rsidR="002306ED" w:rsidRDefault="002306ED" w:rsidP="002306ED">
      <w:pPr>
        <w:shd w:val="clear" w:color="auto" w:fill="FFFFFF"/>
        <w:jc w:val="both"/>
        <w:rPr>
          <w:rFonts w:ascii="Arial" w:hAnsi="Arial" w:cs="Arial"/>
          <w:bCs/>
          <w:sz w:val="20"/>
          <w:szCs w:val="20"/>
        </w:rPr>
      </w:pPr>
      <w:r>
        <w:rPr>
          <w:rFonts w:ascii="Arial" w:hAnsi="Arial" w:cs="Arial"/>
          <w:bCs/>
          <w:sz w:val="20"/>
          <w:szCs w:val="20"/>
        </w:rPr>
        <w:t>Previously with Gorhambury Camp 235</w:t>
      </w:r>
      <w:r w:rsidR="00D20E5E">
        <w:rPr>
          <w:rFonts w:ascii="Arial" w:hAnsi="Arial" w:cs="Arial"/>
          <w:bCs/>
          <w:sz w:val="20"/>
          <w:szCs w:val="20"/>
        </w:rPr>
        <w:t>.</w:t>
      </w:r>
    </w:p>
    <w:p w14:paraId="2368BF02" w14:textId="77777777" w:rsidR="00E50A37" w:rsidRPr="005479FF" w:rsidRDefault="00E50A37" w:rsidP="00CF2219">
      <w:pPr>
        <w:shd w:val="clear" w:color="auto" w:fill="FFFFFF"/>
        <w:jc w:val="both"/>
        <w:rPr>
          <w:rFonts w:ascii="Arial" w:hAnsi="Arial" w:cs="Arial"/>
          <w:bCs/>
          <w:sz w:val="8"/>
          <w:szCs w:val="8"/>
        </w:rPr>
      </w:pPr>
    </w:p>
    <w:p w14:paraId="1A8E6A94" w14:textId="4804D6FE" w:rsidR="00E50A37" w:rsidRDefault="00E50A37" w:rsidP="00E50A37">
      <w:pPr>
        <w:shd w:val="clear" w:color="auto" w:fill="FFFFFF"/>
        <w:jc w:val="both"/>
        <w:rPr>
          <w:rFonts w:ascii="Arial" w:hAnsi="Arial" w:cs="Arial"/>
          <w:bCs/>
          <w:sz w:val="20"/>
          <w:szCs w:val="20"/>
        </w:rPr>
      </w:pPr>
      <w:r>
        <w:rPr>
          <w:rFonts w:ascii="Arial" w:hAnsi="Arial" w:cs="Arial"/>
          <w:b/>
          <w:sz w:val="20"/>
          <w:szCs w:val="20"/>
        </w:rPr>
        <w:t>1</w:t>
      </w:r>
      <w:r w:rsidRPr="00D221E9">
        <w:rPr>
          <w:rFonts w:ascii="Arial" w:hAnsi="Arial" w:cs="Arial"/>
          <w:b/>
          <w:sz w:val="20"/>
          <w:szCs w:val="20"/>
        </w:rPr>
        <w:t>/194</w:t>
      </w:r>
      <w:r>
        <w:rPr>
          <w:rFonts w:ascii="Arial" w:hAnsi="Arial" w:cs="Arial"/>
          <w:b/>
          <w:sz w:val="20"/>
          <w:szCs w:val="20"/>
        </w:rPr>
        <w:t>7</w:t>
      </w:r>
      <w:r>
        <w:rPr>
          <w:rFonts w:ascii="Arial" w:hAnsi="Arial" w:cs="Arial"/>
          <w:bCs/>
          <w:sz w:val="20"/>
          <w:szCs w:val="20"/>
        </w:rPr>
        <w:t xml:space="preserve"> – Hostel leader; Oskar Lemaire (B), he had been leader when this hostel was administered by Gorhambury</w:t>
      </w:r>
      <w:r w:rsidR="00BE5A5F">
        <w:rPr>
          <w:rFonts w:ascii="Arial" w:hAnsi="Arial" w:cs="Arial"/>
          <w:bCs/>
          <w:sz w:val="20"/>
          <w:szCs w:val="20"/>
        </w:rPr>
        <w:t xml:space="preserve">, aged 32, a plasterer. </w:t>
      </w:r>
      <w:r w:rsidR="00BE5A5F" w:rsidRPr="00F964BE">
        <w:rPr>
          <w:rFonts w:ascii="Arial" w:hAnsi="Arial" w:cs="Arial"/>
          <w:bCs/>
          <w:i/>
          <w:iCs/>
          <w:sz w:val="20"/>
          <w:szCs w:val="20"/>
        </w:rPr>
        <w:t xml:space="preserve">“Eager to please but mentally very depressed by the bad news from his family.” </w:t>
      </w:r>
      <w:r w:rsidR="00BE5A5F">
        <w:rPr>
          <w:rFonts w:ascii="Arial" w:hAnsi="Arial" w:cs="Arial"/>
          <w:bCs/>
          <w:sz w:val="20"/>
          <w:szCs w:val="20"/>
        </w:rPr>
        <w:t>It was recommended that he be replaced.</w:t>
      </w:r>
    </w:p>
    <w:p w14:paraId="78305F1E" w14:textId="77777777" w:rsidR="00F964BE" w:rsidRPr="0047744D" w:rsidRDefault="00F964BE" w:rsidP="00E50A37">
      <w:pPr>
        <w:shd w:val="clear" w:color="auto" w:fill="FFFFFF"/>
        <w:jc w:val="both"/>
        <w:rPr>
          <w:rFonts w:ascii="Arial" w:hAnsi="Arial" w:cs="Arial"/>
          <w:bCs/>
          <w:sz w:val="8"/>
          <w:szCs w:val="8"/>
        </w:rPr>
      </w:pPr>
    </w:p>
    <w:p w14:paraId="060180C3" w14:textId="73F07059" w:rsidR="00F964BE" w:rsidRDefault="00F964BE" w:rsidP="00E50A37">
      <w:pPr>
        <w:shd w:val="clear" w:color="auto" w:fill="FFFFFF"/>
        <w:jc w:val="both"/>
        <w:rPr>
          <w:rFonts w:ascii="Arial" w:hAnsi="Arial" w:cs="Arial"/>
          <w:bCs/>
          <w:sz w:val="20"/>
          <w:szCs w:val="20"/>
        </w:rPr>
      </w:pPr>
      <w:r>
        <w:rPr>
          <w:rFonts w:ascii="Arial" w:hAnsi="Arial" w:cs="Arial"/>
          <w:bCs/>
          <w:sz w:val="20"/>
          <w:szCs w:val="20"/>
        </w:rPr>
        <w:t>Pows w</w:t>
      </w:r>
      <w:r w:rsidR="00552673">
        <w:rPr>
          <w:rFonts w:ascii="Arial" w:hAnsi="Arial" w:cs="Arial"/>
          <w:bCs/>
          <w:sz w:val="20"/>
          <w:szCs w:val="20"/>
        </w:rPr>
        <w:t>e</w:t>
      </w:r>
      <w:r>
        <w:rPr>
          <w:rFonts w:ascii="Arial" w:hAnsi="Arial" w:cs="Arial"/>
          <w:bCs/>
          <w:sz w:val="20"/>
          <w:szCs w:val="20"/>
        </w:rPr>
        <w:t xml:space="preserve">re seen </w:t>
      </w:r>
      <w:r w:rsidR="0047744D">
        <w:rPr>
          <w:rFonts w:ascii="Arial" w:hAnsi="Arial" w:cs="Arial"/>
          <w:bCs/>
          <w:sz w:val="20"/>
          <w:szCs w:val="20"/>
        </w:rPr>
        <w:t>to</w:t>
      </w:r>
      <w:r>
        <w:rPr>
          <w:rFonts w:ascii="Arial" w:hAnsi="Arial" w:cs="Arial"/>
          <w:bCs/>
          <w:sz w:val="20"/>
          <w:szCs w:val="20"/>
        </w:rPr>
        <w:t xml:space="preserve"> be apathetic</w:t>
      </w:r>
      <w:r w:rsidR="00552673">
        <w:rPr>
          <w:rFonts w:ascii="Arial" w:hAnsi="Arial" w:cs="Arial"/>
          <w:bCs/>
          <w:sz w:val="20"/>
          <w:szCs w:val="20"/>
        </w:rPr>
        <w:t xml:space="preserve">, the hostel was remote and there were few activities. Very few had been screened </w:t>
      </w:r>
      <w:r w:rsidR="0047744D">
        <w:rPr>
          <w:rFonts w:ascii="Arial" w:hAnsi="Arial" w:cs="Arial"/>
          <w:bCs/>
          <w:sz w:val="20"/>
          <w:szCs w:val="20"/>
        </w:rPr>
        <w:t>s</w:t>
      </w:r>
      <w:r w:rsidR="00552673">
        <w:rPr>
          <w:rFonts w:ascii="Arial" w:hAnsi="Arial" w:cs="Arial"/>
          <w:bCs/>
          <w:sz w:val="20"/>
          <w:szCs w:val="20"/>
        </w:rPr>
        <w:t>o their repatriation was uncertain.</w:t>
      </w:r>
      <w:r w:rsidR="00552673" w:rsidRPr="00552673">
        <w:rPr>
          <w:rFonts w:ascii="Arial" w:hAnsi="Arial" w:cs="Arial"/>
          <w:bCs/>
          <w:sz w:val="20"/>
          <w:szCs w:val="20"/>
        </w:rPr>
        <w:t xml:space="preserve"> </w:t>
      </w:r>
      <w:r w:rsidR="00552673">
        <w:rPr>
          <w:rFonts w:ascii="Arial" w:hAnsi="Arial" w:cs="Arial"/>
          <w:bCs/>
          <w:sz w:val="20"/>
          <w:szCs w:val="20"/>
        </w:rPr>
        <w:t>50% were ‘youth’ pows.</w:t>
      </w:r>
    </w:p>
    <w:p w14:paraId="544AACE8" w14:textId="77777777" w:rsidR="00CE1B85" w:rsidRPr="0047744D" w:rsidRDefault="00CE1B85" w:rsidP="00E50A37">
      <w:pPr>
        <w:shd w:val="clear" w:color="auto" w:fill="FFFFFF"/>
        <w:jc w:val="both"/>
        <w:rPr>
          <w:rFonts w:ascii="Arial" w:hAnsi="Arial" w:cs="Arial"/>
          <w:bCs/>
          <w:sz w:val="8"/>
          <w:szCs w:val="8"/>
        </w:rPr>
      </w:pPr>
    </w:p>
    <w:p w14:paraId="314C3EFA" w14:textId="532FB60C" w:rsidR="00CE1B85" w:rsidRDefault="00CE1B85" w:rsidP="00E50A37">
      <w:pPr>
        <w:shd w:val="clear" w:color="auto" w:fill="FFFFFF"/>
        <w:jc w:val="both"/>
        <w:rPr>
          <w:rFonts w:ascii="Arial" w:hAnsi="Arial" w:cs="Arial"/>
          <w:bCs/>
          <w:sz w:val="20"/>
          <w:szCs w:val="20"/>
        </w:rPr>
      </w:pPr>
      <w:r w:rsidRPr="0047744D">
        <w:rPr>
          <w:rFonts w:ascii="Arial" w:hAnsi="Arial" w:cs="Arial"/>
          <w:b/>
          <w:sz w:val="20"/>
          <w:szCs w:val="20"/>
        </w:rPr>
        <w:t>5/1947</w:t>
      </w:r>
      <w:r>
        <w:rPr>
          <w:rFonts w:ascii="Arial" w:hAnsi="Arial" w:cs="Arial"/>
          <w:bCs/>
          <w:sz w:val="20"/>
          <w:szCs w:val="20"/>
        </w:rPr>
        <w:t xml:space="preserve"> – Hostel leader; Gefr Sigismund Berkricht (B+), aged 41, tax inspector, member of the Nazi Party in 1942. “</w:t>
      </w:r>
      <w:r w:rsidRPr="00CE1B85">
        <w:rPr>
          <w:rFonts w:ascii="Arial" w:hAnsi="Arial" w:cs="Arial"/>
          <w:bCs/>
          <w:i/>
          <w:iCs/>
          <w:sz w:val="20"/>
          <w:szCs w:val="20"/>
        </w:rPr>
        <w:t>Definite democratic outlook and very helpful in re-education.”</w:t>
      </w:r>
    </w:p>
    <w:p w14:paraId="649B65DD" w14:textId="77777777" w:rsidR="00E50A37" w:rsidRPr="0047744D" w:rsidRDefault="00E50A37" w:rsidP="00E50A37">
      <w:pPr>
        <w:shd w:val="clear" w:color="auto" w:fill="FFFFFF"/>
        <w:jc w:val="both"/>
        <w:rPr>
          <w:rFonts w:ascii="Arial" w:hAnsi="Arial" w:cs="Arial"/>
          <w:bCs/>
          <w:sz w:val="8"/>
          <w:szCs w:val="8"/>
        </w:rPr>
      </w:pPr>
    </w:p>
    <w:p w14:paraId="389FAEAB" w14:textId="78533F17" w:rsidR="00E50A37" w:rsidRDefault="00A36C21" w:rsidP="00E50A37">
      <w:pPr>
        <w:shd w:val="clear" w:color="auto" w:fill="FFFFFF"/>
        <w:jc w:val="both"/>
        <w:rPr>
          <w:rFonts w:ascii="Arial" w:hAnsi="Arial" w:cs="Arial"/>
          <w:bCs/>
          <w:sz w:val="20"/>
          <w:szCs w:val="20"/>
        </w:rPr>
      </w:pPr>
      <w:r w:rsidRPr="0047744D">
        <w:rPr>
          <w:rFonts w:ascii="Arial" w:hAnsi="Arial" w:cs="Arial"/>
          <w:b/>
          <w:sz w:val="20"/>
          <w:szCs w:val="20"/>
        </w:rPr>
        <w:t>10</w:t>
      </w:r>
      <w:r w:rsidR="008F5BB5" w:rsidRPr="0047744D">
        <w:rPr>
          <w:rFonts w:ascii="Arial" w:hAnsi="Arial" w:cs="Arial"/>
          <w:b/>
          <w:sz w:val="20"/>
          <w:szCs w:val="20"/>
        </w:rPr>
        <w:t>/1947</w:t>
      </w:r>
      <w:r w:rsidR="008F5BB5">
        <w:rPr>
          <w:rFonts w:ascii="Arial" w:hAnsi="Arial" w:cs="Arial"/>
          <w:bCs/>
          <w:sz w:val="20"/>
          <w:szCs w:val="20"/>
        </w:rPr>
        <w:t xml:space="preserve"> – same</w:t>
      </w:r>
      <w:r w:rsidR="0047744D">
        <w:rPr>
          <w:rFonts w:ascii="Arial" w:hAnsi="Arial" w:cs="Arial"/>
          <w:bCs/>
          <w:sz w:val="20"/>
          <w:szCs w:val="20"/>
        </w:rPr>
        <w:t xml:space="preserve"> leader</w:t>
      </w:r>
      <w:r w:rsidR="008F5BB5">
        <w:rPr>
          <w:rFonts w:ascii="Arial" w:hAnsi="Arial" w:cs="Arial"/>
          <w:bCs/>
          <w:sz w:val="20"/>
          <w:szCs w:val="20"/>
        </w:rPr>
        <w:t>.</w:t>
      </w:r>
    </w:p>
    <w:p w14:paraId="7AD65785" w14:textId="77777777" w:rsidR="008F5BB5" w:rsidRDefault="008F5BB5" w:rsidP="00E50A37">
      <w:pPr>
        <w:shd w:val="clear" w:color="auto" w:fill="FFFFFF"/>
        <w:jc w:val="both"/>
        <w:rPr>
          <w:rFonts w:ascii="Arial" w:hAnsi="Arial" w:cs="Arial"/>
          <w:bCs/>
          <w:sz w:val="20"/>
          <w:szCs w:val="20"/>
        </w:rPr>
      </w:pPr>
    </w:p>
    <w:p w14:paraId="4C5843CE" w14:textId="77777777" w:rsidR="00E50A37" w:rsidRDefault="00E50A37" w:rsidP="00E50A37">
      <w:pPr>
        <w:shd w:val="clear" w:color="auto" w:fill="FFFFFF"/>
        <w:jc w:val="both"/>
        <w:rPr>
          <w:rFonts w:ascii="Arial" w:hAnsi="Arial" w:cs="Arial"/>
          <w:bCs/>
          <w:sz w:val="20"/>
          <w:szCs w:val="20"/>
        </w:rPr>
      </w:pPr>
    </w:p>
    <w:p w14:paraId="60FCB8BA" w14:textId="77777777" w:rsidR="00E50A37" w:rsidRDefault="00E50A37" w:rsidP="00E50A37">
      <w:pPr>
        <w:shd w:val="clear" w:color="auto" w:fill="FFFFFF"/>
        <w:jc w:val="both"/>
        <w:rPr>
          <w:rFonts w:ascii="Arial" w:hAnsi="Arial" w:cs="Arial"/>
          <w:sz w:val="20"/>
          <w:szCs w:val="20"/>
        </w:rPr>
      </w:pPr>
      <w:r>
        <w:rPr>
          <w:rFonts w:ascii="Arial" w:hAnsi="Arial" w:cs="Arial"/>
          <w:b/>
          <w:sz w:val="20"/>
          <w:szCs w:val="20"/>
        </w:rPr>
        <w:t xml:space="preserve">Northchurch. </w:t>
      </w:r>
      <w:r w:rsidRPr="006526ED">
        <w:rPr>
          <w:rFonts w:ascii="Arial" w:hAnsi="Arial" w:cs="Arial"/>
          <w:sz w:val="20"/>
          <w:szCs w:val="20"/>
        </w:rPr>
        <w:t>SP 976 085</w:t>
      </w:r>
      <w:r>
        <w:rPr>
          <w:rFonts w:ascii="Arial" w:hAnsi="Arial" w:cs="Arial"/>
          <w:sz w:val="20"/>
          <w:szCs w:val="20"/>
        </w:rPr>
        <w:t>.</w:t>
      </w:r>
    </w:p>
    <w:p w14:paraId="484E4D7F" w14:textId="77777777" w:rsidR="0047744D" w:rsidRPr="0047744D" w:rsidRDefault="0047744D" w:rsidP="002306ED">
      <w:pPr>
        <w:shd w:val="clear" w:color="auto" w:fill="FFFFFF"/>
        <w:jc w:val="both"/>
        <w:rPr>
          <w:rFonts w:ascii="Arial" w:hAnsi="Arial" w:cs="Arial"/>
          <w:bCs/>
          <w:sz w:val="8"/>
          <w:szCs w:val="8"/>
        </w:rPr>
      </w:pPr>
    </w:p>
    <w:p w14:paraId="4B6F7061" w14:textId="4EDE7C2B" w:rsidR="002306ED" w:rsidRDefault="002306ED" w:rsidP="002306ED">
      <w:pPr>
        <w:shd w:val="clear" w:color="auto" w:fill="FFFFFF"/>
        <w:jc w:val="both"/>
        <w:rPr>
          <w:rFonts w:ascii="Arial" w:hAnsi="Arial" w:cs="Arial"/>
          <w:bCs/>
          <w:sz w:val="20"/>
          <w:szCs w:val="20"/>
        </w:rPr>
      </w:pPr>
      <w:r>
        <w:rPr>
          <w:rFonts w:ascii="Arial" w:hAnsi="Arial" w:cs="Arial"/>
          <w:bCs/>
          <w:sz w:val="20"/>
          <w:szCs w:val="20"/>
        </w:rPr>
        <w:t>Previously with Gorhambury Camp 235</w:t>
      </w:r>
    </w:p>
    <w:p w14:paraId="02B19761" w14:textId="77777777" w:rsidR="00E50A37" w:rsidRPr="0047744D" w:rsidRDefault="00E50A37" w:rsidP="00E50A37">
      <w:pPr>
        <w:shd w:val="clear" w:color="auto" w:fill="FFFFFF"/>
        <w:jc w:val="both"/>
        <w:rPr>
          <w:rFonts w:ascii="Arial" w:hAnsi="Arial" w:cs="Arial"/>
          <w:sz w:val="8"/>
          <w:szCs w:val="8"/>
        </w:rPr>
      </w:pPr>
    </w:p>
    <w:p w14:paraId="63BFA38E" w14:textId="05605E0D" w:rsidR="00E50A37" w:rsidRPr="00F964BE" w:rsidRDefault="00E50A37" w:rsidP="00E50A37">
      <w:pPr>
        <w:shd w:val="clear" w:color="auto" w:fill="FFFFFF"/>
        <w:jc w:val="both"/>
        <w:rPr>
          <w:rFonts w:ascii="Arial" w:hAnsi="Arial" w:cs="Arial"/>
          <w:i/>
          <w:iCs/>
          <w:sz w:val="20"/>
          <w:szCs w:val="20"/>
        </w:rPr>
      </w:pPr>
      <w:r w:rsidRPr="0047744D">
        <w:rPr>
          <w:rFonts w:ascii="Arial" w:hAnsi="Arial" w:cs="Arial"/>
          <w:b/>
          <w:bCs/>
          <w:sz w:val="20"/>
          <w:szCs w:val="20"/>
        </w:rPr>
        <w:t>1/1947</w:t>
      </w:r>
      <w:r>
        <w:rPr>
          <w:rFonts w:ascii="Arial" w:hAnsi="Arial" w:cs="Arial"/>
          <w:sz w:val="20"/>
          <w:szCs w:val="20"/>
        </w:rPr>
        <w:t xml:space="preserve"> – Hostel leader; Gefr Richard Haertel (B-)</w:t>
      </w:r>
      <w:r w:rsidR="00F964BE">
        <w:rPr>
          <w:rFonts w:ascii="Arial" w:hAnsi="Arial" w:cs="Arial"/>
          <w:sz w:val="20"/>
          <w:szCs w:val="20"/>
        </w:rPr>
        <w:t xml:space="preserve">, aged 23. </w:t>
      </w:r>
      <w:r w:rsidR="00F964BE" w:rsidRPr="00F964BE">
        <w:rPr>
          <w:rFonts w:ascii="Arial" w:hAnsi="Arial" w:cs="Arial"/>
          <w:i/>
          <w:iCs/>
          <w:sz w:val="20"/>
          <w:szCs w:val="20"/>
        </w:rPr>
        <w:t xml:space="preserve">“This hostel leader is insincere and in </w:t>
      </w:r>
      <w:r w:rsidR="00F964BE" w:rsidRPr="00F964BE">
        <w:rPr>
          <w:rFonts w:ascii="Arial" w:hAnsi="Arial" w:cs="Arial"/>
          <w:sz w:val="20"/>
          <w:szCs w:val="20"/>
        </w:rPr>
        <w:t>[visitor’s]</w:t>
      </w:r>
      <w:r w:rsidR="00F964BE" w:rsidRPr="00F964BE">
        <w:rPr>
          <w:rFonts w:ascii="Arial" w:hAnsi="Arial" w:cs="Arial"/>
          <w:i/>
          <w:iCs/>
          <w:sz w:val="20"/>
          <w:szCs w:val="20"/>
        </w:rPr>
        <w:t xml:space="preserve"> opinion unsatisfactory, but no volunteers for the position could be found.”</w:t>
      </w:r>
      <w:r w:rsidR="00552673">
        <w:rPr>
          <w:rFonts w:ascii="Arial" w:hAnsi="Arial" w:cs="Arial"/>
          <w:i/>
          <w:iCs/>
          <w:sz w:val="20"/>
          <w:szCs w:val="20"/>
        </w:rPr>
        <w:t xml:space="preserve"> </w:t>
      </w:r>
      <w:r w:rsidR="00552673">
        <w:rPr>
          <w:rFonts w:ascii="Arial" w:hAnsi="Arial" w:cs="Arial"/>
          <w:bCs/>
          <w:sz w:val="20"/>
          <w:szCs w:val="20"/>
        </w:rPr>
        <w:t>35% were ‘youth’ pows.</w:t>
      </w:r>
    </w:p>
    <w:p w14:paraId="5A4792E8" w14:textId="77777777" w:rsidR="00E50A37" w:rsidRPr="00FC1CB2" w:rsidRDefault="00E50A37" w:rsidP="00E50A37">
      <w:pPr>
        <w:shd w:val="clear" w:color="auto" w:fill="FFFFFF"/>
        <w:jc w:val="both"/>
        <w:rPr>
          <w:rFonts w:ascii="Arial" w:hAnsi="Arial" w:cs="Arial"/>
          <w:sz w:val="12"/>
          <w:szCs w:val="12"/>
        </w:rPr>
      </w:pPr>
    </w:p>
    <w:p w14:paraId="26C1E958" w14:textId="77777777" w:rsidR="00E50A37" w:rsidRDefault="00E50A37" w:rsidP="00E50A37">
      <w:pPr>
        <w:shd w:val="clear" w:color="auto" w:fill="FFFFFF"/>
        <w:jc w:val="both"/>
        <w:rPr>
          <w:rFonts w:ascii="Arial" w:hAnsi="Arial" w:cs="Arial"/>
          <w:bCs/>
          <w:sz w:val="20"/>
          <w:szCs w:val="20"/>
        </w:rPr>
      </w:pPr>
    </w:p>
    <w:p w14:paraId="51C55659" w14:textId="055A20A9" w:rsidR="00E50A37" w:rsidRPr="00CF2219" w:rsidRDefault="00E50A37" w:rsidP="00CF2219">
      <w:pPr>
        <w:shd w:val="clear" w:color="auto" w:fill="FFFFFF"/>
        <w:jc w:val="both"/>
        <w:rPr>
          <w:rFonts w:ascii="Arial" w:hAnsi="Arial" w:cs="Arial"/>
          <w:bCs/>
          <w:sz w:val="20"/>
          <w:szCs w:val="20"/>
        </w:rPr>
      </w:pPr>
    </w:p>
    <w:sectPr w:rsidR="00E50A37" w:rsidRPr="00CF2219" w:rsidSect="00CF2219">
      <w:footerReference w:type="default" r:id="rId18"/>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1667" w14:textId="77777777" w:rsidR="00CC6541" w:rsidRDefault="00CC6541" w:rsidP="00152508">
      <w:r>
        <w:separator/>
      </w:r>
    </w:p>
  </w:endnote>
  <w:endnote w:type="continuationSeparator" w:id="0">
    <w:p w14:paraId="0D468BEC" w14:textId="77777777" w:rsidR="00CC6541" w:rsidRDefault="00CC654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35614121"/>
      <w:docPartObj>
        <w:docPartGallery w:val="Page Numbers (Bottom of Page)"/>
        <w:docPartUnique/>
      </w:docPartObj>
    </w:sdtPr>
    <w:sdtContent>
      <w:p w14:paraId="78F6984A" w14:textId="7352704B" w:rsidR="00DB54EE" w:rsidRPr="008F2B51" w:rsidRDefault="00DB54EE">
        <w:pPr>
          <w:pStyle w:val="Footer"/>
          <w:jc w:val="center"/>
          <w:rPr>
            <w:sz w:val="20"/>
            <w:szCs w:val="20"/>
          </w:rPr>
        </w:pPr>
        <w:r w:rsidRPr="008F2B51">
          <w:rPr>
            <w:sz w:val="20"/>
            <w:szCs w:val="20"/>
          </w:rPr>
          <w:t>[</w:t>
        </w:r>
        <w:r w:rsidRPr="008F2B51">
          <w:rPr>
            <w:sz w:val="20"/>
            <w:szCs w:val="20"/>
          </w:rPr>
          <w:fldChar w:fldCharType="begin"/>
        </w:r>
        <w:r w:rsidRPr="008F2B51">
          <w:rPr>
            <w:sz w:val="20"/>
            <w:szCs w:val="20"/>
          </w:rPr>
          <w:instrText xml:space="preserve"> PAGE   \* MERGEFORMAT </w:instrText>
        </w:r>
        <w:r w:rsidRPr="008F2B51">
          <w:rPr>
            <w:sz w:val="20"/>
            <w:szCs w:val="20"/>
          </w:rPr>
          <w:fldChar w:fldCharType="separate"/>
        </w:r>
        <w:r w:rsidRPr="008F2B51">
          <w:rPr>
            <w:noProof/>
            <w:sz w:val="20"/>
            <w:szCs w:val="20"/>
          </w:rPr>
          <w:t>2</w:t>
        </w:r>
        <w:r w:rsidRPr="008F2B51">
          <w:rPr>
            <w:noProof/>
            <w:sz w:val="20"/>
            <w:szCs w:val="20"/>
          </w:rPr>
          <w:fldChar w:fldCharType="end"/>
        </w:r>
        <w:r w:rsidRPr="008F2B51">
          <w:rPr>
            <w:sz w:val="20"/>
            <w:szCs w:val="20"/>
          </w:rPr>
          <w:t>]</w:t>
        </w:r>
      </w:p>
    </w:sdtContent>
  </w:sdt>
  <w:p w14:paraId="3A7B1043" w14:textId="77777777" w:rsidR="00DB54EE" w:rsidRDefault="00DB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8D89" w14:textId="77777777" w:rsidR="00CC6541" w:rsidRDefault="00CC6541" w:rsidP="00152508">
      <w:r>
        <w:separator/>
      </w:r>
    </w:p>
  </w:footnote>
  <w:footnote w:type="continuationSeparator" w:id="0">
    <w:p w14:paraId="09C28099" w14:textId="77777777" w:rsidR="00CC6541" w:rsidRDefault="00CC654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B3948E2"/>
    <w:multiLevelType w:val="hybridMultilevel"/>
    <w:tmpl w:val="0D1660EA"/>
    <w:lvl w:ilvl="0" w:tplc="EC947A36">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7"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982093">
    <w:abstractNumId w:val="8"/>
  </w:num>
  <w:num w:numId="2" w16cid:durableId="2067755782">
    <w:abstractNumId w:val="4"/>
  </w:num>
  <w:num w:numId="3" w16cid:durableId="1182352124">
    <w:abstractNumId w:val="11"/>
  </w:num>
  <w:num w:numId="4" w16cid:durableId="414056836">
    <w:abstractNumId w:val="19"/>
  </w:num>
  <w:num w:numId="5" w16cid:durableId="1287659076">
    <w:abstractNumId w:val="7"/>
  </w:num>
  <w:num w:numId="6" w16cid:durableId="1468279939">
    <w:abstractNumId w:val="17"/>
  </w:num>
  <w:num w:numId="7" w16cid:durableId="1352024665">
    <w:abstractNumId w:val="6"/>
  </w:num>
  <w:num w:numId="8" w16cid:durableId="1944458541">
    <w:abstractNumId w:val="16"/>
  </w:num>
  <w:num w:numId="9" w16cid:durableId="273170635">
    <w:abstractNumId w:val="12"/>
  </w:num>
  <w:num w:numId="10" w16cid:durableId="938683181">
    <w:abstractNumId w:val="18"/>
  </w:num>
  <w:num w:numId="11" w16cid:durableId="1768691493">
    <w:abstractNumId w:val="21"/>
  </w:num>
  <w:num w:numId="12" w16cid:durableId="775519891">
    <w:abstractNumId w:val="20"/>
  </w:num>
  <w:num w:numId="13" w16cid:durableId="1176766857">
    <w:abstractNumId w:val="2"/>
  </w:num>
  <w:num w:numId="14" w16cid:durableId="1416169359">
    <w:abstractNumId w:val="1"/>
  </w:num>
  <w:num w:numId="15" w16cid:durableId="2043285264">
    <w:abstractNumId w:val="0"/>
  </w:num>
  <w:num w:numId="16" w16cid:durableId="1173371623">
    <w:abstractNumId w:val="15"/>
  </w:num>
  <w:num w:numId="17" w16cid:durableId="49235523">
    <w:abstractNumId w:val="24"/>
  </w:num>
  <w:num w:numId="18" w16cid:durableId="2096053963">
    <w:abstractNumId w:val="3"/>
  </w:num>
  <w:num w:numId="19" w16cid:durableId="1016149344">
    <w:abstractNumId w:val="23"/>
  </w:num>
  <w:num w:numId="20" w16cid:durableId="144317967">
    <w:abstractNumId w:val="5"/>
  </w:num>
  <w:num w:numId="21" w16cid:durableId="466318554">
    <w:abstractNumId w:val="9"/>
  </w:num>
  <w:num w:numId="22" w16cid:durableId="270279270">
    <w:abstractNumId w:val="10"/>
  </w:num>
  <w:num w:numId="23" w16cid:durableId="2134446393">
    <w:abstractNumId w:val="14"/>
  </w:num>
  <w:num w:numId="24" w16cid:durableId="197359060">
    <w:abstractNumId w:val="22"/>
  </w:num>
  <w:num w:numId="25" w16cid:durableId="1680235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E30"/>
    <w:rsid w:val="0000605A"/>
    <w:rsid w:val="00006F50"/>
    <w:rsid w:val="00007462"/>
    <w:rsid w:val="00011930"/>
    <w:rsid w:val="00011F9A"/>
    <w:rsid w:val="0001689F"/>
    <w:rsid w:val="0002301D"/>
    <w:rsid w:val="0003003E"/>
    <w:rsid w:val="00031B6C"/>
    <w:rsid w:val="00034681"/>
    <w:rsid w:val="00041F70"/>
    <w:rsid w:val="0004386A"/>
    <w:rsid w:val="00045E2B"/>
    <w:rsid w:val="000478A8"/>
    <w:rsid w:val="00050F0B"/>
    <w:rsid w:val="00051154"/>
    <w:rsid w:val="000511DF"/>
    <w:rsid w:val="00054179"/>
    <w:rsid w:val="00066FDD"/>
    <w:rsid w:val="00077ACE"/>
    <w:rsid w:val="00081903"/>
    <w:rsid w:val="00087703"/>
    <w:rsid w:val="00091B2A"/>
    <w:rsid w:val="000964B2"/>
    <w:rsid w:val="00097ACA"/>
    <w:rsid w:val="000A255B"/>
    <w:rsid w:val="000A2A73"/>
    <w:rsid w:val="000A2CDF"/>
    <w:rsid w:val="000A368A"/>
    <w:rsid w:val="000A4991"/>
    <w:rsid w:val="000B2C33"/>
    <w:rsid w:val="000B4F92"/>
    <w:rsid w:val="000B79B1"/>
    <w:rsid w:val="000C01AA"/>
    <w:rsid w:val="000C1CC3"/>
    <w:rsid w:val="000D23FD"/>
    <w:rsid w:val="000D7F36"/>
    <w:rsid w:val="000E29F7"/>
    <w:rsid w:val="000E4F89"/>
    <w:rsid w:val="000F5953"/>
    <w:rsid w:val="000F74B9"/>
    <w:rsid w:val="001022A0"/>
    <w:rsid w:val="00102EA3"/>
    <w:rsid w:val="001036CA"/>
    <w:rsid w:val="00105BB9"/>
    <w:rsid w:val="00112E02"/>
    <w:rsid w:val="0011791C"/>
    <w:rsid w:val="00131EF7"/>
    <w:rsid w:val="00132843"/>
    <w:rsid w:val="00132B03"/>
    <w:rsid w:val="00133BB7"/>
    <w:rsid w:val="00145051"/>
    <w:rsid w:val="00150A00"/>
    <w:rsid w:val="0015119B"/>
    <w:rsid w:val="00152508"/>
    <w:rsid w:val="00155D49"/>
    <w:rsid w:val="0017506A"/>
    <w:rsid w:val="001766CA"/>
    <w:rsid w:val="001817DD"/>
    <w:rsid w:val="00183101"/>
    <w:rsid w:val="00183FD1"/>
    <w:rsid w:val="001847F5"/>
    <w:rsid w:val="00184889"/>
    <w:rsid w:val="00185CE7"/>
    <w:rsid w:val="00190546"/>
    <w:rsid w:val="001918DE"/>
    <w:rsid w:val="00191938"/>
    <w:rsid w:val="001A0193"/>
    <w:rsid w:val="001B7318"/>
    <w:rsid w:val="001C05A6"/>
    <w:rsid w:val="001C1D43"/>
    <w:rsid w:val="001C28DC"/>
    <w:rsid w:val="001D3519"/>
    <w:rsid w:val="001D4F50"/>
    <w:rsid w:val="001E007C"/>
    <w:rsid w:val="001E626B"/>
    <w:rsid w:val="001F571E"/>
    <w:rsid w:val="00210F2F"/>
    <w:rsid w:val="00221188"/>
    <w:rsid w:val="002306ED"/>
    <w:rsid w:val="00230F5C"/>
    <w:rsid w:val="00231C29"/>
    <w:rsid w:val="00232FCA"/>
    <w:rsid w:val="002357C0"/>
    <w:rsid w:val="00241860"/>
    <w:rsid w:val="00251860"/>
    <w:rsid w:val="0025197B"/>
    <w:rsid w:val="00252B22"/>
    <w:rsid w:val="002541C3"/>
    <w:rsid w:val="0025438D"/>
    <w:rsid w:val="00256D13"/>
    <w:rsid w:val="00256D8D"/>
    <w:rsid w:val="002606B8"/>
    <w:rsid w:val="002706FF"/>
    <w:rsid w:val="00274C1A"/>
    <w:rsid w:val="00274C72"/>
    <w:rsid w:val="0028176E"/>
    <w:rsid w:val="00281CAC"/>
    <w:rsid w:val="00290E27"/>
    <w:rsid w:val="002915B6"/>
    <w:rsid w:val="002948A3"/>
    <w:rsid w:val="00296965"/>
    <w:rsid w:val="00297582"/>
    <w:rsid w:val="002A4CFF"/>
    <w:rsid w:val="002A57E5"/>
    <w:rsid w:val="002B1C28"/>
    <w:rsid w:val="002B2904"/>
    <w:rsid w:val="002B5608"/>
    <w:rsid w:val="002B788C"/>
    <w:rsid w:val="002D499C"/>
    <w:rsid w:val="002D55CE"/>
    <w:rsid w:val="002D6C22"/>
    <w:rsid w:val="002D6FD2"/>
    <w:rsid w:val="002D78FE"/>
    <w:rsid w:val="002E0234"/>
    <w:rsid w:val="002E0E0F"/>
    <w:rsid w:val="002E3024"/>
    <w:rsid w:val="002E3D66"/>
    <w:rsid w:val="002F1155"/>
    <w:rsid w:val="002F43A9"/>
    <w:rsid w:val="002F57A3"/>
    <w:rsid w:val="002F6356"/>
    <w:rsid w:val="00301A40"/>
    <w:rsid w:val="003022D4"/>
    <w:rsid w:val="00305F3F"/>
    <w:rsid w:val="003066D9"/>
    <w:rsid w:val="003135E5"/>
    <w:rsid w:val="00330802"/>
    <w:rsid w:val="003334A9"/>
    <w:rsid w:val="003415F5"/>
    <w:rsid w:val="003420E4"/>
    <w:rsid w:val="00342C1B"/>
    <w:rsid w:val="00343C5F"/>
    <w:rsid w:val="00351227"/>
    <w:rsid w:val="00351DEB"/>
    <w:rsid w:val="003544C5"/>
    <w:rsid w:val="003607FD"/>
    <w:rsid w:val="00362B31"/>
    <w:rsid w:val="00365973"/>
    <w:rsid w:val="00372F00"/>
    <w:rsid w:val="00383C9F"/>
    <w:rsid w:val="00385BC3"/>
    <w:rsid w:val="00385D38"/>
    <w:rsid w:val="003A35C3"/>
    <w:rsid w:val="003C1AC0"/>
    <w:rsid w:val="003C3193"/>
    <w:rsid w:val="003C46AD"/>
    <w:rsid w:val="003C4F55"/>
    <w:rsid w:val="003D18A2"/>
    <w:rsid w:val="003D1B28"/>
    <w:rsid w:val="003D31D2"/>
    <w:rsid w:val="003D32DF"/>
    <w:rsid w:val="003D5310"/>
    <w:rsid w:val="003D6322"/>
    <w:rsid w:val="003E1C9B"/>
    <w:rsid w:val="003E368C"/>
    <w:rsid w:val="003F00E0"/>
    <w:rsid w:val="003F164E"/>
    <w:rsid w:val="00404350"/>
    <w:rsid w:val="00406727"/>
    <w:rsid w:val="004070F5"/>
    <w:rsid w:val="00410946"/>
    <w:rsid w:val="00410F9E"/>
    <w:rsid w:val="00413FDF"/>
    <w:rsid w:val="00420D1D"/>
    <w:rsid w:val="00422111"/>
    <w:rsid w:val="00425675"/>
    <w:rsid w:val="004273C6"/>
    <w:rsid w:val="004330FC"/>
    <w:rsid w:val="00435DF4"/>
    <w:rsid w:val="004361B0"/>
    <w:rsid w:val="00440BBF"/>
    <w:rsid w:val="00447EE3"/>
    <w:rsid w:val="0045209A"/>
    <w:rsid w:val="00452BBD"/>
    <w:rsid w:val="004552E9"/>
    <w:rsid w:val="00456100"/>
    <w:rsid w:val="00460F72"/>
    <w:rsid w:val="0046137F"/>
    <w:rsid w:val="00463755"/>
    <w:rsid w:val="00464224"/>
    <w:rsid w:val="004644CA"/>
    <w:rsid w:val="004667CB"/>
    <w:rsid w:val="004737AB"/>
    <w:rsid w:val="0047744D"/>
    <w:rsid w:val="00486EF1"/>
    <w:rsid w:val="004948AD"/>
    <w:rsid w:val="0049792A"/>
    <w:rsid w:val="004A5553"/>
    <w:rsid w:val="004B172B"/>
    <w:rsid w:val="004B2E7C"/>
    <w:rsid w:val="004B4AAD"/>
    <w:rsid w:val="004D66A8"/>
    <w:rsid w:val="004D6E5B"/>
    <w:rsid w:val="004E0D28"/>
    <w:rsid w:val="004E26C3"/>
    <w:rsid w:val="004E632B"/>
    <w:rsid w:val="004F115F"/>
    <w:rsid w:val="004F1ED5"/>
    <w:rsid w:val="004F48C1"/>
    <w:rsid w:val="004F6452"/>
    <w:rsid w:val="00522DD3"/>
    <w:rsid w:val="005234D4"/>
    <w:rsid w:val="005255C5"/>
    <w:rsid w:val="00535DC1"/>
    <w:rsid w:val="005479FF"/>
    <w:rsid w:val="00550A92"/>
    <w:rsid w:val="005511E4"/>
    <w:rsid w:val="005515E7"/>
    <w:rsid w:val="00552098"/>
    <w:rsid w:val="00552673"/>
    <w:rsid w:val="00552DE6"/>
    <w:rsid w:val="00553F77"/>
    <w:rsid w:val="00554C2A"/>
    <w:rsid w:val="00554C37"/>
    <w:rsid w:val="00555B5F"/>
    <w:rsid w:val="005623CC"/>
    <w:rsid w:val="00563076"/>
    <w:rsid w:val="005757BE"/>
    <w:rsid w:val="00586AC1"/>
    <w:rsid w:val="00586B26"/>
    <w:rsid w:val="00591D9B"/>
    <w:rsid w:val="00592703"/>
    <w:rsid w:val="00592B89"/>
    <w:rsid w:val="005A0131"/>
    <w:rsid w:val="005A1B5D"/>
    <w:rsid w:val="005A26F2"/>
    <w:rsid w:val="005A32C6"/>
    <w:rsid w:val="005A44E4"/>
    <w:rsid w:val="005A5DE2"/>
    <w:rsid w:val="005C2D5F"/>
    <w:rsid w:val="005D6BB6"/>
    <w:rsid w:val="005D76B9"/>
    <w:rsid w:val="005E4B15"/>
    <w:rsid w:val="005F3FBF"/>
    <w:rsid w:val="0060333A"/>
    <w:rsid w:val="0061769B"/>
    <w:rsid w:val="006206BE"/>
    <w:rsid w:val="006236C6"/>
    <w:rsid w:val="00630E07"/>
    <w:rsid w:val="006439AE"/>
    <w:rsid w:val="006503F0"/>
    <w:rsid w:val="00651D01"/>
    <w:rsid w:val="00657A16"/>
    <w:rsid w:val="00664007"/>
    <w:rsid w:val="0067230D"/>
    <w:rsid w:val="00673CFB"/>
    <w:rsid w:val="00677952"/>
    <w:rsid w:val="00677A82"/>
    <w:rsid w:val="006811FD"/>
    <w:rsid w:val="006912F7"/>
    <w:rsid w:val="0069534E"/>
    <w:rsid w:val="00695B57"/>
    <w:rsid w:val="006A3F8F"/>
    <w:rsid w:val="006A767C"/>
    <w:rsid w:val="006C3489"/>
    <w:rsid w:val="006C4A37"/>
    <w:rsid w:val="006D13D4"/>
    <w:rsid w:val="006E4CA4"/>
    <w:rsid w:val="006E6714"/>
    <w:rsid w:val="006F0343"/>
    <w:rsid w:val="006F4976"/>
    <w:rsid w:val="00710C6D"/>
    <w:rsid w:val="00713EA3"/>
    <w:rsid w:val="00722F93"/>
    <w:rsid w:val="0072390B"/>
    <w:rsid w:val="00726B31"/>
    <w:rsid w:val="00734841"/>
    <w:rsid w:val="00737D07"/>
    <w:rsid w:val="00751A65"/>
    <w:rsid w:val="00755517"/>
    <w:rsid w:val="0076327B"/>
    <w:rsid w:val="00781C4D"/>
    <w:rsid w:val="00784CA0"/>
    <w:rsid w:val="00787434"/>
    <w:rsid w:val="007920D5"/>
    <w:rsid w:val="00793D92"/>
    <w:rsid w:val="00795C70"/>
    <w:rsid w:val="00795C79"/>
    <w:rsid w:val="007A248D"/>
    <w:rsid w:val="007A7653"/>
    <w:rsid w:val="007B1928"/>
    <w:rsid w:val="007D1F4A"/>
    <w:rsid w:val="007D206C"/>
    <w:rsid w:val="007D2920"/>
    <w:rsid w:val="007E5B74"/>
    <w:rsid w:val="007F3006"/>
    <w:rsid w:val="007F4F61"/>
    <w:rsid w:val="00804991"/>
    <w:rsid w:val="00806022"/>
    <w:rsid w:val="0081274C"/>
    <w:rsid w:val="00812BD9"/>
    <w:rsid w:val="00814B32"/>
    <w:rsid w:val="008242ED"/>
    <w:rsid w:val="00824F6B"/>
    <w:rsid w:val="00827714"/>
    <w:rsid w:val="008377D0"/>
    <w:rsid w:val="008401A5"/>
    <w:rsid w:val="00846A4B"/>
    <w:rsid w:val="00847621"/>
    <w:rsid w:val="00852A27"/>
    <w:rsid w:val="0085388D"/>
    <w:rsid w:val="008549F1"/>
    <w:rsid w:val="008604CC"/>
    <w:rsid w:val="00861531"/>
    <w:rsid w:val="00861AC7"/>
    <w:rsid w:val="00861EF6"/>
    <w:rsid w:val="008912F8"/>
    <w:rsid w:val="00893A0A"/>
    <w:rsid w:val="00896023"/>
    <w:rsid w:val="008A50ED"/>
    <w:rsid w:val="008B1D4D"/>
    <w:rsid w:val="008B2964"/>
    <w:rsid w:val="008B2F73"/>
    <w:rsid w:val="008C0005"/>
    <w:rsid w:val="008C35DE"/>
    <w:rsid w:val="008C710B"/>
    <w:rsid w:val="008D696A"/>
    <w:rsid w:val="008E03F0"/>
    <w:rsid w:val="008E23EF"/>
    <w:rsid w:val="008E6E9E"/>
    <w:rsid w:val="008F2B51"/>
    <w:rsid w:val="008F3871"/>
    <w:rsid w:val="008F42E2"/>
    <w:rsid w:val="008F5BB5"/>
    <w:rsid w:val="008F6149"/>
    <w:rsid w:val="008F6D36"/>
    <w:rsid w:val="00910540"/>
    <w:rsid w:val="00910D57"/>
    <w:rsid w:val="009176F3"/>
    <w:rsid w:val="00921EC2"/>
    <w:rsid w:val="00933A30"/>
    <w:rsid w:val="009401F5"/>
    <w:rsid w:val="0094242E"/>
    <w:rsid w:val="00947CDD"/>
    <w:rsid w:val="009528DC"/>
    <w:rsid w:val="0095669A"/>
    <w:rsid w:val="00974E4F"/>
    <w:rsid w:val="00981399"/>
    <w:rsid w:val="00982311"/>
    <w:rsid w:val="009847C2"/>
    <w:rsid w:val="00985C91"/>
    <w:rsid w:val="009877C7"/>
    <w:rsid w:val="00991DD8"/>
    <w:rsid w:val="00995132"/>
    <w:rsid w:val="00996D91"/>
    <w:rsid w:val="00997FB0"/>
    <w:rsid w:val="009A04E0"/>
    <w:rsid w:val="009A453D"/>
    <w:rsid w:val="009B1434"/>
    <w:rsid w:val="009B453B"/>
    <w:rsid w:val="009B5336"/>
    <w:rsid w:val="009C5C4D"/>
    <w:rsid w:val="009C6B3E"/>
    <w:rsid w:val="009C7754"/>
    <w:rsid w:val="009D2587"/>
    <w:rsid w:val="009D2CF0"/>
    <w:rsid w:val="009D46B7"/>
    <w:rsid w:val="009D4B40"/>
    <w:rsid w:val="009D7AEC"/>
    <w:rsid w:val="009E076D"/>
    <w:rsid w:val="009E558B"/>
    <w:rsid w:val="009E567E"/>
    <w:rsid w:val="009F1AB8"/>
    <w:rsid w:val="009F7AE9"/>
    <w:rsid w:val="00A01972"/>
    <w:rsid w:val="00A109C6"/>
    <w:rsid w:val="00A1195C"/>
    <w:rsid w:val="00A1685C"/>
    <w:rsid w:val="00A22447"/>
    <w:rsid w:val="00A257AB"/>
    <w:rsid w:val="00A31884"/>
    <w:rsid w:val="00A36C21"/>
    <w:rsid w:val="00A40951"/>
    <w:rsid w:val="00A41D05"/>
    <w:rsid w:val="00A5616A"/>
    <w:rsid w:val="00A64806"/>
    <w:rsid w:val="00A74EA8"/>
    <w:rsid w:val="00A76FBE"/>
    <w:rsid w:val="00A840E9"/>
    <w:rsid w:val="00A90633"/>
    <w:rsid w:val="00A91610"/>
    <w:rsid w:val="00A959E5"/>
    <w:rsid w:val="00AA40E2"/>
    <w:rsid w:val="00AB3124"/>
    <w:rsid w:val="00AB3CC3"/>
    <w:rsid w:val="00AB5FE4"/>
    <w:rsid w:val="00AC7A7C"/>
    <w:rsid w:val="00AD0211"/>
    <w:rsid w:val="00AD0A1A"/>
    <w:rsid w:val="00AD523D"/>
    <w:rsid w:val="00AD548B"/>
    <w:rsid w:val="00AD743E"/>
    <w:rsid w:val="00AE7946"/>
    <w:rsid w:val="00AE7CC9"/>
    <w:rsid w:val="00AF1342"/>
    <w:rsid w:val="00AF2ED4"/>
    <w:rsid w:val="00AF610F"/>
    <w:rsid w:val="00AF7157"/>
    <w:rsid w:val="00B00E5D"/>
    <w:rsid w:val="00B027BA"/>
    <w:rsid w:val="00B06146"/>
    <w:rsid w:val="00B1652F"/>
    <w:rsid w:val="00B17535"/>
    <w:rsid w:val="00B21A34"/>
    <w:rsid w:val="00B235F6"/>
    <w:rsid w:val="00B241F1"/>
    <w:rsid w:val="00B24666"/>
    <w:rsid w:val="00B31C97"/>
    <w:rsid w:val="00B33964"/>
    <w:rsid w:val="00B43349"/>
    <w:rsid w:val="00B44484"/>
    <w:rsid w:val="00B473B5"/>
    <w:rsid w:val="00B50F06"/>
    <w:rsid w:val="00B50FA2"/>
    <w:rsid w:val="00B54743"/>
    <w:rsid w:val="00B57753"/>
    <w:rsid w:val="00B60513"/>
    <w:rsid w:val="00B72088"/>
    <w:rsid w:val="00B729D3"/>
    <w:rsid w:val="00B80631"/>
    <w:rsid w:val="00B811EB"/>
    <w:rsid w:val="00B82BC8"/>
    <w:rsid w:val="00B85270"/>
    <w:rsid w:val="00B875D9"/>
    <w:rsid w:val="00B90A57"/>
    <w:rsid w:val="00B93AB1"/>
    <w:rsid w:val="00B95508"/>
    <w:rsid w:val="00B974D9"/>
    <w:rsid w:val="00BA2F9F"/>
    <w:rsid w:val="00BA661F"/>
    <w:rsid w:val="00BA719E"/>
    <w:rsid w:val="00BB0F6A"/>
    <w:rsid w:val="00BB4C32"/>
    <w:rsid w:val="00BB54C6"/>
    <w:rsid w:val="00BC026C"/>
    <w:rsid w:val="00BC13F8"/>
    <w:rsid w:val="00BC1694"/>
    <w:rsid w:val="00BC57A8"/>
    <w:rsid w:val="00BD0EC9"/>
    <w:rsid w:val="00BD577D"/>
    <w:rsid w:val="00BD6993"/>
    <w:rsid w:val="00BD6CE4"/>
    <w:rsid w:val="00BD6EB9"/>
    <w:rsid w:val="00BE501B"/>
    <w:rsid w:val="00BE5A5F"/>
    <w:rsid w:val="00BE616E"/>
    <w:rsid w:val="00BF18F1"/>
    <w:rsid w:val="00BF6088"/>
    <w:rsid w:val="00BF6906"/>
    <w:rsid w:val="00C06FDC"/>
    <w:rsid w:val="00C16965"/>
    <w:rsid w:val="00C302B9"/>
    <w:rsid w:val="00C376F1"/>
    <w:rsid w:val="00C64BA3"/>
    <w:rsid w:val="00C75737"/>
    <w:rsid w:val="00C8363E"/>
    <w:rsid w:val="00C85744"/>
    <w:rsid w:val="00C87FA3"/>
    <w:rsid w:val="00C90FC2"/>
    <w:rsid w:val="00C92219"/>
    <w:rsid w:val="00C94058"/>
    <w:rsid w:val="00C962E7"/>
    <w:rsid w:val="00C965F4"/>
    <w:rsid w:val="00CB009B"/>
    <w:rsid w:val="00CB0C96"/>
    <w:rsid w:val="00CB3D89"/>
    <w:rsid w:val="00CB451F"/>
    <w:rsid w:val="00CC267E"/>
    <w:rsid w:val="00CC3AAC"/>
    <w:rsid w:val="00CC3E17"/>
    <w:rsid w:val="00CC6541"/>
    <w:rsid w:val="00CC6EB9"/>
    <w:rsid w:val="00CD1451"/>
    <w:rsid w:val="00CD37F3"/>
    <w:rsid w:val="00CD55A9"/>
    <w:rsid w:val="00CD654A"/>
    <w:rsid w:val="00CD6FA8"/>
    <w:rsid w:val="00CE1B85"/>
    <w:rsid w:val="00CE4778"/>
    <w:rsid w:val="00CE563B"/>
    <w:rsid w:val="00CE6DAC"/>
    <w:rsid w:val="00CF2219"/>
    <w:rsid w:val="00CF29DC"/>
    <w:rsid w:val="00CF53F8"/>
    <w:rsid w:val="00CF561D"/>
    <w:rsid w:val="00CF712B"/>
    <w:rsid w:val="00D01401"/>
    <w:rsid w:val="00D02B9F"/>
    <w:rsid w:val="00D04A2B"/>
    <w:rsid w:val="00D0618B"/>
    <w:rsid w:val="00D07650"/>
    <w:rsid w:val="00D16F33"/>
    <w:rsid w:val="00D175A9"/>
    <w:rsid w:val="00D20E5E"/>
    <w:rsid w:val="00D220F3"/>
    <w:rsid w:val="00D228C9"/>
    <w:rsid w:val="00D24273"/>
    <w:rsid w:val="00D26DC0"/>
    <w:rsid w:val="00D34876"/>
    <w:rsid w:val="00D36399"/>
    <w:rsid w:val="00D37E58"/>
    <w:rsid w:val="00D63EFE"/>
    <w:rsid w:val="00D6547A"/>
    <w:rsid w:val="00D65D81"/>
    <w:rsid w:val="00D72291"/>
    <w:rsid w:val="00D73A16"/>
    <w:rsid w:val="00D86218"/>
    <w:rsid w:val="00D971F8"/>
    <w:rsid w:val="00D9731F"/>
    <w:rsid w:val="00DA7EE3"/>
    <w:rsid w:val="00DB440B"/>
    <w:rsid w:val="00DB54EE"/>
    <w:rsid w:val="00DB57C0"/>
    <w:rsid w:val="00DC2057"/>
    <w:rsid w:val="00DD08B0"/>
    <w:rsid w:val="00DD16E0"/>
    <w:rsid w:val="00DD3446"/>
    <w:rsid w:val="00DD7F46"/>
    <w:rsid w:val="00DE38E6"/>
    <w:rsid w:val="00DF06AD"/>
    <w:rsid w:val="00DF4383"/>
    <w:rsid w:val="00DF72CF"/>
    <w:rsid w:val="00E000E0"/>
    <w:rsid w:val="00E00620"/>
    <w:rsid w:val="00E00D29"/>
    <w:rsid w:val="00E033B3"/>
    <w:rsid w:val="00E16877"/>
    <w:rsid w:val="00E20D33"/>
    <w:rsid w:val="00E23AA6"/>
    <w:rsid w:val="00E50A37"/>
    <w:rsid w:val="00E53610"/>
    <w:rsid w:val="00E64A5B"/>
    <w:rsid w:val="00E6742F"/>
    <w:rsid w:val="00E73E89"/>
    <w:rsid w:val="00E741B6"/>
    <w:rsid w:val="00E7485A"/>
    <w:rsid w:val="00E77F16"/>
    <w:rsid w:val="00E84432"/>
    <w:rsid w:val="00E84E5D"/>
    <w:rsid w:val="00E9336A"/>
    <w:rsid w:val="00EB1690"/>
    <w:rsid w:val="00EB5928"/>
    <w:rsid w:val="00EB711B"/>
    <w:rsid w:val="00EC282B"/>
    <w:rsid w:val="00ED04FD"/>
    <w:rsid w:val="00ED07D8"/>
    <w:rsid w:val="00ED2F6D"/>
    <w:rsid w:val="00EF11F8"/>
    <w:rsid w:val="00F000CA"/>
    <w:rsid w:val="00F06312"/>
    <w:rsid w:val="00F110A0"/>
    <w:rsid w:val="00F145F0"/>
    <w:rsid w:val="00F20325"/>
    <w:rsid w:val="00F25426"/>
    <w:rsid w:val="00F260A0"/>
    <w:rsid w:val="00F26814"/>
    <w:rsid w:val="00F277C9"/>
    <w:rsid w:val="00F3331D"/>
    <w:rsid w:val="00F407CA"/>
    <w:rsid w:val="00F47455"/>
    <w:rsid w:val="00F518AE"/>
    <w:rsid w:val="00F51ECA"/>
    <w:rsid w:val="00F5453D"/>
    <w:rsid w:val="00F648BB"/>
    <w:rsid w:val="00F70CA7"/>
    <w:rsid w:val="00F70D04"/>
    <w:rsid w:val="00F738B2"/>
    <w:rsid w:val="00F8029E"/>
    <w:rsid w:val="00F80A00"/>
    <w:rsid w:val="00F822FB"/>
    <w:rsid w:val="00F9207C"/>
    <w:rsid w:val="00F964BE"/>
    <w:rsid w:val="00F969F9"/>
    <w:rsid w:val="00FB0376"/>
    <w:rsid w:val="00FB272C"/>
    <w:rsid w:val="00FB4787"/>
    <w:rsid w:val="00FB6075"/>
    <w:rsid w:val="00FB6A68"/>
    <w:rsid w:val="00FB70F8"/>
    <w:rsid w:val="00FD056E"/>
    <w:rsid w:val="00FD6F19"/>
    <w:rsid w:val="00FD7D3B"/>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95930">
      <w:bodyDiv w:val="1"/>
      <w:marLeft w:val="0"/>
      <w:marRight w:val="0"/>
      <w:marTop w:val="0"/>
      <w:marBottom w:val="0"/>
      <w:divBdr>
        <w:top w:val="none" w:sz="0" w:space="0" w:color="auto"/>
        <w:left w:val="none" w:sz="0" w:space="0" w:color="auto"/>
        <w:bottom w:val="none" w:sz="0" w:space="0" w:color="auto"/>
        <w:right w:val="none" w:sz="0" w:space="0" w:color="auto"/>
      </w:divBdr>
      <w:divsChild>
        <w:div w:id="1042247961">
          <w:marLeft w:val="0"/>
          <w:marRight w:val="0"/>
          <w:marTop w:val="0"/>
          <w:marBottom w:val="0"/>
          <w:divBdr>
            <w:top w:val="none" w:sz="0" w:space="0" w:color="auto"/>
            <w:left w:val="none" w:sz="0" w:space="0" w:color="auto"/>
            <w:bottom w:val="none" w:sz="0" w:space="0" w:color="auto"/>
            <w:right w:val="none" w:sz="0" w:space="0" w:color="auto"/>
          </w:divBdr>
        </w:div>
        <w:div w:id="1789739905">
          <w:marLeft w:val="0"/>
          <w:marRight w:val="0"/>
          <w:marTop w:val="0"/>
          <w:marBottom w:val="0"/>
          <w:divBdr>
            <w:top w:val="none" w:sz="0" w:space="0" w:color="auto"/>
            <w:left w:val="none" w:sz="0" w:space="0" w:color="auto"/>
            <w:bottom w:val="none" w:sz="0" w:space="0" w:color="auto"/>
            <w:right w:val="none" w:sz="0" w:space="0" w:color="auto"/>
          </w:divBdr>
        </w:div>
        <w:div w:id="896086280">
          <w:marLeft w:val="0"/>
          <w:marRight w:val="0"/>
          <w:marTop w:val="0"/>
          <w:marBottom w:val="0"/>
          <w:divBdr>
            <w:top w:val="none" w:sz="0" w:space="0" w:color="auto"/>
            <w:left w:val="none" w:sz="0" w:space="0" w:color="auto"/>
            <w:bottom w:val="none" w:sz="0" w:space="0" w:color="auto"/>
            <w:right w:val="none" w:sz="0" w:space="0" w:color="auto"/>
          </w:divBdr>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474">
      <w:bodyDiv w:val="1"/>
      <w:marLeft w:val="0"/>
      <w:marRight w:val="0"/>
      <w:marTop w:val="0"/>
      <w:marBottom w:val="0"/>
      <w:divBdr>
        <w:top w:val="none" w:sz="0" w:space="0" w:color="auto"/>
        <w:left w:val="none" w:sz="0" w:space="0" w:color="auto"/>
        <w:bottom w:val="none" w:sz="0" w:space="0" w:color="auto"/>
        <w:right w:val="none" w:sz="0" w:space="0" w:color="auto"/>
      </w:divBdr>
      <w:divsChild>
        <w:div w:id="764153261">
          <w:marLeft w:val="0"/>
          <w:marRight w:val="0"/>
          <w:marTop w:val="0"/>
          <w:marBottom w:val="0"/>
          <w:divBdr>
            <w:top w:val="none" w:sz="0" w:space="0" w:color="auto"/>
            <w:left w:val="none" w:sz="0" w:space="0" w:color="auto"/>
            <w:bottom w:val="none" w:sz="0" w:space="0" w:color="auto"/>
            <w:right w:val="none" w:sz="0" w:space="0" w:color="auto"/>
          </w:divBdr>
        </w:div>
        <w:div w:id="971062305">
          <w:marLeft w:val="0"/>
          <w:marRight w:val="0"/>
          <w:marTop w:val="0"/>
          <w:marBottom w:val="0"/>
          <w:divBdr>
            <w:top w:val="none" w:sz="0" w:space="0" w:color="auto"/>
            <w:left w:val="none" w:sz="0" w:space="0" w:color="auto"/>
            <w:bottom w:val="none" w:sz="0" w:space="0" w:color="auto"/>
            <w:right w:val="none" w:sz="0" w:space="0" w:color="auto"/>
          </w:divBdr>
        </w:div>
        <w:div w:id="1732924906">
          <w:marLeft w:val="0"/>
          <w:marRight w:val="0"/>
          <w:marTop w:val="0"/>
          <w:marBottom w:val="0"/>
          <w:divBdr>
            <w:top w:val="none" w:sz="0" w:space="0" w:color="auto"/>
            <w:left w:val="none" w:sz="0" w:space="0" w:color="auto"/>
            <w:bottom w:val="none" w:sz="0" w:space="0" w:color="auto"/>
            <w:right w:val="none" w:sz="0" w:space="0" w:color="auto"/>
          </w:divBdr>
        </w:div>
        <w:div w:id="134375325">
          <w:marLeft w:val="0"/>
          <w:marRight w:val="0"/>
          <w:marTop w:val="0"/>
          <w:marBottom w:val="0"/>
          <w:divBdr>
            <w:top w:val="none" w:sz="0" w:space="0" w:color="auto"/>
            <w:left w:val="none" w:sz="0" w:space="0" w:color="auto"/>
            <w:bottom w:val="none" w:sz="0" w:space="0" w:color="auto"/>
            <w:right w:val="none" w:sz="0" w:space="0" w:color="auto"/>
          </w:divBdr>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hlcollections.org/image/1128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icengland.org.uk/images-books/archive/collections/aerial-photos/record/raf_cpe_uk_1775_v_5060" TargetMode="External"/><Relationship Id="rId17" Type="http://schemas.openxmlformats.org/officeDocument/2006/relationships/hyperlink" Target="https://www.boxmoortrust.org.uk/the-estate/" TargetMode="External"/><Relationship Id="rId2" Type="http://schemas.openxmlformats.org/officeDocument/2006/relationships/numbering" Target="numbering.xml"/><Relationship Id="rId16" Type="http://schemas.openxmlformats.org/officeDocument/2006/relationships/hyperlink" Target="https://twitter.com/polishembassyuk/status/7557314629855436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E522-4354-4DAE-AE23-3BAF282D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23</cp:revision>
  <dcterms:created xsi:type="dcterms:W3CDTF">2020-01-29T16:52:00Z</dcterms:created>
  <dcterms:modified xsi:type="dcterms:W3CDTF">2025-09-20T11:08:00Z</dcterms:modified>
</cp:coreProperties>
</file>