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67AD" w14:textId="508785B6" w:rsidR="00CF561D" w:rsidRPr="00CD55A9" w:rsidRDefault="00E16877" w:rsidP="00CD55A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D55A9">
        <w:rPr>
          <w:rFonts w:ascii="Arial" w:hAnsi="Arial" w:cs="Arial"/>
          <w:b/>
          <w:bCs/>
          <w:color w:val="222222"/>
          <w:sz w:val="28"/>
          <w:szCs w:val="28"/>
        </w:rPr>
        <w:t>Camp 233</w:t>
      </w:r>
      <w:bookmarkStart w:id="0" w:name="c233findo"/>
      <w:bookmarkEnd w:id="0"/>
      <w:r w:rsidRPr="00CD55A9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CD55A9">
        <w:rPr>
          <w:rFonts w:ascii="Arial" w:hAnsi="Arial" w:cs="Arial"/>
          <w:b/>
          <w:bCs/>
          <w:color w:val="000000"/>
          <w:sz w:val="28"/>
          <w:szCs w:val="28"/>
        </w:rPr>
        <w:t>Findo</w:t>
      </w:r>
      <w:proofErr w:type="spellEnd"/>
      <w:r w:rsidRPr="00CD55A9">
        <w:rPr>
          <w:rFonts w:ascii="Arial" w:hAnsi="Arial" w:cs="Arial"/>
          <w:b/>
          <w:bCs/>
          <w:color w:val="000000"/>
          <w:sz w:val="28"/>
          <w:szCs w:val="28"/>
        </w:rPr>
        <w:t xml:space="preserve"> Gask Camp, Dunning, Perthshire</w:t>
      </w:r>
    </w:p>
    <w:p w14:paraId="6A2A5DF3" w14:textId="77777777" w:rsidR="00677A82" w:rsidRDefault="00677A82" w:rsidP="00677A82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2"/>
        <w:gridCol w:w="5568"/>
      </w:tblGrid>
      <w:tr w:rsidR="00677A82" w:rsidRPr="00D6426E" w14:paraId="0F90D791" w14:textId="77777777" w:rsidTr="009353A4">
        <w:tc>
          <w:tcPr>
            <w:tcW w:w="9832" w:type="dxa"/>
            <w:vMerge w:val="restart"/>
          </w:tcPr>
          <w:p w14:paraId="76633114" w14:textId="42E09047" w:rsidR="00677A82" w:rsidRPr="00184889" w:rsidRDefault="00677A82" w:rsidP="00184889">
            <w:pPr>
              <w:pStyle w:val="TableParagraph"/>
              <w:spacing w:before="55"/>
              <w:rPr>
                <w:rFonts w:ascii="Arial" w:eastAsia="Calibri" w:hAnsi="Arial" w:cs="Arial"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184889" w:rsidRPr="00184889">
              <w:rPr>
                <w:rFonts w:ascii="Arial" w:hAnsi="Arial" w:cs="Arial"/>
                <w:bCs/>
                <w:sz w:val="20"/>
                <w:szCs w:val="20"/>
              </w:rPr>
              <w:t>NGR</w:t>
            </w:r>
            <w:r w:rsidR="001848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4889" w:rsidRPr="00E00D29">
              <w:rPr>
                <w:rFonts w:ascii="Arial" w:hAnsi="Arial" w:cs="Arial"/>
                <w:spacing w:val="-1"/>
                <w:sz w:val="20"/>
                <w:szCs w:val="20"/>
              </w:rPr>
              <w:t>NO</w:t>
            </w:r>
            <w:r w:rsidR="00184889" w:rsidRPr="00E00D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184889" w:rsidRPr="00E00D29">
              <w:rPr>
                <w:rFonts w:ascii="Arial" w:hAnsi="Arial" w:cs="Arial"/>
                <w:spacing w:val="-1"/>
                <w:sz w:val="20"/>
                <w:szCs w:val="20"/>
              </w:rPr>
              <w:t>01</w:t>
            </w:r>
            <w:r w:rsidR="00B82BC8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184889" w:rsidRPr="00E00D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84889" w:rsidRPr="00E00D29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B82BC8">
              <w:rPr>
                <w:rFonts w:ascii="Arial" w:hAnsi="Arial" w:cs="Arial"/>
                <w:spacing w:val="-1"/>
                <w:sz w:val="20"/>
                <w:szCs w:val="20"/>
              </w:rPr>
              <w:t>12</w:t>
            </w:r>
          </w:p>
          <w:p w14:paraId="565ECB7E" w14:textId="77777777" w:rsidR="00677A82" w:rsidRPr="009353A4" w:rsidRDefault="00677A82" w:rsidP="002F57A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B18B1A" w14:textId="01942691" w:rsidR="00677A82" w:rsidRPr="00D6426E" w:rsidRDefault="00677A82" w:rsidP="002F57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2BC8">
              <w:rPr>
                <w:rFonts w:ascii="Arial" w:hAnsi="Arial" w:cs="Arial"/>
                <w:bCs/>
                <w:sz w:val="20"/>
                <w:szCs w:val="20"/>
              </w:rPr>
              <w:t xml:space="preserve">The site became RAF </w:t>
            </w:r>
            <w:proofErr w:type="spellStart"/>
            <w:r w:rsidR="00B82BC8">
              <w:rPr>
                <w:rFonts w:ascii="Arial" w:hAnsi="Arial" w:cs="Arial"/>
                <w:bCs/>
                <w:sz w:val="20"/>
                <w:szCs w:val="20"/>
              </w:rPr>
              <w:t>Findo</w:t>
            </w:r>
            <w:proofErr w:type="spellEnd"/>
            <w:r w:rsidR="00B82BC8">
              <w:rPr>
                <w:rFonts w:ascii="Arial" w:hAnsi="Arial" w:cs="Arial"/>
                <w:bCs/>
                <w:sz w:val="20"/>
                <w:szCs w:val="20"/>
              </w:rPr>
              <w:t xml:space="preserve"> Gask in 1941 – a Flying Training Airfield. The airfield was abandoned by the RAF in 1944 and the area used by the Polish Army.</w:t>
            </w:r>
          </w:p>
          <w:p w14:paraId="6F320E41" w14:textId="77777777" w:rsidR="00677A82" w:rsidRPr="009353A4" w:rsidRDefault="00677A82" w:rsidP="002F57A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59BB16" w14:textId="5FF7FC47" w:rsidR="00677A82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216087" w:rsidRPr="00216087">
              <w:rPr>
                <w:rFonts w:ascii="Arial" w:hAnsi="Arial" w:cs="Arial"/>
                <w:bCs/>
                <w:sz w:val="20"/>
                <w:szCs w:val="20"/>
              </w:rPr>
              <w:t>(Camp number 233 previously used by Summer House camp</w:t>
            </w:r>
            <w:r w:rsidR="00216087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14:paraId="069EBC57" w14:textId="12AC0BDB" w:rsidR="00B82BC8" w:rsidRPr="009353A4" w:rsidRDefault="00B82BC8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BF3CCDC" w14:textId="4951C63B" w:rsidR="006F5DBB" w:rsidRDefault="005A6056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July </w:t>
            </w:r>
            <w:r w:rsidR="006F5DBB" w:rsidRPr="009353A4">
              <w:rPr>
                <w:rFonts w:ascii="Arial" w:hAnsi="Arial" w:cs="Arial"/>
                <w:b/>
                <w:sz w:val="20"/>
                <w:szCs w:val="20"/>
              </w:rPr>
              <w:t>194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F5DBB" w:rsidRPr="009353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5DBB">
              <w:rPr>
                <w:rFonts w:ascii="Arial" w:hAnsi="Arial" w:cs="Arial"/>
                <w:bCs/>
                <w:sz w:val="20"/>
                <w:szCs w:val="20"/>
              </w:rPr>
              <w:t>– camp opened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“</w:t>
            </w:r>
            <w:r w:rsidRPr="005A605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with a nucleus of 18 P/W staff brought from the London area.”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(from September report).</w:t>
            </w:r>
          </w:p>
          <w:p w14:paraId="541A578A" w14:textId="77777777" w:rsidR="006F5DBB" w:rsidRPr="009353A4" w:rsidRDefault="006F5DBB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4F9783" w14:textId="12ACED3B" w:rsidR="00B82BC8" w:rsidRDefault="009353A4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53A4">
              <w:rPr>
                <w:rStyle w:val="HTMLCite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31 July 1946</w:t>
            </w:r>
            <w:r w:rsidRPr="00CE4778">
              <w:rPr>
                <w:rStyle w:val="HTMLCit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Cit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-</w:t>
            </w:r>
            <w:r>
              <w:rPr>
                <w:rStyle w:val="HTMLCite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2BC8">
              <w:rPr>
                <w:rFonts w:ascii="Arial" w:hAnsi="Arial" w:cs="Arial"/>
                <w:bCs/>
                <w:sz w:val="20"/>
                <w:szCs w:val="20"/>
              </w:rPr>
              <w:t>Raised in Parliament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B82B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22ADDD2" w14:textId="2C68E677" w:rsidR="00B82BC8" w:rsidRPr="00CE4778" w:rsidRDefault="00B82BC8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8"/>
                <w:szCs w:val="8"/>
              </w:rPr>
            </w:pPr>
          </w:p>
          <w:p w14:paraId="632B813C" w14:textId="2B24C209" w:rsidR="00B82BC8" w:rsidRDefault="00CE4778" w:rsidP="00CE477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1" w:name="S5LV0142P0_19460731_LWA_3"/>
            <w:bookmarkEnd w:id="1"/>
            <w:r w:rsidRPr="00CE4778">
              <w:rPr>
                <w:rStyle w:val="HTMLCite"/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="00B82BC8" w:rsidRPr="00CE4778">
              <w:rPr>
                <w:rStyle w:val="HTMLCite"/>
                <w:rFonts w:ascii="Arial" w:hAnsi="Arial" w:cs="Arial"/>
                <w:color w:val="000000"/>
                <w:sz w:val="20"/>
                <w:szCs w:val="20"/>
              </w:rPr>
              <w:t>THE EARL OF MANSFIELD</w:t>
            </w:r>
            <w:r w:rsidR="00B82BC8" w:rsidRPr="00CE47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asked His Majesty's Government, if they are now in a position to state the future of the aerodrome at </w:t>
            </w:r>
            <w:proofErr w:type="spellStart"/>
            <w:r w:rsidR="00B82BC8" w:rsidRPr="00CE4778">
              <w:rPr>
                <w:rFonts w:ascii="Arial" w:hAnsi="Arial" w:cs="Arial"/>
                <w:i/>
                <w:iCs/>
                <w:sz w:val="20"/>
                <w:szCs w:val="20"/>
              </w:rPr>
              <w:t>Findo</w:t>
            </w:r>
            <w:proofErr w:type="spellEnd"/>
            <w:r w:rsidR="00B82BC8" w:rsidRPr="00CE4778">
              <w:rPr>
                <w:rFonts w:ascii="Arial" w:hAnsi="Arial" w:cs="Arial"/>
                <w:i/>
                <w:iCs/>
                <w:sz w:val="20"/>
                <w:szCs w:val="20"/>
              </w:rPr>
              <w:t>-Gask, Perthshire, both as regards the buildings, and the arable land.</w:t>
            </w:r>
          </w:p>
          <w:p w14:paraId="4AF6420F" w14:textId="77777777" w:rsidR="009353A4" w:rsidRPr="009353A4" w:rsidRDefault="009353A4" w:rsidP="00CE4778">
            <w:pPr>
              <w:jc w:val="both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087A3870" w14:textId="77254064" w:rsidR="00CE4778" w:rsidRPr="00CE4778" w:rsidRDefault="00B82BC8" w:rsidP="00CE4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S5LV0142P0_19460731_LWA_4"/>
            <w:bookmarkEnd w:id="2"/>
            <w:r w:rsidRPr="00CE4778">
              <w:rPr>
                <w:rStyle w:val="HTMLCite"/>
                <w:rFonts w:ascii="Arial" w:hAnsi="Arial" w:cs="Arial"/>
                <w:color w:val="000000"/>
                <w:sz w:val="20"/>
                <w:szCs w:val="20"/>
              </w:rPr>
              <w:t>LORD WESTWOOD</w:t>
            </w:r>
            <w:r w:rsidRPr="00CE4778">
              <w:rPr>
                <w:rFonts w:ascii="Arial" w:hAnsi="Arial" w:cs="Arial"/>
                <w:sz w:val="20"/>
                <w:szCs w:val="20"/>
              </w:rPr>
              <w:t> </w:t>
            </w:r>
            <w:r w:rsidR="00CE4778" w:rsidRPr="00CE4778">
              <w:rPr>
                <w:rFonts w:ascii="Arial" w:hAnsi="Arial" w:cs="Arial"/>
                <w:sz w:val="20"/>
                <w:szCs w:val="20"/>
              </w:rPr>
              <w:t>-</w:t>
            </w:r>
            <w:r w:rsidR="00CE4778" w:rsidRPr="00CE47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E4778">
              <w:rPr>
                <w:rFonts w:ascii="Arial" w:hAnsi="Arial" w:cs="Arial"/>
                <w:i/>
                <w:iCs/>
                <w:sz w:val="20"/>
                <w:szCs w:val="20"/>
              </w:rPr>
              <w:t>This airfield is no longer required by the Royal Air Force. The final disposal of the land has not yet been decided</w:t>
            </w:r>
            <w:r w:rsidR="00CE4778" w:rsidRPr="00CE4778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CE47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but meanwhile it has been made available for unrestricted agricultural use. The buildings will be needed for some time for housing German prisoners who will be working on the land.</w:t>
            </w:r>
            <w:r w:rsidR="00CE4778" w:rsidRPr="00CE477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="00CE4778">
              <w:rPr>
                <w:rFonts w:ascii="Arial" w:hAnsi="Arial" w:cs="Arial"/>
                <w:sz w:val="20"/>
                <w:szCs w:val="20"/>
              </w:rPr>
              <w:t xml:space="preserve"> (House of Lords</w:t>
            </w:r>
            <w:r w:rsidR="00CE4778" w:rsidRPr="00CE4778">
              <w:rPr>
                <w:rStyle w:val="HTMLCit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Deb 31 July 1946 </w:t>
            </w:r>
            <w:r w:rsidR="00CE4778">
              <w:rPr>
                <w:rStyle w:val="HTMLCit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</w:t>
            </w:r>
            <w:r w:rsidR="00CE4778" w:rsidRPr="00CE4778">
              <w:rPr>
                <w:rStyle w:val="HTMLCit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ol 142</w:t>
            </w:r>
            <w:r w:rsidR="00CE4778">
              <w:rPr>
                <w:rStyle w:val="HTMLCit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)</w:t>
            </w:r>
          </w:p>
          <w:p w14:paraId="036B355B" w14:textId="7D30BBBF" w:rsidR="00677A82" w:rsidRPr="009353A4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7226FE" w14:textId="759A71F1" w:rsidR="00677A82" w:rsidRPr="009353A4" w:rsidRDefault="006F5DBB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August 1946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a further 60 pows transferred from Calvine Camp 66</w:t>
            </w:r>
            <w:r w:rsidR="005A6056">
              <w:rPr>
                <w:rFonts w:ascii="Arial" w:hAnsi="Arial" w:cs="Arial"/>
                <w:bCs/>
                <w:sz w:val="20"/>
                <w:szCs w:val="20"/>
              </w:rPr>
              <w:t xml:space="preserve">, 162 from </w:t>
            </w:r>
            <w:r w:rsidR="00C664CE">
              <w:rPr>
                <w:rFonts w:ascii="Arial" w:hAnsi="Arial" w:cs="Arial"/>
                <w:bCs/>
                <w:sz w:val="20"/>
                <w:szCs w:val="20"/>
              </w:rPr>
              <w:t xml:space="preserve">Johnstone Castle </w:t>
            </w:r>
            <w:r w:rsidR="005A6056">
              <w:rPr>
                <w:rFonts w:ascii="Arial" w:hAnsi="Arial" w:cs="Arial"/>
                <w:bCs/>
                <w:sz w:val="20"/>
                <w:szCs w:val="20"/>
              </w:rPr>
              <w:t xml:space="preserve">Camp 188, 158 from </w:t>
            </w:r>
            <w:r w:rsidR="00C664CE">
              <w:rPr>
                <w:rFonts w:ascii="Arial" w:hAnsi="Arial" w:cs="Arial"/>
                <w:bCs/>
                <w:sz w:val="20"/>
                <w:szCs w:val="20"/>
              </w:rPr>
              <w:t xml:space="preserve">Comrie </w:t>
            </w:r>
            <w:r w:rsidR="005A6056">
              <w:rPr>
                <w:rFonts w:ascii="Arial" w:hAnsi="Arial" w:cs="Arial"/>
                <w:bCs/>
                <w:sz w:val="20"/>
                <w:szCs w:val="20"/>
              </w:rPr>
              <w:t xml:space="preserve">Camp 21, and the officer dentist from </w:t>
            </w:r>
            <w:r w:rsidR="00C664CE">
              <w:rPr>
                <w:rFonts w:ascii="Arial" w:hAnsi="Arial" w:cs="Arial"/>
                <w:bCs/>
                <w:sz w:val="20"/>
                <w:szCs w:val="20"/>
              </w:rPr>
              <w:t xml:space="preserve">Lodge Moor </w:t>
            </w:r>
            <w:r w:rsidR="005A6056">
              <w:rPr>
                <w:rFonts w:ascii="Arial" w:hAnsi="Arial" w:cs="Arial"/>
                <w:bCs/>
                <w:sz w:val="20"/>
                <w:szCs w:val="20"/>
              </w:rPr>
              <w:t>Camp 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568" w:type="dxa"/>
          </w:tcPr>
          <w:p w14:paraId="704E86A8" w14:textId="71E502EF" w:rsidR="00677A82" w:rsidRPr="00D6426E" w:rsidRDefault="009353A4" w:rsidP="009353A4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9AE7FB6" wp14:editId="0BF7FBFE">
                  <wp:extent cx="3398520" cy="2697480"/>
                  <wp:effectExtent l="0" t="0" r="0" b="7620"/>
                  <wp:docPr id="1925566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566564" name="Picture 19255665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20" cy="26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A82" w:rsidRPr="00D6426E" w14:paraId="5CD87029" w14:textId="77777777" w:rsidTr="009353A4">
        <w:tc>
          <w:tcPr>
            <w:tcW w:w="9832" w:type="dxa"/>
            <w:vMerge/>
          </w:tcPr>
          <w:p w14:paraId="42AA9BE2" w14:textId="77777777" w:rsidR="00677A82" w:rsidRPr="00D6426E" w:rsidRDefault="00677A82" w:rsidP="002F57A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568" w:type="dxa"/>
          </w:tcPr>
          <w:p w14:paraId="262B0E83" w14:textId="4CBD75CB" w:rsidR="00677A82" w:rsidRPr="00D6426E" w:rsidRDefault="00677A82" w:rsidP="002F57A3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6426E">
              <w:rPr>
                <w:rFonts w:ascii="Arial" w:hAnsi="Arial" w:cs="Arial"/>
                <w:color w:val="222222"/>
                <w:sz w:val="20"/>
                <w:szCs w:val="20"/>
              </w:rPr>
              <w:t xml:space="preserve">Ordnance Survey </w:t>
            </w:r>
            <w:r w:rsidR="00861AC7">
              <w:rPr>
                <w:rFonts w:ascii="Arial" w:hAnsi="Arial" w:cs="Arial"/>
                <w:color w:val="222222"/>
                <w:sz w:val="20"/>
                <w:szCs w:val="20"/>
              </w:rPr>
              <w:t>1955</w:t>
            </w:r>
          </w:p>
        </w:tc>
      </w:tr>
    </w:tbl>
    <w:p w14:paraId="44BEB73D" w14:textId="77777777" w:rsidR="009353A4" w:rsidRDefault="009353A4" w:rsidP="009353A4">
      <w:pPr>
        <w:jc w:val="both"/>
        <w:rPr>
          <w:rFonts w:ascii="Arial" w:hAnsi="Arial" w:cs="Arial"/>
          <w:color w:val="000000"/>
          <w:sz w:val="16"/>
          <w:szCs w:val="16"/>
        </w:rPr>
      </w:pPr>
      <w:bookmarkStart w:id="3" w:name="_Hlk192846461"/>
    </w:p>
    <w:p w14:paraId="6E3CBD7D" w14:textId="6418C535" w:rsidR="00C664CE" w:rsidRDefault="00C664CE" w:rsidP="00C664CE">
      <w:pPr>
        <w:jc w:val="both"/>
        <w:rPr>
          <w:rFonts w:ascii="Arial" w:hAnsi="Arial" w:cs="Arial"/>
          <w:bCs/>
          <w:sz w:val="20"/>
          <w:szCs w:val="20"/>
        </w:rPr>
      </w:pPr>
      <w:bookmarkStart w:id="4" w:name="_Hlk192847720"/>
      <w:r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ost of the</w:t>
      </w:r>
      <w:r>
        <w:rPr>
          <w:rFonts w:ascii="Arial" w:hAnsi="Arial" w:cs="Arial"/>
          <w:bCs/>
          <w:sz w:val="20"/>
          <w:szCs w:val="20"/>
        </w:rPr>
        <w:t xml:space="preserve"> pows </w:t>
      </w:r>
      <w:r>
        <w:rPr>
          <w:rFonts w:ascii="Arial" w:hAnsi="Arial" w:cs="Arial"/>
          <w:bCs/>
          <w:sz w:val="20"/>
          <w:szCs w:val="20"/>
        </w:rPr>
        <w:t xml:space="preserve">had been </w:t>
      </w:r>
      <w:r>
        <w:rPr>
          <w:rFonts w:ascii="Arial" w:hAnsi="Arial" w:cs="Arial"/>
          <w:bCs/>
          <w:sz w:val="20"/>
          <w:szCs w:val="20"/>
        </w:rPr>
        <w:t xml:space="preserve">transferred from Camps in Belgium </w:t>
      </w:r>
      <w:r>
        <w:rPr>
          <w:rFonts w:ascii="Arial" w:hAnsi="Arial" w:cs="Arial"/>
          <w:bCs/>
          <w:sz w:val="20"/>
          <w:szCs w:val="20"/>
        </w:rPr>
        <w:t xml:space="preserve">where they </w:t>
      </w:r>
      <w:r>
        <w:rPr>
          <w:rFonts w:ascii="Arial" w:hAnsi="Arial" w:cs="Arial"/>
          <w:bCs/>
          <w:sz w:val="20"/>
          <w:szCs w:val="20"/>
        </w:rPr>
        <w:t>had experienced extremely poor conditions.</w:t>
      </w:r>
      <w:r>
        <w:rPr>
          <w:rFonts w:ascii="Arial" w:hAnsi="Arial" w:cs="Arial"/>
          <w:bCs/>
          <w:sz w:val="20"/>
          <w:szCs w:val="20"/>
        </w:rPr>
        <w:t xml:space="preserve"> Others were from camps in the UK + </w:t>
      </w:r>
      <w:r>
        <w:rPr>
          <w:rFonts w:ascii="Arial" w:hAnsi="Arial" w:cs="Arial"/>
          <w:bCs/>
          <w:sz w:val="20"/>
          <w:szCs w:val="20"/>
        </w:rPr>
        <w:t>pows from camps in the USA</w:t>
      </w:r>
      <w:r>
        <w:rPr>
          <w:rFonts w:ascii="Arial" w:hAnsi="Arial" w:cs="Arial"/>
          <w:bCs/>
          <w:sz w:val="20"/>
          <w:szCs w:val="20"/>
        </w:rPr>
        <w:t xml:space="preserve"> and Canada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Ex-U</w:t>
      </w:r>
      <w:r w:rsidR="004744F2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pows often </w:t>
      </w:r>
      <w:r>
        <w:rPr>
          <w:rFonts w:ascii="Arial" w:hAnsi="Arial" w:cs="Arial"/>
          <w:bCs/>
          <w:sz w:val="20"/>
          <w:szCs w:val="20"/>
        </w:rPr>
        <w:t xml:space="preserve">had </w:t>
      </w:r>
      <w:r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>very low morale as they had been misinformed in the US that they were being repatriated. Instead, they found themselves in working camps in the UK.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Pows from Canada were often C grade. They had been captured early in the war and had retained their Nazi ideology.</w:t>
      </w:r>
    </w:p>
    <w:bookmarkEnd w:id="4"/>
    <w:p w14:paraId="74FD58F9" w14:textId="77777777" w:rsidR="00C664CE" w:rsidRPr="001161CF" w:rsidRDefault="00C664CE" w:rsidP="009353A4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353A4" w14:paraId="0596C6AD" w14:textId="77777777" w:rsidTr="00CF7C3F">
        <w:tc>
          <w:tcPr>
            <w:tcW w:w="1538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38878FF" w14:textId="77777777" w:rsidR="009353A4" w:rsidRPr="005E0A65" w:rsidRDefault="009353A4" w:rsidP="00CF7C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A65">
              <w:rPr>
                <w:rFonts w:ascii="Arial" w:hAnsi="Arial" w:cs="Arial"/>
                <w:sz w:val="20"/>
                <w:szCs w:val="20"/>
              </w:rPr>
              <w:t xml:space="preserve">Oversight and development of re-education activities and English teaching for </w:t>
            </w:r>
            <w:r w:rsidRPr="005E0A65">
              <w:rPr>
                <w:rFonts w:ascii="Arial" w:hAnsi="Arial" w:cs="Arial"/>
                <w:sz w:val="20"/>
                <w:szCs w:val="20"/>
                <w:u w:val="single"/>
              </w:rPr>
              <w:t>German</w:t>
            </w:r>
            <w:r w:rsidRPr="005E0A65">
              <w:rPr>
                <w:rFonts w:ascii="Arial" w:hAnsi="Arial" w:cs="Arial"/>
                <w:sz w:val="20"/>
                <w:szCs w:val="20"/>
              </w:rPr>
              <w:t xml:space="preserve"> pows was carried out by PID (Political Intelligence Department of the Foreign Office) / COGA </w:t>
            </w:r>
            <w:r w:rsidRPr="005E0A65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(</w:t>
            </w:r>
            <w:r w:rsidRPr="005E0A65">
              <w:rPr>
                <w:rFonts w:ascii="Arial" w:hAnsi="Arial" w:cs="Arial"/>
                <w:color w:val="4D5156"/>
                <w:sz w:val="20"/>
                <w:szCs w:val="20"/>
                <w:shd w:val="clear" w:color="auto" w:fill="F2F2F2" w:themeFill="background1" w:themeFillShade="F2"/>
              </w:rPr>
              <w:t>Control Office for Germany and Austria – UK). Visits and reports were made. The standard of the reports varied greatly. The visitors took little interest, if any, in activities other than re-education. They rarely mentioned welfare, sports, games, pastimes, crafts, etc of the pows.</w:t>
            </w:r>
            <w:r w:rsidRPr="005E0A65">
              <w:rPr>
                <w:rFonts w:ascii="Arial" w:hAnsi="Arial" w:cs="Arial"/>
                <w:sz w:val="20"/>
                <w:szCs w:val="20"/>
              </w:rPr>
              <w:t xml:space="preserve"> If there were still Italian pows in hostels, they were usually ignored by PID.</w:t>
            </w:r>
          </w:p>
        </w:tc>
      </w:tr>
      <w:bookmarkEnd w:id="3"/>
    </w:tbl>
    <w:p w14:paraId="71B1956F" w14:textId="77777777" w:rsidR="009353A4" w:rsidRPr="009A0598" w:rsidRDefault="009353A4" w:rsidP="009353A4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6B21EE2D" w14:textId="6694B510" w:rsidR="009353A4" w:rsidRDefault="009353A4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20/21 September 1946</w:t>
      </w:r>
      <w:r>
        <w:rPr>
          <w:rFonts w:ascii="Arial" w:hAnsi="Arial" w:cs="Arial"/>
          <w:bCs/>
          <w:sz w:val="20"/>
          <w:szCs w:val="20"/>
        </w:rPr>
        <w:t xml:space="preserve"> – PID 1</w:t>
      </w:r>
      <w:r w:rsidRPr="009353A4">
        <w:rPr>
          <w:rFonts w:ascii="Arial" w:hAnsi="Arial" w:cs="Arial"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Cs/>
          <w:sz w:val="20"/>
          <w:szCs w:val="20"/>
        </w:rPr>
        <w:t xml:space="preserve"> visit to Organise re-education / Ascertain screening position. Strength; 1 officer, 398 Other Ranks.</w:t>
      </w:r>
    </w:p>
    <w:p w14:paraId="24D50E16" w14:textId="545A39C7" w:rsidR="005A6056" w:rsidRP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47F3BA83" w14:textId="69F2F54A" w:rsid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Commandant:</w:t>
      </w:r>
      <w:r>
        <w:rPr>
          <w:rFonts w:ascii="Arial" w:hAnsi="Arial" w:cs="Arial"/>
          <w:bCs/>
          <w:sz w:val="20"/>
          <w:szCs w:val="20"/>
        </w:rPr>
        <w:tab/>
        <w:t>Major J E [?] White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Camp leader: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Ob.Fw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Rudolf Hoffmann (A)</w:t>
      </w:r>
    </w:p>
    <w:p w14:paraId="5EFD9FC0" w14:textId="56AEB18D" w:rsid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Interpreter:</w:t>
      </w:r>
      <w:r>
        <w:rPr>
          <w:rFonts w:ascii="Arial" w:hAnsi="Arial" w:cs="Arial"/>
          <w:bCs/>
          <w:sz w:val="20"/>
          <w:szCs w:val="20"/>
        </w:rPr>
        <w:tab/>
        <w:t>S/Sgt H P Auerbach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Deputy C/L: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Uffz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Theo Schlaaf (B)</w:t>
      </w:r>
    </w:p>
    <w:p w14:paraId="5080E7C5" w14:textId="763D1B95" w:rsidR="005A6056" w:rsidRPr="009A0598" w:rsidRDefault="005A6056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German M.O.:</w:t>
      </w:r>
      <w:r>
        <w:rPr>
          <w:rFonts w:ascii="Arial" w:hAnsi="Arial" w:cs="Arial"/>
          <w:bCs/>
          <w:sz w:val="20"/>
          <w:szCs w:val="20"/>
        </w:rPr>
        <w:tab/>
        <w:t xml:space="preserve">None. Dentist; </w:t>
      </w:r>
      <w:proofErr w:type="spellStart"/>
      <w:r>
        <w:rPr>
          <w:rFonts w:ascii="Arial" w:hAnsi="Arial" w:cs="Arial"/>
          <w:bCs/>
          <w:sz w:val="20"/>
          <w:szCs w:val="20"/>
        </w:rPr>
        <w:t>Ass.Arzt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Dr Franz-Josef Sina (A+)</w:t>
      </w:r>
    </w:p>
    <w:p w14:paraId="7074B522" w14:textId="77777777" w:rsidR="009353A4" w:rsidRDefault="009353A4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6E09DBC5" w14:textId="7E74124D" w:rsid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Commandant showed “</w:t>
      </w:r>
      <w:r w:rsidRPr="005A6056">
        <w:rPr>
          <w:rFonts w:ascii="Arial" w:hAnsi="Arial" w:cs="Arial"/>
          <w:bCs/>
          <w:i/>
          <w:iCs/>
          <w:sz w:val="20"/>
          <w:szCs w:val="20"/>
        </w:rPr>
        <w:t>some interest”</w:t>
      </w:r>
      <w:r>
        <w:rPr>
          <w:rFonts w:ascii="Arial" w:hAnsi="Arial" w:cs="Arial"/>
          <w:bCs/>
          <w:sz w:val="20"/>
          <w:szCs w:val="20"/>
        </w:rPr>
        <w:t xml:space="preserve"> in re-education, that is not to say he was actively involved.</w:t>
      </w:r>
    </w:p>
    <w:p w14:paraId="004A6FA6" w14:textId="77777777" w:rsidR="005A6056" w:rsidRP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08AE935D" w14:textId="42A015E2" w:rsid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Interpreter was aged 19; “</w:t>
      </w:r>
      <w:r w:rsidRPr="005A6056">
        <w:rPr>
          <w:rFonts w:ascii="Arial" w:hAnsi="Arial" w:cs="Arial"/>
          <w:bCs/>
          <w:i/>
          <w:iCs/>
          <w:sz w:val="20"/>
          <w:szCs w:val="20"/>
        </w:rPr>
        <w:t>inexperienced but willing</w:t>
      </w:r>
      <w:r>
        <w:rPr>
          <w:rFonts w:ascii="Arial" w:hAnsi="Arial" w:cs="Arial"/>
          <w:bCs/>
          <w:sz w:val="20"/>
          <w:szCs w:val="20"/>
        </w:rPr>
        <w:t>.”</w:t>
      </w:r>
    </w:p>
    <w:p w14:paraId="37725E49" w14:textId="77777777" w:rsidR="00C664CE" w:rsidRPr="00C664CE" w:rsidRDefault="00C664CE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11327608" w14:textId="751BB940" w:rsidR="00C664CE" w:rsidRDefault="00C664CE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Morale was generally low due to; Conditions experienced in Belgium; Unemployment; No welfare fund (monies raised mainly through sales in the canteen).</w:t>
      </w:r>
    </w:p>
    <w:p w14:paraId="33E22679" w14:textId="77777777" w:rsidR="00C664CE" w:rsidRPr="00C664CE" w:rsidRDefault="00C664CE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39DC65E4" w14:textId="65FEEDBA" w:rsidR="00C664CE" w:rsidRPr="005A6056" w:rsidRDefault="00C664CE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30 pows were ‘youth’ (under-25). They were not seen as a problem.</w:t>
      </w:r>
    </w:p>
    <w:p w14:paraId="5A989D62" w14:textId="12744490" w:rsidR="005A6056" w:rsidRPr="005A6056" w:rsidRDefault="005A6056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74"/>
        <w:gridCol w:w="1774"/>
        <w:gridCol w:w="1774"/>
        <w:gridCol w:w="1774"/>
        <w:gridCol w:w="1774"/>
        <w:gridCol w:w="1774"/>
        <w:gridCol w:w="1774"/>
      </w:tblGrid>
      <w:tr w:rsidR="009A0598" w:rsidRPr="009A0598" w14:paraId="71785DFA" w14:textId="1C40D226" w:rsidTr="009A0598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526E9" w14:textId="02BD2BB4" w:rsidR="009A0598" w:rsidRPr="00C664CE" w:rsidRDefault="009A0598" w:rsidP="009353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4CE">
              <w:rPr>
                <w:rFonts w:ascii="Arial" w:hAnsi="Arial" w:cs="Arial"/>
                <w:b/>
                <w:sz w:val="20"/>
                <w:szCs w:val="20"/>
              </w:rPr>
              <w:lastRenderedPageBreak/>
              <w:t>Political screening:</w:t>
            </w:r>
          </w:p>
        </w:tc>
        <w:tc>
          <w:tcPr>
            <w:tcW w:w="1774" w:type="dxa"/>
            <w:tcBorders>
              <w:left w:val="single" w:sz="4" w:space="0" w:color="auto"/>
            </w:tcBorders>
          </w:tcPr>
          <w:p w14:paraId="2BE2B434" w14:textId="3C803C91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A+</w:t>
            </w:r>
          </w:p>
        </w:tc>
        <w:tc>
          <w:tcPr>
            <w:tcW w:w="1774" w:type="dxa"/>
          </w:tcPr>
          <w:p w14:paraId="3327F686" w14:textId="1EA04EC2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774" w:type="dxa"/>
          </w:tcPr>
          <w:p w14:paraId="1F293F09" w14:textId="484DC06D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B+</w:t>
            </w:r>
          </w:p>
        </w:tc>
        <w:tc>
          <w:tcPr>
            <w:tcW w:w="1774" w:type="dxa"/>
          </w:tcPr>
          <w:p w14:paraId="0C63F345" w14:textId="69DBFE1F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774" w:type="dxa"/>
          </w:tcPr>
          <w:p w14:paraId="683C5C07" w14:textId="15C24E62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B-</w:t>
            </w:r>
          </w:p>
        </w:tc>
        <w:tc>
          <w:tcPr>
            <w:tcW w:w="1774" w:type="dxa"/>
          </w:tcPr>
          <w:p w14:paraId="6EA36A82" w14:textId="5A45D087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774" w:type="dxa"/>
          </w:tcPr>
          <w:p w14:paraId="7DCAAEC1" w14:textId="0875AA1C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</w:tr>
      <w:tr w:rsidR="009A0598" w:rsidRPr="009A0598" w14:paraId="737F8875" w14:textId="639F0FBB" w:rsidTr="009A0598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A3DB3" w14:textId="14E06C55" w:rsidR="009A0598" w:rsidRPr="009A0598" w:rsidRDefault="009A0598" w:rsidP="009353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Previously screened: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</w:tcPr>
          <w:p w14:paraId="50DDDBDC" w14:textId="7C060F25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A486CF9" w14:textId="3AA6C524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789756E" w14:textId="2AE5D7F0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F6AE928" w14:textId="7AB068E2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143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D91C69C" w14:textId="5CB49F1C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C7D48CE" w14:textId="3E3FE07C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14:paraId="682B6F3E" w14:textId="1206F392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205</w:t>
            </w:r>
          </w:p>
        </w:tc>
      </w:tr>
      <w:tr w:rsidR="009A0598" w:rsidRPr="009A0598" w14:paraId="3DBC468E" w14:textId="65579675" w:rsidTr="009A0598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D95E5" w14:textId="295BCBB2" w:rsidR="009A0598" w:rsidRPr="009A0598" w:rsidRDefault="009A0598" w:rsidP="009353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Provisional grades</w:t>
            </w:r>
          </w:p>
        </w:tc>
        <w:tc>
          <w:tcPr>
            <w:tcW w:w="35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08CD5F" w14:textId="5E2AAECA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322" w:type="dxa"/>
            <w:gridSpan w:val="3"/>
            <w:tcBorders>
              <w:bottom w:val="single" w:sz="4" w:space="0" w:color="auto"/>
            </w:tcBorders>
          </w:tcPr>
          <w:p w14:paraId="2F261D1B" w14:textId="110F2AB6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4376F78" w14:textId="54246C6B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C33E6C9" w14:textId="3247ABE1" w:rsidR="009A0598" w:rsidRP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194</w:t>
            </w:r>
          </w:p>
        </w:tc>
      </w:tr>
      <w:tr w:rsidR="009A0598" w:rsidRPr="009A0598" w14:paraId="0825CF0A" w14:textId="77777777" w:rsidTr="009A0598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4928E" w14:textId="7659494D" w:rsidR="009A0598" w:rsidRDefault="009A0598" w:rsidP="009353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6AB" w14:textId="638A9956" w:rsid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2DF" w14:textId="02956A2D" w:rsid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A0F" w14:textId="2262F77C" w:rsid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113</w:t>
            </w:r>
          </w:p>
        </w:tc>
        <w:tc>
          <w:tcPr>
            <w:tcW w:w="1774" w:type="dxa"/>
            <w:tcBorders>
              <w:left w:val="single" w:sz="4" w:space="0" w:color="auto"/>
            </w:tcBorders>
          </w:tcPr>
          <w:p w14:paraId="396C3B25" w14:textId="7D3CB2CF" w:rsidR="009A0598" w:rsidRDefault="009A0598" w:rsidP="009A05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399</w:t>
            </w:r>
          </w:p>
        </w:tc>
      </w:tr>
    </w:tbl>
    <w:p w14:paraId="374BFBF0" w14:textId="77777777" w:rsidR="009353A4" w:rsidRPr="009A0598" w:rsidRDefault="009353A4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73DDF61B" w14:textId="0B299490" w:rsidR="009A0598" w:rsidRPr="009A0598" w:rsidRDefault="009A0598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28% C grade (Nazis) </w:t>
      </w:r>
      <w:r w:rsidR="005A6056">
        <w:rPr>
          <w:rFonts w:ascii="Arial" w:hAnsi="Arial" w:cs="Arial"/>
          <w:bCs/>
          <w:sz w:val="20"/>
          <w:szCs w:val="20"/>
        </w:rPr>
        <w:t>wa</w:t>
      </w:r>
      <w:r>
        <w:rPr>
          <w:rFonts w:ascii="Arial" w:hAnsi="Arial" w:cs="Arial"/>
          <w:bCs/>
          <w:sz w:val="20"/>
          <w:szCs w:val="20"/>
        </w:rPr>
        <w:t>s higher than in m</w:t>
      </w:r>
      <w:r w:rsidR="005A6056">
        <w:rPr>
          <w:rFonts w:ascii="Arial" w:hAnsi="Arial" w:cs="Arial"/>
          <w:bCs/>
          <w:sz w:val="20"/>
          <w:szCs w:val="20"/>
        </w:rPr>
        <w:t>any</w:t>
      </w:r>
      <w:r>
        <w:rPr>
          <w:rFonts w:ascii="Arial" w:hAnsi="Arial" w:cs="Arial"/>
          <w:bCs/>
          <w:sz w:val="20"/>
          <w:szCs w:val="20"/>
        </w:rPr>
        <w:t xml:space="preserve"> camps.</w:t>
      </w:r>
      <w:r w:rsidR="00C664CE">
        <w:rPr>
          <w:rFonts w:ascii="Arial" w:hAnsi="Arial" w:cs="Arial"/>
          <w:bCs/>
          <w:sz w:val="20"/>
          <w:szCs w:val="20"/>
        </w:rPr>
        <w:t xml:space="preserve"> Most pows were politically apathetic. There were some who retained their Nazi ideas, and some communists.</w:t>
      </w:r>
    </w:p>
    <w:p w14:paraId="009C172E" w14:textId="48AFA942" w:rsidR="009353A4" w:rsidRPr="00C664CE" w:rsidRDefault="009353A4" w:rsidP="009353A4">
      <w:pPr>
        <w:shd w:val="clear" w:color="auto" w:fill="FFFFFF"/>
        <w:jc w:val="both"/>
        <w:rPr>
          <w:rFonts w:ascii="Arial" w:hAnsi="Arial" w:cs="Arial"/>
          <w:b/>
          <w:sz w:val="12"/>
          <w:szCs w:val="12"/>
        </w:rPr>
      </w:pPr>
    </w:p>
    <w:p w14:paraId="1AFEB485" w14:textId="0C1FFCD7" w:rsidR="00C664CE" w:rsidRPr="00C664CE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All activities were in a very poor state in the camp. </w:t>
      </w:r>
      <w:r w:rsidR="00C664CE" w:rsidRPr="00C664CE">
        <w:rPr>
          <w:rFonts w:ascii="Arial" w:hAnsi="Arial" w:cs="Arial"/>
          <w:bCs/>
          <w:sz w:val="20"/>
          <w:szCs w:val="20"/>
        </w:rPr>
        <w:t>The standard list of re-education activities was given –</w:t>
      </w:r>
    </w:p>
    <w:p w14:paraId="69FBDBFD" w14:textId="77777777" w:rsidR="00C664CE" w:rsidRPr="00DF2AD3" w:rsidRDefault="00C664CE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9F88B1F" w14:textId="3DB75AE5" w:rsidR="00C664CE" w:rsidRDefault="002D653E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Wochenpost and Ausblick – 100 / 0 copies respectively.</w:t>
      </w:r>
    </w:p>
    <w:p w14:paraId="72EEF99A" w14:textId="77777777" w:rsidR="002D653E" w:rsidRPr="00DF2AD3" w:rsidRDefault="002D653E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7496241" w14:textId="57251D56" w:rsidR="002D653E" w:rsidRDefault="002D653E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Newspapers – just 3 British newspapers received daily, paid for from the ‘meagre’ welfare fund. British staff passed on some periodicals. A small number of German papers </w:t>
      </w:r>
      <w:r w:rsidR="004744F2">
        <w:rPr>
          <w:rFonts w:ascii="Arial" w:hAnsi="Arial" w:cs="Arial"/>
          <w:bCs/>
          <w:sz w:val="20"/>
          <w:szCs w:val="20"/>
        </w:rPr>
        <w:t>were</w:t>
      </w:r>
      <w:r>
        <w:rPr>
          <w:rFonts w:ascii="Arial" w:hAnsi="Arial" w:cs="Arial"/>
          <w:bCs/>
          <w:sz w:val="20"/>
          <w:szCs w:val="20"/>
        </w:rPr>
        <w:t xml:space="preserve"> received.</w:t>
      </w:r>
    </w:p>
    <w:p w14:paraId="5A8075F6" w14:textId="77777777" w:rsidR="00DF2AD3" w:rsidRP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0D6B7C5A" w14:textId="4301D0CA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Library – Poor. 304 books, of which 70 were English text books, and 164 on unwanted technical subjects.</w:t>
      </w:r>
    </w:p>
    <w:p w14:paraId="05EB11A3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C1F3E59" w14:textId="699C4C22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Lectures – None.</w:t>
      </w:r>
    </w:p>
    <w:p w14:paraId="1F8971C4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5E7800D" w14:textId="4501A97B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Discussion groups – None. Hoped to start.</w:t>
      </w:r>
    </w:p>
    <w:p w14:paraId="1BAAC38D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3588AAF" w14:textId="0F37022E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Films – YMCA entertainment films had been shown.</w:t>
      </w:r>
    </w:p>
    <w:p w14:paraId="0CB82383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B273C35" w14:textId="052BCB5B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Wireless – 1 set in </w:t>
      </w:r>
      <w:r w:rsidR="004744F2">
        <w:rPr>
          <w:rFonts w:ascii="Arial" w:hAnsi="Arial" w:cs="Arial"/>
          <w:bCs/>
          <w:sz w:val="20"/>
          <w:szCs w:val="20"/>
        </w:rPr>
        <w:t xml:space="preserve">the </w:t>
      </w:r>
      <w:r>
        <w:rPr>
          <w:rFonts w:ascii="Arial" w:hAnsi="Arial" w:cs="Arial"/>
          <w:bCs/>
          <w:sz w:val="20"/>
          <w:szCs w:val="20"/>
        </w:rPr>
        <w:t xml:space="preserve">Camp Leader’s office with 5 loudspeakers in </w:t>
      </w:r>
      <w:r w:rsidR="004744F2">
        <w:rPr>
          <w:rFonts w:ascii="Arial" w:hAnsi="Arial" w:cs="Arial"/>
          <w:bCs/>
          <w:sz w:val="20"/>
          <w:szCs w:val="20"/>
        </w:rPr>
        <w:t>the c</w:t>
      </w:r>
      <w:r>
        <w:rPr>
          <w:rFonts w:ascii="Arial" w:hAnsi="Arial" w:cs="Arial"/>
          <w:bCs/>
          <w:sz w:val="20"/>
          <w:szCs w:val="20"/>
        </w:rPr>
        <w:t>anteen, recreation room, medical centre and barracks.</w:t>
      </w:r>
    </w:p>
    <w:p w14:paraId="221F2A54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796A20C8" w14:textId="7A40BD63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Camp magazine – None. Hoped to start.</w:t>
      </w:r>
    </w:p>
    <w:p w14:paraId="61F81EDD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EF0E517" w14:textId="1860F42C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Press review – Given verbally on Sunday evenings.</w:t>
      </w:r>
    </w:p>
    <w:p w14:paraId="41D8A740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1717AE24" w14:textId="2B4C2FE9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English instruction – 54 students with 3 teachers.</w:t>
      </w:r>
    </w:p>
    <w:p w14:paraId="5C35F9D8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3A8C5906" w14:textId="6682098C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Other camp activities – </w:t>
      </w:r>
    </w:p>
    <w:p w14:paraId="311867E1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7D5CA9C8" w14:textId="78F9F15E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Religion – there was a camp chapel, but no regular services. 255 Lutherans and 148 RC. It was hoped that visiting padres would come to the camp.</w:t>
      </w:r>
    </w:p>
    <w:p w14:paraId="47EE3E67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7F95DC9" w14:textId="7BC79A48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Education – No classes.</w:t>
      </w:r>
    </w:p>
    <w:p w14:paraId="697BD154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593112F" w14:textId="0E1DCECD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Theatre – Being formed.</w:t>
      </w:r>
    </w:p>
    <w:p w14:paraId="346FB7C9" w14:textId="77777777" w:rsidR="00DF2AD3" w:rsidRPr="005954A9" w:rsidRDefault="00DF2AD3" w:rsidP="009353A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098B2F2D" w14:textId="01434E08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Orchestra – No instruments.</w:t>
      </w:r>
    </w:p>
    <w:p w14:paraId="32903834" w14:textId="27AD9BB6" w:rsidR="00DF2AD3" w:rsidRDefault="00DF2AD3" w:rsidP="009353A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</w:p>
    <w:p w14:paraId="1807A326" w14:textId="77777777" w:rsidR="009353A4" w:rsidRDefault="009353A4" w:rsidP="009353A4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780A9B9A" w14:textId="77777777" w:rsidR="009353A4" w:rsidRPr="00D6426E" w:rsidRDefault="009353A4" w:rsidP="009353A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6426E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D642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site was derequisitioned in 1948. 2020 Farming land and a small residential area.</w:t>
      </w:r>
    </w:p>
    <w:p w14:paraId="4A0068FE" w14:textId="77777777" w:rsidR="009353A4" w:rsidRPr="00D6426E" w:rsidRDefault="009353A4" w:rsidP="009353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CC8B078" w14:textId="77777777" w:rsidR="009353A4" w:rsidRPr="00D6426E" w:rsidRDefault="009353A4" w:rsidP="009353A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6426E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0A26970E" w14:textId="77777777" w:rsidR="009353A4" w:rsidRPr="009353A4" w:rsidRDefault="009353A4" w:rsidP="009353A4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7953D2D0" w14:textId="25BB5F17" w:rsidR="00E67752" w:rsidRDefault="009353A4" w:rsidP="009353A4">
      <w:pPr>
        <w:rPr>
          <w:rFonts w:ascii="Arial" w:hAnsi="Arial" w:cs="Arial"/>
          <w:color w:val="222222"/>
          <w:sz w:val="20"/>
          <w:szCs w:val="20"/>
        </w:rPr>
      </w:pPr>
      <w:r w:rsidRPr="00105BB9">
        <w:rPr>
          <w:rFonts w:ascii="Arial" w:hAnsi="Arial" w:cs="Arial"/>
          <w:color w:val="000000"/>
          <w:sz w:val="20"/>
          <w:szCs w:val="20"/>
        </w:rPr>
        <w:t>National Archives FO 1120/233 – Re-educational survey visit reports for camps 230 to 235. Dated 1 January 1946 to 31 December 1948</w:t>
      </w:r>
      <w:r w:rsidR="00DF2AD3">
        <w:rPr>
          <w:rFonts w:ascii="Arial" w:hAnsi="Arial" w:cs="Arial"/>
          <w:color w:val="000000"/>
          <w:sz w:val="20"/>
          <w:szCs w:val="20"/>
        </w:rPr>
        <w:t>. Just 1 report, used above.</w:t>
      </w:r>
    </w:p>
    <w:p w14:paraId="5BCACE04" w14:textId="20AD042B" w:rsidR="00E67752" w:rsidRDefault="00E67752" w:rsidP="00E00D29">
      <w:pPr>
        <w:rPr>
          <w:rFonts w:ascii="Arial" w:hAnsi="Arial" w:cs="Arial"/>
          <w:color w:val="222222"/>
          <w:sz w:val="20"/>
          <w:szCs w:val="20"/>
        </w:rPr>
      </w:pPr>
    </w:p>
    <w:sectPr w:rsidR="00E67752" w:rsidSect="00FC4FF1">
      <w:footerReference w:type="default" r:id="rId9"/>
      <w:pgSz w:w="16840" w:h="11900" w:orient="landscape"/>
      <w:pgMar w:top="720" w:right="720" w:bottom="720" w:left="720" w:header="743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3301" w14:textId="77777777" w:rsidR="004D7735" w:rsidRDefault="004D7735" w:rsidP="00152508">
      <w:r>
        <w:separator/>
      </w:r>
    </w:p>
  </w:endnote>
  <w:endnote w:type="continuationSeparator" w:id="0">
    <w:p w14:paraId="2A17F420" w14:textId="77777777" w:rsidR="004D7735" w:rsidRDefault="004D7735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184889" w:rsidRDefault="0018488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184889" w:rsidRDefault="0018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3DE4" w14:textId="77777777" w:rsidR="004D7735" w:rsidRDefault="004D7735" w:rsidP="00152508">
      <w:r>
        <w:separator/>
      </w:r>
    </w:p>
  </w:footnote>
  <w:footnote w:type="continuationSeparator" w:id="0">
    <w:p w14:paraId="588276C3" w14:textId="77777777" w:rsidR="004D7735" w:rsidRDefault="004D7735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13" w:hanging="360"/>
      </w:pPr>
      <w:rPr>
        <w:rFonts w:ascii="Arial" w:hAnsi="Arial" w:cs="Arial"/>
        <w:b w:val="0"/>
        <w:bCs w:val="0"/>
        <w:color w:val="221F20"/>
        <w:w w:val="93"/>
        <w:sz w:val="18"/>
        <w:szCs w:val="18"/>
      </w:rPr>
    </w:lvl>
    <w:lvl w:ilvl="1">
      <w:numFmt w:val="bullet"/>
      <w:lvlText w:val="•"/>
      <w:lvlJc w:val="left"/>
      <w:pPr>
        <w:ind w:left="2274" w:hanging="360"/>
      </w:pPr>
    </w:lvl>
    <w:lvl w:ilvl="2">
      <w:numFmt w:val="bullet"/>
      <w:lvlText w:val="•"/>
      <w:lvlJc w:val="left"/>
      <w:pPr>
        <w:ind w:left="2635" w:hanging="360"/>
      </w:pPr>
    </w:lvl>
    <w:lvl w:ilvl="3">
      <w:numFmt w:val="bullet"/>
      <w:lvlText w:val="•"/>
      <w:lvlJc w:val="left"/>
      <w:pPr>
        <w:ind w:left="2995" w:hanging="360"/>
      </w:pPr>
    </w:lvl>
    <w:lvl w:ilvl="4">
      <w:numFmt w:val="bullet"/>
      <w:lvlText w:val="•"/>
      <w:lvlJc w:val="left"/>
      <w:pPr>
        <w:ind w:left="3356" w:hanging="360"/>
      </w:pPr>
    </w:lvl>
    <w:lvl w:ilvl="5">
      <w:numFmt w:val="bullet"/>
      <w:lvlText w:val="•"/>
      <w:lvlJc w:val="left"/>
      <w:pPr>
        <w:ind w:left="3717" w:hanging="360"/>
      </w:pPr>
    </w:lvl>
    <w:lvl w:ilvl="6">
      <w:numFmt w:val="bullet"/>
      <w:lvlText w:val="•"/>
      <w:lvlJc w:val="left"/>
      <w:pPr>
        <w:ind w:left="4077" w:hanging="360"/>
      </w:pPr>
    </w:lvl>
    <w:lvl w:ilvl="7">
      <w:numFmt w:val="bullet"/>
      <w:lvlText w:val="•"/>
      <w:lvlJc w:val="left"/>
      <w:pPr>
        <w:ind w:left="4438" w:hanging="360"/>
      </w:pPr>
    </w:lvl>
    <w:lvl w:ilvl="8">
      <w:numFmt w:val="bullet"/>
      <w:lvlText w:val="•"/>
      <w:lvlJc w:val="left"/>
      <w:pPr>
        <w:ind w:left="479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6"/>
      <w:numFmt w:val="decimal"/>
      <w:lvlText w:val="%1"/>
      <w:lvlJc w:val="left"/>
      <w:pPr>
        <w:ind w:left="17348" w:hanging="610"/>
      </w:pPr>
      <w:rPr>
        <w:rFonts w:ascii="Arial" w:hAnsi="Arial" w:cs="Arial"/>
        <w:b/>
        <w:bCs/>
        <w:color w:val="221F20"/>
        <w:w w:val="106"/>
        <w:sz w:val="14"/>
        <w:szCs w:val="14"/>
      </w:rPr>
    </w:lvl>
    <w:lvl w:ilvl="1">
      <w:numFmt w:val="bullet"/>
      <w:lvlText w:val="•"/>
      <w:lvlJc w:val="left"/>
      <w:pPr>
        <w:ind w:left="17449" w:hanging="610"/>
      </w:pPr>
    </w:lvl>
    <w:lvl w:ilvl="2">
      <w:numFmt w:val="bullet"/>
      <w:lvlText w:val="•"/>
      <w:lvlJc w:val="left"/>
      <w:pPr>
        <w:ind w:left="17550" w:hanging="610"/>
      </w:pPr>
    </w:lvl>
    <w:lvl w:ilvl="3">
      <w:numFmt w:val="bullet"/>
      <w:lvlText w:val="•"/>
      <w:lvlJc w:val="left"/>
      <w:pPr>
        <w:ind w:left="17651" w:hanging="610"/>
      </w:pPr>
    </w:lvl>
    <w:lvl w:ilvl="4">
      <w:numFmt w:val="bullet"/>
      <w:lvlText w:val="•"/>
      <w:lvlJc w:val="left"/>
      <w:pPr>
        <w:ind w:left="17753" w:hanging="610"/>
      </w:pPr>
    </w:lvl>
    <w:lvl w:ilvl="5">
      <w:numFmt w:val="bullet"/>
      <w:lvlText w:val="•"/>
      <w:lvlJc w:val="left"/>
      <w:pPr>
        <w:ind w:left="17854" w:hanging="610"/>
      </w:pPr>
    </w:lvl>
    <w:lvl w:ilvl="6">
      <w:numFmt w:val="bullet"/>
      <w:lvlText w:val="•"/>
      <w:lvlJc w:val="left"/>
      <w:pPr>
        <w:ind w:left="17955" w:hanging="610"/>
      </w:pPr>
    </w:lvl>
    <w:lvl w:ilvl="7">
      <w:numFmt w:val="bullet"/>
      <w:lvlText w:val="•"/>
      <w:lvlJc w:val="left"/>
      <w:pPr>
        <w:ind w:left="18056" w:hanging="610"/>
      </w:pPr>
    </w:lvl>
    <w:lvl w:ilvl="8">
      <w:numFmt w:val="bullet"/>
      <w:lvlText w:val="•"/>
      <w:lvlJc w:val="left"/>
      <w:pPr>
        <w:ind w:left="18157" w:hanging="61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17348" w:hanging="610"/>
      </w:pPr>
      <w:rPr>
        <w:rFonts w:ascii="Arial" w:hAnsi="Arial" w:cs="Arial"/>
        <w:b/>
        <w:bCs/>
        <w:color w:val="221F20"/>
        <w:w w:val="106"/>
        <w:sz w:val="14"/>
        <w:szCs w:val="14"/>
      </w:rPr>
    </w:lvl>
    <w:lvl w:ilvl="1">
      <w:numFmt w:val="bullet"/>
      <w:lvlText w:val="•"/>
      <w:lvlJc w:val="left"/>
      <w:pPr>
        <w:ind w:left="17852" w:hanging="610"/>
      </w:pPr>
    </w:lvl>
    <w:lvl w:ilvl="2">
      <w:numFmt w:val="bullet"/>
      <w:lvlText w:val="•"/>
      <w:lvlJc w:val="left"/>
      <w:pPr>
        <w:ind w:left="18355" w:hanging="610"/>
      </w:pPr>
    </w:lvl>
    <w:lvl w:ilvl="3">
      <w:numFmt w:val="bullet"/>
      <w:lvlText w:val="•"/>
      <w:lvlJc w:val="left"/>
      <w:pPr>
        <w:ind w:left="18858" w:hanging="610"/>
      </w:pPr>
    </w:lvl>
    <w:lvl w:ilvl="4">
      <w:numFmt w:val="bullet"/>
      <w:lvlText w:val="•"/>
      <w:lvlJc w:val="left"/>
      <w:pPr>
        <w:ind w:left="19362" w:hanging="610"/>
      </w:pPr>
    </w:lvl>
    <w:lvl w:ilvl="5">
      <w:numFmt w:val="bullet"/>
      <w:lvlText w:val="•"/>
      <w:lvlJc w:val="left"/>
      <w:pPr>
        <w:ind w:left="19865" w:hanging="610"/>
      </w:pPr>
    </w:lvl>
    <w:lvl w:ilvl="6">
      <w:numFmt w:val="bullet"/>
      <w:lvlText w:val="•"/>
      <w:lvlJc w:val="left"/>
      <w:pPr>
        <w:ind w:left="20369" w:hanging="610"/>
      </w:pPr>
    </w:lvl>
    <w:lvl w:ilvl="7">
      <w:numFmt w:val="bullet"/>
      <w:lvlText w:val="•"/>
      <w:lvlJc w:val="left"/>
      <w:pPr>
        <w:ind w:left="20872" w:hanging="610"/>
      </w:pPr>
    </w:lvl>
    <w:lvl w:ilvl="8">
      <w:numFmt w:val="bullet"/>
      <w:lvlText w:val="•"/>
      <w:lvlJc w:val="left"/>
      <w:pPr>
        <w:ind w:left="21376" w:hanging="610"/>
      </w:pPr>
    </w:lvl>
  </w:abstractNum>
  <w:abstractNum w:abstractNumId="3" w15:restartNumberingAfterBreak="0">
    <w:nsid w:val="0BA97D97"/>
    <w:multiLevelType w:val="multilevel"/>
    <w:tmpl w:val="D59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10CCB"/>
    <w:multiLevelType w:val="multilevel"/>
    <w:tmpl w:val="098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21B"/>
    <w:multiLevelType w:val="hybridMultilevel"/>
    <w:tmpl w:val="7BD2B450"/>
    <w:lvl w:ilvl="0" w:tplc="D4F094F6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2812AE1E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3892BCAC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9BEACCA2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FC5017E0">
      <w:start w:val="1"/>
      <w:numFmt w:val="bullet"/>
      <w:lvlText w:val="•"/>
      <w:lvlJc w:val="left"/>
      <w:pPr>
        <w:ind w:left="4209" w:hanging="360"/>
      </w:pPr>
      <w:rPr>
        <w:rFonts w:hint="default"/>
      </w:rPr>
    </w:lvl>
    <w:lvl w:ilvl="5" w:tplc="4B6C0566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6268A422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1EDC4CA6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12CB6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7" w15:restartNumberingAfterBreak="0">
    <w:nsid w:val="1A9914FB"/>
    <w:multiLevelType w:val="multilevel"/>
    <w:tmpl w:val="1E0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E22DC"/>
    <w:multiLevelType w:val="multilevel"/>
    <w:tmpl w:val="220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68F5"/>
    <w:multiLevelType w:val="multilevel"/>
    <w:tmpl w:val="8C6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252ADF"/>
    <w:multiLevelType w:val="multilevel"/>
    <w:tmpl w:val="D73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92A18"/>
    <w:multiLevelType w:val="hybridMultilevel"/>
    <w:tmpl w:val="2138C06A"/>
    <w:lvl w:ilvl="0" w:tplc="258249B8">
      <w:start w:val="1"/>
      <w:numFmt w:val="decimal"/>
      <w:lvlText w:val="%1."/>
      <w:lvlJc w:val="left"/>
      <w:pPr>
        <w:ind w:left="832" w:hanging="356"/>
      </w:pPr>
      <w:rPr>
        <w:rFonts w:ascii="Calibri" w:eastAsia="Calibri" w:hAnsi="Calibri" w:hint="default"/>
        <w:spacing w:val="1"/>
        <w:sz w:val="22"/>
        <w:szCs w:val="22"/>
      </w:rPr>
    </w:lvl>
    <w:lvl w:ilvl="1" w:tplc="A49EACCA">
      <w:start w:val="1"/>
      <w:numFmt w:val="lowerLetter"/>
      <w:lvlText w:val="%2."/>
      <w:lvlJc w:val="left"/>
      <w:pPr>
        <w:ind w:left="839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 w:tplc="5ED2FC98">
      <w:start w:val="1"/>
      <w:numFmt w:val="decimal"/>
      <w:lvlText w:val="%3."/>
      <w:lvlJc w:val="left"/>
      <w:pPr>
        <w:ind w:left="120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3" w:tplc="16BC83AA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A336C92E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5" w:tplc="7C6A6854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  <w:lvl w:ilvl="6" w:tplc="CD887C4C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ED9ABE32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8" w:tplc="202EEB60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</w:abstractNum>
  <w:abstractNum w:abstractNumId="13" w15:restartNumberingAfterBreak="0">
    <w:nsid w:val="442C117D"/>
    <w:multiLevelType w:val="multilevel"/>
    <w:tmpl w:val="3E3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10029"/>
    <w:multiLevelType w:val="multilevel"/>
    <w:tmpl w:val="2CE47AC0"/>
    <w:lvl w:ilvl="0">
      <w:start w:val="16"/>
      <w:numFmt w:val="upperLetter"/>
      <w:lvlText w:val="%1"/>
      <w:lvlJc w:val="left"/>
      <w:pPr>
        <w:ind w:left="120" w:hanging="488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0" w:hanging="488"/>
      </w:pPr>
      <w:rPr>
        <w:rFonts w:ascii="Times New Roman" w:eastAsia="Times New Roman" w:hAnsi="Times New Roman" w:hint="default"/>
        <w:spacing w:val="-1"/>
        <w:w w:val="101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3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</w:abstractNum>
  <w:abstractNum w:abstractNumId="15" w15:restartNumberingAfterBreak="0">
    <w:nsid w:val="52B81606"/>
    <w:multiLevelType w:val="multilevel"/>
    <w:tmpl w:val="154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90BCD"/>
    <w:multiLevelType w:val="multilevel"/>
    <w:tmpl w:val="BE4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10522"/>
    <w:multiLevelType w:val="multilevel"/>
    <w:tmpl w:val="541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17E06"/>
    <w:multiLevelType w:val="multilevel"/>
    <w:tmpl w:val="E86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921AA"/>
    <w:multiLevelType w:val="multilevel"/>
    <w:tmpl w:val="65B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03CE1"/>
    <w:multiLevelType w:val="multilevel"/>
    <w:tmpl w:val="84A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D07F8"/>
    <w:multiLevelType w:val="multilevel"/>
    <w:tmpl w:val="B76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07256">
    <w:abstractNumId w:val="8"/>
  </w:num>
  <w:num w:numId="2" w16cid:durableId="449016244">
    <w:abstractNumId w:val="4"/>
  </w:num>
  <w:num w:numId="3" w16cid:durableId="1085541091">
    <w:abstractNumId w:val="11"/>
  </w:num>
  <w:num w:numId="4" w16cid:durableId="1195268123">
    <w:abstractNumId w:val="17"/>
  </w:num>
  <w:num w:numId="5" w16cid:durableId="63337972">
    <w:abstractNumId w:val="7"/>
  </w:num>
  <w:num w:numId="6" w16cid:durableId="1010254091">
    <w:abstractNumId w:val="15"/>
  </w:num>
  <w:num w:numId="7" w16cid:durableId="1213618616">
    <w:abstractNumId w:val="6"/>
  </w:num>
  <w:num w:numId="8" w16cid:durableId="1287201053">
    <w:abstractNumId w:val="14"/>
  </w:num>
  <w:num w:numId="9" w16cid:durableId="1173567288">
    <w:abstractNumId w:val="12"/>
  </w:num>
  <w:num w:numId="10" w16cid:durableId="1616330107">
    <w:abstractNumId w:val="16"/>
  </w:num>
  <w:num w:numId="11" w16cid:durableId="908267853">
    <w:abstractNumId w:val="19"/>
  </w:num>
  <w:num w:numId="12" w16cid:durableId="610472902">
    <w:abstractNumId w:val="18"/>
  </w:num>
  <w:num w:numId="13" w16cid:durableId="1037900221">
    <w:abstractNumId w:val="2"/>
  </w:num>
  <w:num w:numId="14" w16cid:durableId="965965027">
    <w:abstractNumId w:val="1"/>
  </w:num>
  <w:num w:numId="15" w16cid:durableId="207225958">
    <w:abstractNumId w:val="0"/>
  </w:num>
  <w:num w:numId="16" w16cid:durableId="399597453">
    <w:abstractNumId w:val="13"/>
  </w:num>
  <w:num w:numId="17" w16cid:durableId="676227594">
    <w:abstractNumId w:val="21"/>
  </w:num>
  <w:num w:numId="18" w16cid:durableId="1368723297">
    <w:abstractNumId w:val="3"/>
  </w:num>
  <w:num w:numId="19" w16cid:durableId="1025905802">
    <w:abstractNumId w:val="20"/>
  </w:num>
  <w:num w:numId="20" w16cid:durableId="692075949">
    <w:abstractNumId w:val="5"/>
  </w:num>
  <w:num w:numId="21" w16cid:durableId="112133570">
    <w:abstractNumId w:val="9"/>
  </w:num>
  <w:num w:numId="22" w16cid:durableId="951476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05A"/>
    <w:rsid w:val="00006F50"/>
    <w:rsid w:val="00007462"/>
    <w:rsid w:val="00011930"/>
    <w:rsid w:val="00011F9A"/>
    <w:rsid w:val="0001689F"/>
    <w:rsid w:val="0002301D"/>
    <w:rsid w:val="0003003E"/>
    <w:rsid w:val="00031B6C"/>
    <w:rsid w:val="00041F70"/>
    <w:rsid w:val="0004386A"/>
    <w:rsid w:val="00045E2B"/>
    <w:rsid w:val="000478A8"/>
    <w:rsid w:val="00050F0B"/>
    <w:rsid w:val="000511DF"/>
    <w:rsid w:val="00054179"/>
    <w:rsid w:val="00066FDD"/>
    <w:rsid w:val="00077ACE"/>
    <w:rsid w:val="00081903"/>
    <w:rsid w:val="00087703"/>
    <w:rsid w:val="00091B2A"/>
    <w:rsid w:val="00097ACA"/>
    <w:rsid w:val="000A255B"/>
    <w:rsid w:val="000A2A73"/>
    <w:rsid w:val="000A368A"/>
    <w:rsid w:val="000B2C33"/>
    <w:rsid w:val="000B4F92"/>
    <w:rsid w:val="000C01AA"/>
    <w:rsid w:val="000C1CC3"/>
    <w:rsid w:val="000D23FD"/>
    <w:rsid w:val="000D7F36"/>
    <w:rsid w:val="000E29F7"/>
    <w:rsid w:val="000E4F89"/>
    <w:rsid w:val="000F74B9"/>
    <w:rsid w:val="001022A0"/>
    <w:rsid w:val="00102EA3"/>
    <w:rsid w:val="001036CA"/>
    <w:rsid w:val="00105BB9"/>
    <w:rsid w:val="00112E02"/>
    <w:rsid w:val="0011791C"/>
    <w:rsid w:val="00131EF7"/>
    <w:rsid w:val="00132843"/>
    <w:rsid w:val="00132B03"/>
    <w:rsid w:val="00145051"/>
    <w:rsid w:val="00150A00"/>
    <w:rsid w:val="0015119B"/>
    <w:rsid w:val="00152508"/>
    <w:rsid w:val="00155D49"/>
    <w:rsid w:val="0017506A"/>
    <w:rsid w:val="001766CA"/>
    <w:rsid w:val="001817DD"/>
    <w:rsid w:val="00183101"/>
    <w:rsid w:val="00183FD1"/>
    <w:rsid w:val="001847F5"/>
    <w:rsid w:val="00184889"/>
    <w:rsid w:val="00190546"/>
    <w:rsid w:val="00191938"/>
    <w:rsid w:val="001A0193"/>
    <w:rsid w:val="001B7318"/>
    <w:rsid w:val="001C05A6"/>
    <w:rsid w:val="001C1D43"/>
    <w:rsid w:val="001C28DC"/>
    <w:rsid w:val="001D3519"/>
    <w:rsid w:val="001D4F50"/>
    <w:rsid w:val="001E007C"/>
    <w:rsid w:val="001E626B"/>
    <w:rsid w:val="001F571E"/>
    <w:rsid w:val="00210F2F"/>
    <w:rsid w:val="00216087"/>
    <w:rsid w:val="00221188"/>
    <w:rsid w:val="00230F5C"/>
    <w:rsid w:val="00231C29"/>
    <w:rsid w:val="002357C0"/>
    <w:rsid w:val="00251860"/>
    <w:rsid w:val="0025197B"/>
    <w:rsid w:val="002541C3"/>
    <w:rsid w:val="0025438D"/>
    <w:rsid w:val="00256D13"/>
    <w:rsid w:val="00256D8D"/>
    <w:rsid w:val="00274C1A"/>
    <w:rsid w:val="00274C72"/>
    <w:rsid w:val="0028176E"/>
    <w:rsid w:val="00281CAC"/>
    <w:rsid w:val="002854FA"/>
    <w:rsid w:val="002915B6"/>
    <w:rsid w:val="002948A3"/>
    <w:rsid w:val="00296965"/>
    <w:rsid w:val="00297582"/>
    <w:rsid w:val="002A4CFF"/>
    <w:rsid w:val="002A57E5"/>
    <w:rsid w:val="002B1C28"/>
    <w:rsid w:val="002B2904"/>
    <w:rsid w:val="002B788C"/>
    <w:rsid w:val="002D499C"/>
    <w:rsid w:val="002D55CE"/>
    <w:rsid w:val="002D653E"/>
    <w:rsid w:val="002D6C22"/>
    <w:rsid w:val="002D6FD2"/>
    <w:rsid w:val="002D78FE"/>
    <w:rsid w:val="002E0234"/>
    <w:rsid w:val="002E0E0F"/>
    <w:rsid w:val="002E3024"/>
    <w:rsid w:val="002E3D66"/>
    <w:rsid w:val="002F1155"/>
    <w:rsid w:val="002F43A9"/>
    <w:rsid w:val="002F57A3"/>
    <w:rsid w:val="003022D4"/>
    <w:rsid w:val="00305F3F"/>
    <w:rsid w:val="003066D9"/>
    <w:rsid w:val="003135E5"/>
    <w:rsid w:val="003334A9"/>
    <w:rsid w:val="003415F5"/>
    <w:rsid w:val="003420E4"/>
    <w:rsid w:val="00342C1B"/>
    <w:rsid w:val="00351227"/>
    <w:rsid w:val="00351DEB"/>
    <w:rsid w:val="003607FD"/>
    <w:rsid w:val="00362B31"/>
    <w:rsid w:val="00365973"/>
    <w:rsid w:val="00372F00"/>
    <w:rsid w:val="00383C9F"/>
    <w:rsid w:val="00385BC3"/>
    <w:rsid w:val="00385D38"/>
    <w:rsid w:val="003A35C3"/>
    <w:rsid w:val="003C1AC0"/>
    <w:rsid w:val="003C3193"/>
    <w:rsid w:val="003C46AD"/>
    <w:rsid w:val="003C4F55"/>
    <w:rsid w:val="003D18A2"/>
    <w:rsid w:val="003D31D2"/>
    <w:rsid w:val="003D32DF"/>
    <w:rsid w:val="003D5310"/>
    <w:rsid w:val="003D6322"/>
    <w:rsid w:val="003E1C9B"/>
    <w:rsid w:val="003E368C"/>
    <w:rsid w:val="003F00E0"/>
    <w:rsid w:val="003F164E"/>
    <w:rsid w:val="00404350"/>
    <w:rsid w:val="00406727"/>
    <w:rsid w:val="00410946"/>
    <w:rsid w:val="00410F9E"/>
    <w:rsid w:val="00413FDF"/>
    <w:rsid w:val="00422111"/>
    <w:rsid w:val="00425675"/>
    <w:rsid w:val="004273C6"/>
    <w:rsid w:val="004330FC"/>
    <w:rsid w:val="00435DF4"/>
    <w:rsid w:val="004361B0"/>
    <w:rsid w:val="00447EE3"/>
    <w:rsid w:val="0045209A"/>
    <w:rsid w:val="00452BBD"/>
    <w:rsid w:val="004552E9"/>
    <w:rsid w:val="00460F72"/>
    <w:rsid w:val="004644CA"/>
    <w:rsid w:val="004667CB"/>
    <w:rsid w:val="004737AB"/>
    <w:rsid w:val="004744F2"/>
    <w:rsid w:val="00486EF1"/>
    <w:rsid w:val="004948AD"/>
    <w:rsid w:val="0049792A"/>
    <w:rsid w:val="004A5553"/>
    <w:rsid w:val="004B172B"/>
    <w:rsid w:val="004B2E7C"/>
    <w:rsid w:val="004B4AAD"/>
    <w:rsid w:val="004D66A8"/>
    <w:rsid w:val="004D6E5B"/>
    <w:rsid w:val="004D7735"/>
    <w:rsid w:val="004E0D28"/>
    <w:rsid w:val="004E26C3"/>
    <w:rsid w:val="004E632B"/>
    <w:rsid w:val="004F115F"/>
    <w:rsid w:val="004F1ED5"/>
    <w:rsid w:val="004F48C1"/>
    <w:rsid w:val="004F6452"/>
    <w:rsid w:val="00522DD3"/>
    <w:rsid w:val="005234D4"/>
    <w:rsid w:val="005255C5"/>
    <w:rsid w:val="00535DC1"/>
    <w:rsid w:val="00550A92"/>
    <w:rsid w:val="005511E4"/>
    <w:rsid w:val="005515E7"/>
    <w:rsid w:val="00552098"/>
    <w:rsid w:val="00552DE6"/>
    <w:rsid w:val="00553F77"/>
    <w:rsid w:val="00554C2A"/>
    <w:rsid w:val="00554C37"/>
    <w:rsid w:val="00555B5F"/>
    <w:rsid w:val="005623CC"/>
    <w:rsid w:val="00563076"/>
    <w:rsid w:val="00586AC1"/>
    <w:rsid w:val="00586B26"/>
    <w:rsid w:val="00591D9B"/>
    <w:rsid w:val="00592703"/>
    <w:rsid w:val="00592B89"/>
    <w:rsid w:val="005954A9"/>
    <w:rsid w:val="005A0131"/>
    <w:rsid w:val="005A26F2"/>
    <w:rsid w:val="005A44E4"/>
    <w:rsid w:val="005A6056"/>
    <w:rsid w:val="005C2D5F"/>
    <w:rsid w:val="005D6BB6"/>
    <w:rsid w:val="005E4B15"/>
    <w:rsid w:val="005F3FBF"/>
    <w:rsid w:val="0060333A"/>
    <w:rsid w:val="0061769B"/>
    <w:rsid w:val="006236C6"/>
    <w:rsid w:val="00630E07"/>
    <w:rsid w:val="006439AE"/>
    <w:rsid w:val="006503F0"/>
    <w:rsid w:val="00657A16"/>
    <w:rsid w:val="00664007"/>
    <w:rsid w:val="0067230D"/>
    <w:rsid w:val="00673CFB"/>
    <w:rsid w:val="00677952"/>
    <w:rsid w:val="00677A82"/>
    <w:rsid w:val="006811FD"/>
    <w:rsid w:val="006912F7"/>
    <w:rsid w:val="00695B57"/>
    <w:rsid w:val="006A3F8F"/>
    <w:rsid w:val="006A767C"/>
    <w:rsid w:val="006C3489"/>
    <w:rsid w:val="006C4A37"/>
    <w:rsid w:val="006D13D4"/>
    <w:rsid w:val="006E4CA4"/>
    <w:rsid w:val="006E6714"/>
    <w:rsid w:val="006F0343"/>
    <w:rsid w:val="006F4976"/>
    <w:rsid w:val="006F5DBB"/>
    <w:rsid w:val="00710C6D"/>
    <w:rsid w:val="00713EA3"/>
    <w:rsid w:val="00722F93"/>
    <w:rsid w:val="0072390B"/>
    <w:rsid w:val="00726B31"/>
    <w:rsid w:val="00734841"/>
    <w:rsid w:val="00751A65"/>
    <w:rsid w:val="00755517"/>
    <w:rsid w:val="00781C4D"/>
    <w:rsid w:val="00787434"/>
    <w:rsid w:val="007920D5"/>
    <w:rsid w:val="00793D92"/>
    <w:rsid w:val="00795C70"/>
    <w:rsid w:val="00795C79"/>
    <w:rsid w:val="007A248D"/>
    <w:rsid w:val="007A7653"/>
    <w:rsid w:val="007B1928"/>
    <w:rsid w:val="007D206C"/>
    <w:rsid w:val="007D2920"/>
    <w:rsid w:val="007E5B74"/>
    <w:rsid w:val="007F3006"/>
    <w:rsid w:val="007F4F61"/>
    <w:rsid w:val="00804991"/>
    <w:rsid w:val="00805DB8"/>
    <w:rsid w:val="0081274C"/>
    <w:rsid w:val="00812BD9"/>
    <w:rsid w:val="00814B32"/>
    <w:rsid w:val="008242ED"/>
    <w:rsid w:val="00824F6B"/>
    <w:rsid w:val="00827714"/>
    <w:rsid w:val="008377D0"/>
    <w:rsid w:val="008401A5"/>
    <w:rsid w:val="00846A4B"/>
    <w:rsid w:val="00847621"/>
    <w:rsid w:val="0085388D"/>
    <w:rsid w:val="008549F1"/>
    <w:rsid w:val="008604CC"/>
    <w:rsid w:val="00861AC7"/>
    <w:rsid w:val="00861EF6"/>
    <w:rsid w:val="008912F8"/>
    <w:rsid w:val="00893A0A"/>
    <w:rsid w:val="00896023"/>
    <w:rsid w:val="008A50ED"/>
    <w:rsid w:val="008B1D4D"/>
    <w:rsid w:val="008B2964"/>
    <w:rsid w:val="008B2F73"/>
    <w:rsid w:val="008C0005"/>
    <w:rsid w:val="008C35DE"/>
    <w:rsid w:val="008C710B"/>
    <w:rsid w:val="008D696A"/>
    <w:rsid w:val="008E03F0"/>
    <w:rsid w:val="008E23EF"/>
    <w:rsid w:val="008E6E9E"/>
    <w:rsid w:val="008F3871"/>
    <w:rsid w:val="008F6149"/>
    <w:rsid w:val="008F6D36"/>
    <w:rsid w:val="00910540"/>
    <w:rsid w:val="009176F3"/>
    <w:rsid w:val="00921EC2"/>
    <w:rsid w:val="00933A30"/>
    <w:rsid w:val="009353A4"/>
    <w:rsid w:val="009401F5"/>
    <w:rsid w:val="00947CDD"/>
    <w:rsid w:val="009528DC"/>
    <w:rsid w:val="0095669A"/>
    <w:rsid w:val="00974E4F"/>
    <w:rsid w:val="00981399"/>
    <w:rsid w:val="00982311"/>
    <w:rsid w:val="009847C2"/>
    <w:rsid w:val="00985C91"/>
    <w:rsid w:val="009877C7"/>
    <w:rsid w:val="00991DD8"/>
    <w:rsid w:val="00997FB0"/>
    <w:rsid w:val="009A04E0"/>
    <w:rsid w:val="009A0598"/>
    <w:rsid w:val="009B1434"/>
    <w:rsid w:val="009B453B"/>
    <w:rsid w:val="009B71CA"/>
    <w:rsid w:val="009C5C4D"/>
    <w:rsid w:val="009C6B3E"/>
    <w:rsid w:val="009C7754"/>
    <w:rsid w:val="009D2587"/>
    <w:rsid w:val="009D46B7"/>
    <w:rsid w:val="009D4B40"/>
    <w:rsid w:val="009E076D"/>
    <w:rsid w:val="009E558B"/>
    <w:rsid w:val="009E567E"/>
    <w:rsid w:val="009F1AB8"/>
    <w:rsid w:val="009F7AE9"/>
    <w:rsid w:val="00A01972"/>
    <w:rsid w:val="00A109C6"/>
    <w:rsid w:val="00A1195C"/>
    <w:rsid w:val="00A22447"/>
    <w:rsid w:val="00A257AB"/>
    <w:rsid w:val="00A40951"/>
    <w:rsid w:val="00A41D05"/>
    <w:rsid w:val="00A424CF"/>
    <w:rsid w:val="00A5616A"/>
    <w:rsid w:val="00A64806"/>
    <w:rsid w:val="00A74EA8"/>
    <w:rsid w:val="00A76FBE"/>
    <w:rsid w:val="00A840E9"/>
    <w:rsid w:val="00A90633"/>
    <w:rsid w:val="00A91610"/>
    <w:rsid w:val="00A959E5"/>
    <w:rsid w:val="00AA40E2"/>
    <w:rsid w:val="00AB3CC3"/>
    <w:rsid w:val="00AB5FE4"/>
    <w:rsid w:val="00AC7A7C"/>
    <w:rsid w:val="00AD0211"/>
    <w:rsid w:val="00AD0A1A"/>
    <w:rsid w:val="00AD523D"/>
    <w:rsid w:val="00AD548B"/>
    <w:rsid w:val="00AE7946"/>
    <w:rsid w:val="00AE7CC9"/>
    <w:rsid w:val="00AF1342"/>
    <w:rsid w:val="00AF2ED4"/>
    <w:rsid w:val="00AF610F"/>
    <w:rsid w:val="00AF7157"/>
    <w:rsid w:val="00B027BA"/>
    <w:rsid w:val="00B06146"/>
    <w:rsid w:val="00B17535"/>
    <w:rsid w:val="00B21A34"/>
    <w:rsid w:val="00B235F6"/>
    <w:rsid w:val="00B241F1"/>
    <w:rsid w:val="00B24666"/>
    <w:rsid w:val="00B31C97"/>
    <w:rsid w:val="00B33964"/>
    <w:rsid w:val="00B43349"/>
    <w:rsid w:val="00B44484"/>
    <w:rsid w:val="00B473B5"/>
    <w:rsid w:val="00B50F06"/>
    <w:rsid w:val="00B50FA2"/>
    <w:rsid w:val="00B54743"/>
    <w:rsid w:val="00B57753"/>
    <w:rsid w:val="00B60513"/>
    <w:rsid w:val="00B72088"/>
    <w:rsid w:val="00B729D3"/>
    <w:rsid w:val="00B80631"/>
    <w:rsid w:val="00B80BE7"/>
    <w:rsid w:val="00B811EB"/>
    <w:rsid w:val="00B82BC8"/>
    <w:rsid w:val="00B85270"/>
    <w:rsid w:val="00B90A57"/>
    <w:rsid w:val="00B93AB1"/>
    <w:rsid w:val="00B95508"/>
    <w:rsid w:val="00BA2F9F"/>
    <w:rsid w:val="00BA661F"/>
    <w:rsid w:val="00BA719E"/>
    <w:rsid w:val="00BB0F6A"/>
    <w:rsid w:val="00BB4C32"/>
    <w:rsid w:val="00BB54C6"/>
    <w:rsid w:val="00BC026C"/>
    <w:rsid w:val="00BC13F8"/>
    <w:rsid w:val="00BC1694"/>
    <w:rsid w:val="00BC57A8"/>
    <w:rsid w:val="00BD0EC9"/>
    <w:rsid w:val="00BD577D"/>
    <w:rsid w:val="00BD6993"/>
    <w:rsid w:val="00BD6EB9"/>
    <w:rsid w:val="00BE501B"/>
    <w:rsid w:val="00BE616E"/>
    <w:rsid w:val="00BF18F1"/>
    <w:rsid w:val="00BF6088"/>
    <w:rsid w:val="00C302B9"/>
    <w:rsid w:val="00C376F1"/>
    <w:rsid w:val="00C64BA3"/>
    <w:rsid w:val="00C664CE"/>
    <w:rsid w:val="00C75737"/>
    <w:rsid w:val="00C8363E"/>
    <w:rsid w:val="00C85744"/>
    <w:rsid w:val="00C87FA3"/>
    <w:rsid w:val="00C90FC2"/>
    <w:rsid w:val="00C962E7"/>
    <w:rsid w:val="00C965F4"/>
    <w:rsid w:val="00CB0C96"/>
    <w:rsid w:val="00CB3D89"/>
    <w:rsid w:val="00CB451F"/>
    <w:rsid w:val="00CC267E"/>
    <w:rsid w:val="00CC3AAC"/>
    <w:rsid w:val="00CC3E17"/>
    <w:rsid w:val="00CC6EB9"/>
    <w:rsid w:val="00CD37F3"/>
    <w:rsid w:val="00CD55A9"/>
    <w:rsid w:val="00CD654A"/>
    <w:rsid w:val="00CD6FA8"/>
    <w:rsid w:val="00CE4778"/>
    <w:rsid w:val="00CE563B"/>
    <w:rsid w:val="00CE6DAC"/>
    <w:rsid w:val="00CF29DC"/>
    <w:rsid w:val="00CF53F8"/>
    <w:rsid w:val="00CF561D"/>
    <w:rsid w:val="00CF712B"/>
    <w:rsid w:val="00D01401"/>
    <w:rsid w:val="00D02B9F"/>
    <w:rsid w:val="00D04A2B"/>
    <w:rsid w:val="00D0618B"/>
    <w:rsid w:val="00D07650"/>
    <w:rsid w:val="00D16F33"/>
    <w:rsid w:val="00D175A9"/>
    <w:rsid w:val="00D220F3"/>
    <w:rsid w:val="00D228C9"/>
    <w:rsid w:val="00D24273"/>
    <w:rsid w:val="00D26DC0"/>
    <w:rsid w:val="00D34876"/>
    <w:rsid w:val="00D36399"/>
    <w:rsid w:val="00D5228E"/>
    <w:rsid w:val="00D63EFE"/>
    <w:rsid w:val="00D6547A"/>
    <w:rsid w:val="00D65D81"/>
    <w:rsid w:val="00D72291"/>
    <w:rsid w:val="00D73A16"/>
    <w:rsid w:val="00D86218"/>
    <w:rsid w:val="00D971F8"/>
    <w:rsid w:val="00D9731F"/>
    <w:rsid w:val="00DA7EE3"/>
    <w:rsid w:val="00DB440B"/>
    <w:rsid w:val="00DB57C0"/>
    <w:rsid w:val="00DC2057"/>
    <w:rsid w:val="00DD08B0"/>
    <w:rsid w:val="00DD16E0"/>
    <w:rsid w:val="00DD3446"/>
    <w:rsid w:val="00DD7F46"/>
    <w:rsid w:val="00DF06AD"/>
    <w:rsid w:val="00DF2AD3"/>
    <w:rsid w:val="00DF4383"/>
    <w:rsid w:val="00DF72CF"/>
    <w:rsid w:val="00E000E0"/>
    <w:rsid w:val="00E00620"/>
    <w:rsid w:val="00E00D29"/>
    <w:rsid w:val="00E033B3"/>
    <w:rsid w:val="00E16877"/>
    <w:rsid w:val="00E20D33"/>
    <w:rsid w:val="00E53610"/>
    <w:rsid w:val="00E64A5B"/>
    <w:rsid w:val="00E6742F"/>
    <w:rsid w:val="00E67752"/>
    <w:rsid w:val="00E73E89"/>
    <w:rsid w:val="00E741B6"/>
    <w:rsid w:val="00E7485A"/>
    <w:rsid w:val="00E77F16"/>
    <w:rsid w:val="00E84432"/>
    <w:rsid w:val="00EB1690"/>
    <w:rsid w:val="00EB5928"/>
    <w:rsid w:val="00EB711B"/>
    <w:rsid w:val="00EC282B"/>
    <w:rsid w:val="00ED07D8"/>
    <w:rsid w:val="00EF11F8"/>
    <w:rsid w:val="00F000CA"/>
    <w:rsid w:val="00F06312"/>
    <w:rsid w:val="00F110A0"/>
    <w:rsid w:val="00F20325"/>
    <w:rsid w:val="00F25426"/>
    <w:rsid w:val="00F260A0"/>
    <w:rsid w:val="00F26814"/>
    <w:rsid w:val="00F277C9"/>
    <w:rsid w:val="00F3331D"/>
    <w:rsid w:val="00F407CA"/>
    <w:rsid w:val="00F47455"/>
    <w:rsid w:val="00F518AE"/>
    <w:rsid w:val="00F51ECA"/>
    <w:rsid w:val="00F5453D"/>
    <w:rsid w:val="00F648BB"/>
    <w:rsid w:val="00F70CA7"/>
    <w:rsid w:val="00F70D04"/>
    <w:rsid w:val="00F738B2"/>
    <w:rsid w:val="00F80A00"/>
    <w:rsid w:val="00F822FB"/>
    <w:rsid w:val="00F9207C"/>
    <w:rsid w:val="00F969F9"/>
    <w:rsid w:val="00FB0376"/>
    <w:rsid w:val="00FB4787"/>
    <w:rsid w:val="00FB6075"/>
    <w:rsid w:val="00FB6A68"/>
    <w:rsid w:val="00FC4FF1"/>
    <w:rsid w:val="00FD056E"/>
    <w:rsid w:val="00FD6F19"/>
    <w:rsid w:val="00FD7D3B"/>
    <w:rsid w:val="00FE7104"/>
    <w:rsid w:val="00FE7C52"/>
    <w:rsid w:val="00FF0039"/>
    <w:rsid w:val="00FF55DD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6E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D52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E4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qFormat/>
    <w:rsid w:val="00E20D33"/>
    <w:pPr>
      <w:widowControl w:val="0"/>
      <w:autoSpaceDE w:val="0"/>
      <w:autoSpaceDN w:val="0"/>
      <w:adjustRightInd w:val="0"/>
      <w:ind w:left="1553"/>
      <w:outlineLvl w:val="3"/>
    </w:pPr>
    <w:rPr>
      <w:rFonts w:ascii="Arial" w:eastAsiaTheme="minorEastAsia" w:hAnsi="Arial" w:cs="Arial"/>
      <w:b/>
      <w:bCs/>
      <w:sz w:val="46"/>
      <w:szCs w:val="46"/>
    </w:rPr>
  </w:style>
  <w:style w:type="paragraph" w:styleId="Heading5">
    <w:name w:val="heading 5"/>
    <w:basedOn w:val="Normal"/>
    <w:next w:val="Normal"/>
    <w:link w:val="Heading5Char"/>
    <w:uiPriority w:val="1"/>
    <w:qFormat/>
    <w:rsid w:val="00E20D33"/>
    <w:pPr>
      <w:widowControl w:val="0"/>
      <w:autoSpaceDE w:val="0"/>
      <w:autoSpaceDN w:val="0"/>
      <w:adjustRightInd w:val="0"/>
      <w:ind w:left="20"/>
      <w:outlineLvl w:val="4"/>
    </w:pPr>
    <w:rPr>
      <w:rFonts w:ascii="Arial" w:eastAsiaTheme="minorEastAsia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E20D33"/>
    <w:pPr>
      <w:widowControl w:val="0"/>
      <w:autoSpaceDE w:val="0"/>
      <w:autoSpaceDN w:val="0"/>
      <w:adjustRightInd w:val="0"/>
      <w:ind w:left="199"/>
      <w:outlineLvl w:val="5"/>
    </w:pPr>
    <w:rPr>
      <w:rFonts w:ascii="Arial" w:eastAsiaTheme="minorEastAsia" w:hAnsi="Arial" w:cs="Arial"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E20D33"/>
    <w:pPr>
      <w:widowControl w:val="0"/>
      <w:autoSpaceDE w:val="0"/>
      <w:autoSpaceDN w:val="0"/>
      <w:adjustRightInd w:val="0"/>
      <w:ind w:left="115"/>
      <w:outlineLvl w:val="6"/>
    </w:pPr>
    <w:rPr>
      <w:rFonts w:ascii="Impact" w:eastAsiaTheme="minorEastAsia" w:hAnsi="Impact" w:cs="Impact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1"/>
    <w:qFormat/>
    <w:rsid w:val="00E20D33"/>
    <w:pPr>
      <w:widowControl w:val="0"/>
      <w:autoSpaceDE w:val="0"/>
      <w:autoSpaceDN w:val="0"/>
      <w:adjustRightInd w:val="0"/>
      <w:spacing w:before="67"/>
      <w:ind w:left="108"/>
      <w:outlineLvl w:val="7"/>
    </w:pPr>
    <w:rPr>
      <w:rFonts w:eastAsiaTheme="minorEastAsia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1"/>
    <w:qFormat/>
    <w:rsid w:val="00E20D33"/>
    <w:pPr>
      <w:widowControl w:val="0"/>
      <w:autoSpaceDE w:val="0"/>
      <w:autoSpaceDN w:val="0"/>
      <w:adjustRightInd w:val="0"/>
      <w:spacing w:before="47"/>
      <w:ind w:left="845"/>
      <w:outlineLvl w:val="8"/>
    </w:pPr>
    <w:rPr>
      <w:rFonts w:ascii="Cambria" w:eastAsiaTheme="minorEastAs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006F5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D52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hare-text">
    <w:name w:val="share-text"/>
    <w:basedOn w:val="DefaultParagraphFont"/>
    <w:rsid w:val="00AD523D"/>
  </w:style>
  <w:style w:type="character" w:styleId="Emphasis">
    <w:name w:val="Emphasis"/>
    <w:basedOn w:val="DefaultParagraphFont"/>
    <w:uiPriority w:val="20"/>
    <w:qFormat/>
    <w:rsid w:val="00AD523D"/>
    <w:rPr>
      <w:i/>
      <w:iCs/>
    </w:rPr>
  </w:style>
  <w:style w:type="character" w:customStyle="1" w:styleId="column-number">
    <w:name w:val="column-number"/>
    <w:basedOn w:val="DefaultParagraphFont"/>
    <w:rsid w:val="00AD523D"/>
  </w:style>
  <w:style w:type="paragraph" w:customStyle="1" w:styleId="toclevel-1">
    <w:name w:val="toclevel-1"/>
    <w:basedOn w:val="Normal"/>
    <w:rsid w:val="00045E2B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045E2B"/>
  </w:style>
  <w:style w:type="character" w:customStyle="1" w:styleId="toctext">
    <w:name w:val="toctext"/>
    <w:basedOn w:val="DefaultParagraphFont"/>
    <w:rsid w:val="00045E2B"/>
  </w:style>
  <w:style w:type="character" w:customStyle="1" w:styleId="mw-headline">
    <w:name w:val="mw-headline"/>
    <w:basedOn w:val="DefaultParagraphFont"/>
    <w:rsid w:val="00045E2B"/>
  </w:style>
  <w:style w:type="character" w:customStyle="1" w:styleId="mw-editsection">
    <w:name w:val="mw-editsection"/>
    <w:basedOn w:val="DefaultParagraphFont"/>
    <w:rsid w:val="00045E2B"/>
  </w:style>
  <w:style w:type="character" w:customStyle="1" w:styleId="mw-editsection-bracket">
    <w:name w:val="mw-editsection-bracket"/>
    <w:basedOn w:val="DefaultParagraphFont"/>
    <w:rsid w:val="00045E2B"/>
  </w:style>
  <w:style w:type="character" w:customStyle="1" w:styleId="mw-editsection-divider">
    <w:name w:val="mw-editsection-divider"/>
    <w:basedOn w:val="DefaultParagraphFont"/>
    <w:rsid w:val="00045E2B"/>
  </w:style>
  <w:style w:type="character" w:customStyle="1" w:styleId="mw-cite-backlink">
    <w:name w:val="mw-cite-backlink"/>
    <w:basedOn w:val="DefaultParagraphFont"/>
    <w:rsid w:val="00045E2B"/>
  </w:style>
  <w:style w:type="character" w:customStyle="1" w:styleId="reference-text">
    <w:name w:val="reference-text"/>
    <w:basedOn w:val="DefaultParagraphFont"/>
    <w:rsid w:val="00045E2B"/>
  </w:style>
  <w:style w:type="character" w:customStyle="1" w:styleId="Heading3Char">
    <w:name w:val="Heading 3 Char"/>
    <w:basedOn w:val="DefaultParagraphFont"/>
    <w:link w:val="Heading3"/>
    <w:uiPriority w:val="9"/>
    <w:semiHidden/>
    <w:rsid w:val="000E4F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brelateddates">
    <w:name w:val="cb_related_dates"/>
    <w:basedOn w:val="Normal"/>
    <w:rsid w:val="004330FC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4330FC"/>
    <w:pPr>
      <w:spacing w:before="100" w:beforeAutospacing="1" w:after="100" w:afterAutospacing="1"/>
    </w:pPr>
  </w:style>
  <w:style w:type="paragraph" w:customStyle="1" w:styleId="cbrelatedevents">
    <w:name w:val="cb_related_events_"/>
    <w:basedOn w:val="Normal"/>
    <w:rsid w:val="00D220F3"/>
    <w:pPr>
      <w:spacing w:before="100" w:beforeAutospacing="1" w:after="100" w:afterAutospacing="1"/>
    </w:pPr>
  </w:style>
  <w:style w:type="character" w:customStyle="1" w:styleId="titre">
    <w:name w:val="titre"/>
    <w:basedOn w:val="DefaultParagraphFont"/>
    <w:rsid w:val="00B57753"/>
  </w:style>
  <w:style w:type="paragraph" w:customStyle="1" w:styleId="gb-buy-options-link">
    <w:name w:val="gb-buy-options-link"/>
    <w:basedOn w:val="Normal"/>
    <w:rsid w:val="00102EA3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102EA3"/>
  </w:style>
  <w:style w:type="character" w:customStyle="1" w:styleId="num-ratings">
    <w:name w:val="num-ratings"/>
    <w:basedOn w:val="DefaultParagraphFont"/>
    <w:rsid w:val="00102EA3"/>
  </w:style>
  <w:style w:type="character" w:customStyle="1" w:styleId="count">
    <w:name w:val="count"/>
    <w:basedOn w:val="DefaultParagraphFont"/>
    <w:rsid w:val="00102EA3"/>
  </w:style>
  <w:style w:type="character" w:customStyle="1" w:styleId="Heading4Char">
    <w:name w:val="Heading 4 Char"/>
    <w:basedOn w:val="DefaultParagraphFont"/>
    <w:link w:val="Heading4"/>
    <w:uiPriority w:val="9"/>
    <w:rsid w:val="00E20D33"/>
    <w:rPr>
      <w:rFonts w:ascii="Arial" w:eastAsiaTheme="minorEastAsia" w:hAnsi="Arial" w:cs="Arial"/>
      <w:b/>
      <w:bCs/>
      <w:sz w:val="46"/>
      <w:szCs w:val="4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20D33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E20D33"/>
    <w:rPr>
      <w:rFonts w:ascii="Arial" w:eastAsiaTheme="minorEastAsia" w:hAnsi="Arial" w:cs="Arial"/>
      <w:i/>
      <w:iCs/>
      <w:sz w:val="28"/>
      <w:szCs w:val="28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E20D33"/>
    <w:rPr>
      <w:rFonts w:ascii="Impact" w:eastAsiaTheme="minorEastAsia" w:hAnsi="Impact" w:cs="Impact"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E20D33"/>
    <w:rPr>
      <w:rFonts w:ascii="Times New Roman" w:eastAsiaTheme="minorEastAsia" w:hAnsi="Times New Roman" w:cs="Times New Roman"/>
      <w:sz w:val="25"/>
      <w:szCs w:val="25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E20D33"/>
    <w:rPr>
      <w:rFonts w:ascii="Cambria" w:eastAsiaTheme="minorEastAsia" w:hAnsi="Cambria" w:cs="Cambria"/>
      <w:b/>
      <w:bCs/>
      <w:sz w:val="24"/>
      <w:szCs w:val="24"/>
      <w:lang w:eastAsia="en-GB"/>
    </w:rPr>
  </w:style>
  <w:style w:type="paragraph" w:customStyle="1" w:styleId="scopecontent">
    <w:name w:val="scopecontent"/>
    <w:basedOn w:val="Normal"/>
    <w:rsid w:val="00B90A57"/>
    <w:pPr>
      <w:spacing w:before="100" w:beforeAutospacing="1" w:after="100" w:afterAutospacing="1"/>
    </w:pPr>
  </w:style>
  <w:style w:type="character" w:customStyle="1" w:styleId="truncate-preview">
    <w:name w:val="truncate-preview"/>
    <w:basedOn w:val="DefaultParagraphFont"/>
    <w:rsid w:val="00BE501B"/>
  </w:style>
  <w:style w:type="character" w:customStyle="1" w:styleId="truncate-full-screen">
    <w:name w:val="truncate-full-screen"/>
    <w:basedOn w:val="DefaultParagraphFont"/>
    <w:rsid w:val="00BE501B"/>
  </w:style>
  <w:style w:type="character" w:customStyle="1" w:styleId="sr-only">
    <w:name w:val="sr-only"/>
    <w:basedOn w:val="DefaultParagraphFont"/>
    <w:rsid w:val="00435DF4"/>
  </w:style>
  <w:style w:type="paragraph" w:customStyle="1" w:styleId="author">
    <w:name w:val="author"/>
    <w:basedOn w:val="Normal"/>
    <w:rsid w:val="00435DF4"/>
    <w:pPr>
      <w:spacing w:before="100" w:beforeAutospacing="1" w:after="100" w:afterAutospacing="1"/>
    </w:pPr>
  </w:style>
  <w:style w:type="character" w:customStyle="1" w:styleId="responsive-hide">
    <w:name w:val="responsive-hide"/>
    <w:basedOn w:val="DefaultParagraphFont"/>
    <w:rsid w:val="00435DF4"/>
  </w:style>
  <w:style w:type="paragraph" w:customStyle="1" w:styleId="vspace">
    <w:name w:val="vspace"/>
    <w:basedOn w:val="Normal"/>
    <w:rsid w:val="00F25426"/>
    <w:pPr>
      <w:spacing w:before="100" w:beforeAutospacing="1" w:after="100" w:afterAutospacing="1"/>
    </w:pPr>
  </w:style>
  <w:style w:type="character" w:customStyle="1" w:styleId="smbylinename">
    <w:name w:val="sm_byline_name"/>
    <w:basedOn w:val="DefaultParagraphFont"/>
    <w:rsid w:val="00AA40E2"/>
  </w:style>
  <w:style w:type="character" w:customStyle="1" w:styleId="smdateitself">
    <w:name w:val="sm_date_itself"/>
    <w:basedOn w:val="DefaultParagraphFont"/>
    <w:rsid w:val="00AA40E2"/>
  </w:style>
  <w:style w:type="character" w:customStyle="1" w:styleId="highlight">
    <w:name w:val="highlight"/>
    <w:basedOn w:val="DefaultParagraphFont"/>
    <w:rsid w:val="00AA40E2"/>
  </w:style>
  <w:style w:type="paragraph" w:customStyle="1" w:styleId="test-locationinconferenceproceeding">
    <w:name w:val="test-locationinconferenceproceeding"/>
    <w:basedOn w:val="Normal"/>
    <w:rsid w:val="00554C2A"/>
    <w:pPr>
      <w:spacing w:before="100" w:beforeAutospacing="1" w:after="100" w:afterAutospacing="1"/>
    </w:pPr>
  </w:style>
  <w:style w:type="character" w:customStyle="1" w:styleId="booktitle">
    <w:name w:val="booktitle"/>
    <w:basedOn w:val="DefaultParagraphFont"/>
    <w:rsid w:val="00554C2A"/>
  </w:style>
  <w:style w:type="character" w:customStyle="1" w:styleId="page-numbers-info">
    <w:name w:val="page-numbers-info"/>
    <w:basedOn w:val="DefaultParagraphFont"/>
    <w:rsid w:val="00554C2A"/>
  </w:style>
  <w:style w:type="character" w:customStyle="1" w:styleId="u-inline-block">
    <w:name w:val="u-inline-block"/>
    <w:basedOn w:val="DefaultParagraphFont"/>
    <w:rsid w:val="00554C2A"/>
  </w:style>
  <w:style w:type="paragraph" w:customStyle="1" w:styleId="u-mb-2">
    <w:name w:val="u-mb-2"/>
    <w:basedOn w:val="Normal"/>
    <w:rsid w:val="00554C2A"/>
    <w:pPr>
      <w:spacing w:before="100" w:beforeAutospacing="1" w:after="100" w:afterAutospacing="1"/>
    </w:pPr>
  </w:style>
  <w:style w:type="character" w:customStyle="1" w:styleId="authorsname">
    <w:name w:val="authors__name"/>
    <w:basedOn w:val="DefaultParagraphFont"/>
    <w:rsid w:val="00554C2A"/>
  </w:style>
  <w:style w:type="character" w:styleId="HTMLCite">
    <w:name w:val="HTML Cite"/>
    <w:basedOn w:val="DefaultParagraphFont"/>
    <w:uiPriority w:val="99"/>
    <w:semiHidden/>
    <w:unhideWhenUsed/>
    <w:rsid w:val="00554C2A"/>
    <w:rPr>
      <w:i/>
      <w:iCs/>
    </w:rPr>
  </w:style>
  <w:style w:type="character" w:customStyle="1" w:styleId="questionno">
    <w:name w:val="question_no"/>
    <w:basedOn w:val="DefaultParagraphFont"/>
    <w:rsid w:val="00554C2A"/>
  </w:style>
  <w:style w:type="paragraph" w:customStyle="1" w:styleId="first-para">
    <w:name w:val="first-para"/>
    <w:basedOn w:val="Normal"/>
    <w:rsid w:val="00554C2A"/>
    <w:pPr>
      <w:spacing w:before="100" w:beforeAutospacing="1" w:after="100" w:afterAutospacing="1"/>
    </w:pPr>
  </w:style>
  <w:style w:type="paragraph" w:customStyle="1" w:styleId="hscolumnnumber">
    <w:name w:val="hs_columnnumber"/>
    <w:basedOn w:val="Normal"/>
    <w:rsid w:val="0013284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795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oexcerpt">
    <w:name w:val="noexcerpt"/>
    <w:basedOn w:val="DefaultParagraphFont"/>
    <w:rsid w:val="009176F3"/>
  </w:style>
  <w:style w:type="character" w:customStyle="1" w:styleId="addmd">
    <w:name w:val="addmd"/>
    <w:basedOn w:val="DefaultParagraphFont"/>
    <w:rsid w:val="00D65D81"/>
  </w:style>
  <w:style w:type="paragraph" w:customStyle="1" w:styleId="font8">
    <w:name w:val="font_8"/>
    <w:basedOn w:val="Normal"/>
    <w:rsid w:val="00BA2F9F"/>
    <w:pPr>
      <w:spacing w:before="100" w:beforeAutospacing="1" w:after="100" w:afterAutospacing="1"/>
    </w:pPr>
  </w:style>
  <w:style w:type="paragraph" w:customStyle="1" w:styleId="font9">
    <w:name w:val="font_9"/>
    <w:basedOn w:val="Normal"/>
    <w:rsid w:val="00BB0F6A"/>
    <w:pPr>
      <w:spacing w:before="100" w:beforeAutospacing="1" w:after="100" w:afterAutospacing="1"/>
    </w:pPr>
  </w:style>
  <w:style w:type="paragraph" w:customStyle="1" w:styleId="article-first-paragraph">
    <w:name w:val="article-first-paragraph"/>
    <w:basedOn w:val="Normal"/>
    <w:rsid w:val="000478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3586">
          <w:marLeft w:val="0"/>
          <w:marRight w:val="0"/>
          <w:marTop w:val="0"/>
          <w:marBottom w:val="195"/>
          <w:divBdr>
            <w:top w:val="single" w:sz="6" w:space="4" w:color="D9D9D9"/>
            <w:left w:val="single" w:sz="6" w:space="8" w:color="D9D9D9"/>
            <w:bottom w:val="single" w:sz="6" w:space="4" w:color="D9D9D9"/>
            <w:right w:val="single" w:sz="6" w:space="8" w:color="D9D9D9"/>
          </w:divBdr>
          <w:divsChild>
            <w:div w:id="1910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71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51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035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8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7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640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3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7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637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595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458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6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222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2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701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1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10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8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28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6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944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1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18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7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3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30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41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3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496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411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1338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9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346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22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7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443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7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1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04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3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9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430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53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3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1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001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8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849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7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29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7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18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1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3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09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1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2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451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0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2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404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9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02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1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35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402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63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2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3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2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039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584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435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5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49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8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4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4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2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0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0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89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49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4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8667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74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10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2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0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526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560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4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55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6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78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06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5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456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1277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4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6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88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7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595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2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3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26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49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94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4333-07E3-4C43-B52D-0C36C64C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2020-01-28T15:49:00Z</dcterms:created>
  <dcterms:modified xsi:type="dcterms:W3CDTF">2025-09-14T13:26:00Z</dcterms:modified>
</cp:coreProperties>
</file>