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3A4B" w14:textId="58576347" w:rsidR="00183101" w:rsidRPr="00F9207C" w:rsidRDefault="007E5B74" w:rsidP="00F9207C">
      <w:pPr>
        <w:shd w:val="clear" w:color="auto" w:fill="FFFFFF"/>
        <w:jc w:val="center"/>
        <w:rPr>
          <w:rFonts w:ascii="Arial" w:hAnsi="Arial" w:cs="Arial"/>
          <w:b/>
          <w:bCs/>
          <w:color w:val="000000"/>
          <w:sz w:val="28"/>
          <w:szCs w:val="28"/>
        </w:rPr>
      </w:pPr>
      <w:r w:rsidRPr="00F9207C">
        <w:rPr>
          <w:rFonts w:ascii="Arial" w:hAnsi="Arial" w:cs="Arial"/>
          <w:b/>
          <w:bCs/>
          <w:color w:val="222222"/>
          <w:sz w:val="28"/>
          <w:szCs w:val="28"/>
        </w:rPr>
        <w:t xml:space="preserve">Camp 196 </w:t>
      </w:r>
      <w:bookmarkStart w:id="0" w:name="c196arbury"/>
      <w:bookmarkEnd w:id="0"/>
      <w:r w:rsidRPr="00F9207C">
        <w:rPr>
          <w:rFonts w:ascii="Arial" w:hAnsi="Arial" w:cs="Arial"/>
          <w:b/>
          <w:bCs/>
          <w:color w:val="000000"/>
          <w:sz w:val="28"/>
          <w:szCs w:val="28"/>
        </w:rPr>
        <w:t>Arbury Hall, Nuneaton, Warwickshire</w:t>
      </w:r>
    </w:p>
    <w:p w14:paraId="2B887130" w14:textId="2C6B0279" w:rsidR="001036CA" w:rsidRPr="0000139C" w:rsidRDefault="001036CA"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579"/>
        <w:gridCol w:w="4803"/>
        <w:gridCol w:w="491"/>
        <w:gridCol w:w="1279"/>
        <w:gridCol w:w="1868"/>
        <w:gridCol w:w="1279"/>
        <w:gridCol w:w="2930"/>
        <w:gridCol w:w="1161"/>
      </w:tblGrid>
      <w:tr w:rsidR="00F9207C" w:rsidRPr="00E00D29" w14:paraId="3846D988" w14:textId="77777777" w:rsidTr="002F57A3">
        <w:tc>
          <w:tcPr>
            <w:tcW w:w="15390" w:type="dxa"/>
            <w:gridSpan w:val="8"/>
          </w:tcPr>
          <w:p w14:paraId="0EADB008" w14:textId="21AAFF44" w:rsidR="00F9207C" w:rsidRPr="00F9207C" w:rsidRDefault="00F9207C" w:rsidP="00F9207C">
            <w:pPr>
              <w:jc w:val="center"/>
              <w:rPr>
                <w:rFonts w:ascii="Arial" w:hAnsi="Arial" w:cs="Arial"/>
                <w:b/>
                <w:bCs/>
                <w:sz w:val="20"/>
                <w:szCs w:val="20"/>
              </w:rPr>
            </w:pPr>
            <w:r w:rsidRPr="00F9207C">
              <w:rPr>
                <w:rFonts w:ascii="Arial" w:hAnsi="Arial" w:cs="Arial"/>
                <w:b/>
                <w:bCs/>
                <w:sz w:val="20"/>
                <w:szCs w:val="20"/>
              </w:rPr>
              <w:t>1947 Camp List</w:t>
            </w:r>
          </w:p>
        </w:tc>
      </w:tr>
      <w:tr w:rsidR="001036CA" w:rsidRPr="00E00D29" w14:paraId="1BE07B3C" w14:textId="77777777" w:rsidTr="00F9207C">
        <w:tc>
          <w:tcPr>
            <w:tcW w:w="0" w:type="auto"/>
          </w:tcPr>
          <w:p w14:paraId="6CC5A96F" w14:textId="77777777" w:rsidR="001036CA" w:rsidRPr="00E00D29" w:rsidRDefault="001036CA" w:rsidP="00F9207C">
            <w:pPr>
              <w:jc w:val="center"/>
              <w:rPr>
                <w:rFonts w:ascii="Arial" w:hAnsi="Arial" w:cs="Arial"/>
                <w:sz w:val="20"/>
                <w:szCs w:val="20"/>
              </w:rPr>
            </w:pPr>
            <w:r w:rsidRPr="00E00D29">
              <w:rPr>
                <w:rFonts w:ascii="Arial" w:hAnsi="Arial" w:cs="Arial"/>
                <w:sz w:val="20"/>
                <w:szCs w:val="20"/>
              </w:rPr>
              <w:t>196(G.W.C.)</w:t>
            </w:r>
          </w:p>
        </w:tc>
        <w:tc>
          <w:tcPr>
            <w:tcW w:w="0" w:type="auto"/>
          </w:tcPr>
          <w:p w14:paraId="760201FB" w14:textId="77777777" w:rsidR="001036CA" w:rsidRPr="00E00D29" w:rsidRDefault="001036CA" w:rsidP="00F9207C">
            <w:pPr>
              <w:jc w:val="center"/>
              <w:rPr>
                <w:rFonts w:ascii="Arial" w:hAnsi="Arial" w:cs="Arial"/>
                <w:sz w:val="20"/>
                <w:szCs w:val="20"/>
              </w:rPr>
            </w:pPr>
            <w:r w:rsidRPr="00E00D29">
              <w:rPr>
                <w:rFonts w:ascii="Arial" w:hAnsi="Arial" w:cs="Arial"/>
                <w:sz w:val="20"/>
                <w:szCs w:val="20"/>
              </w:rPr>
              <w:t>Arbury Hall Camp, Nuneaton, Warwickshire</w:t>
            </w:r>
          </w:p>
        </w:tc>
        <w:tc>
          <w:tcPr>
            <w:tcW w:w="0" w:type="auto"/>
          </w:tcPr>
          <w:p w14:paraId="4612E15C" w14:textId="77777777" w:rsidR="001036CA" w:rsidRPr="00E00D29" w:rsidRDefault="001036CA" w:rsidP="00F9207C">
            <w:pPr>
              <w:jc w:val="center"/>
              <w:rPr>
                <w:rFonts w:ascii="Arial" w:hAnsi="Arial" w:cs="Arial"/>
                <w:sz w:val="20"/>
                <w:szCs w:val="20"/>
              </w:rPr>
            </w:pPr>
            <w:r w:rsidRPr="00E00D29">
              <w:rPr>
                <w:rFonts w:ascii="Arial" w:hAnsi="Arial" w:cs="Arial"/>
                <w:sz w:val="20"/>
                <w:szCs w:val="20"/>
              </w:rPr>
              <w:t>N.</w:t>
            </w:r>
          </w:p>
        </w:tc>
        <w:tc>
          <w:tcPr>
            <w:tcW w:w="0" w:type="auto"/>
          </w:tcPr>
          <w:p w14:paraId="5D5C64E8" w14:textId="77777777" w:rsidR="001036CA" w:rsidRPr="00E00D29" w:rsidRDefault="001036CA" w:rsidP="00F9207C">
            <w:pPr>
              <w:jc w:val="center"/>
              <w:rPr>
                <w:rFonts w:ascii="Arial" w:hAnsi="Arial" w:cs="Arial"/>
                <w:sz w:val="20"/>
                <w:szCs w:val="20"/>
              </w:rPr>
            </w:pPr>
            <w:r w:rsidRPr="00E00D29">
              <w:rPr>
                <w:rFonts w:ascii="Arial" w:hAnsi="Arial" w:cs="Arial"/>
                <w:sz w:val="20"/>
                <w:szCs w:val="20"/>
              </w:rPr>
              <w:t>Nuneaton</w:t>
            </w:r>
          </w:p>
        </w:tc>
        <w:tc>
          <w:tcPr>
            <w:tcW w:w="0" w:type="auto"/>
          </w:tcPr>
          <w:p w14:paraId="3C97F3FE" w14:textId="77777777" w:rsidR="001036CA" w:rsidRPr="00E00D29" w:rsidRDefault="001036CA" w:rsidP="00F9207C">
            <w:pPr>
              <w:jc w:val="center"/>
              <w:rPr>
                <w:rFonts w:ascii="Arial" w:hAnsi="Arial" w:cs="Arial"/>
                <w:sz w:val="20"/>
                <w:szCs w:val="20"/>
              </w:rPr>
            </w:pPr>
            <w:r w:rsidRPr="00E00D29">
              <w:rPr>
                <w:rFonts w:ascii="Arial" w:hAnsi="Arial" w:cs="Arial"/>
                <w:sz w:val="20"/>
                <w:szCs w:val="20"/>
              </w:rPr>
              <w:t>Nuneaton 3421</w:t>
            </w:r>
          </w:p>
        </w:tc>
        <w:tc>
          <w:tcPr>
            <w:tcW w:w="0" w:type="auto"/>
          </w:tcPr>
          <w:p w14:paraId="2C783DB4" w14:textId="77777777" w:rsidR="001036CA" w:rsidRPr="00E00D29" w:rsidRDefault="001036CA" w:rsidP="00F9207C">
            <w:pPr>
              <w:jc w:val="center"/>
              <w:rPr>
                <w:rFonts w:ascii="Arial" w:hAnsi="Arial" w:cs="Arial"/>
                <w:sz w:val="20"/>
                <w:szCs w:val="20"/>
              </w:rPr>
            </w:pPr>
            <w:r w:rsidRPr="00E00D29">
              <w:rPr>
                <w:rFonts w:ascii="Arial" w:hAnsi="Arial" w:cs="Arial"/>
                <w:sz w:val="20"/>
                <w:szCs w:val="20"/>
              </w:rPr>
              <w:t>Nuneaton</w:t>
            </w:r>
          </w:p>
        </w:tc>
        <w:tc>
          <w:tcPr>
            <w:tcW w:w="0" w:type="auto"/>
          </w:tcPr>
          <w:p w14:paraId="1BE3E17C" w14:textId="77777777" w:rsidR="001036CA" w:rsidRPr="00E00D29" w:rsidRDefault="001036CA" w:rsidP="00F9207C">
            <w:pPr>
              <w:jc w:val="center"/>
              <w:rPr>
                <w:rFonts w:ascii="Arial" w:hAnsi="Arial" w:cs="Arial"/>
                <w:sz w:val="20"/>
                <w:szCs w:val="20"/>
              </w:rPr>
            </w:pPr>
            <w:proofErr w:type="spellStart"/>
            <w:r w:rsidRPr="00E00D29">
              <w:rPr>
                <w:rFonts w:ascii="Arial" w:hAnsi="Arial" w:cs="Arial"/>
                <w:sz w:val="20"/>
                <w:szCs w:val="20"/>
              </w:rPr>
              <w:t>Lt.Col.F.G.Holbrook</w:t>
            </w:r>
            <w:proofErr w:type="spellEnd"/>
            <w:r w:rsidRPr="00E00D29">
              <w:rPr>
                <w:rFonts w:ascii="Arial" w:hAnsi="Arial" w:cs="Arial"/>
                <w:sz w:val="20"/>
                <w:szCs w:val="20"/>
              </w:rPr>
              <w:t>, R.A.</w:t>
            </w:r>
          </w:p>
        </w:tc>
        <w:tc>
          <w:tcPr>
            <w:tcW w:w="0" w:type="auto"/>
          </w:tcPr>
          <w:p w14:paraId="104E0347" w14:textId="77777777" w:rsidR="001036CA" w:rsidRPr="00E00D29" w:rsidRDefault="001036CA" w:rsidP="00F9207C">
            <w:pPr>
              <w:jc w:val="center"/>
              <w:rPr>
                <w:rFonts w:ascii="Arial" w:hAnsi="Arial" w:cs="Arial"/>
                <w:sz w:val="20"/>
                <w:szCs w:val="20"/>
              </w:rPr>
            </w:pPr>
            <w:r w:rsidRPr="00E00D29">
              <w:rPr>
                <w:rFonts w:ascii="Arial" w:hAnsi="Arial" w:cs="Arial"/>
                <w:sz w:val="20"/>
                <w:szCs w:val="20"/>
              </w:rPr>
              <w:t>v/1453/2</w:t>
            </w:r>
          </w:p>
        </w:tc>
      </w:tr>
    </w:tbl>
    <w:p w14:paraId="012DAFF3" w14:textId="77777777" w:rsidR="00183101" w:rsidRPr="0000139C"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E6742F" w:rsidRPr="00E00D29" w14:paraId="42E6DDBB"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4EAE885" w14:textId="77777777" w:rsidR="00E6742F" w:rsidRPr="00F9207C" w:rsidRDefault="00E6742F" w:rsidP="00E00D29">
            <w:pPr>
              <w:jc w:val="center"/>
              <w:rPr>
                <w:rFonts w:ascii="Arial" w:eastAsia="Arial" w:hAnsi="Arial" w:cs="Arial"/>
                <w:b/>
                <w:bCs/>
                <w:sz w:val="20"/>
                <w:szCs w:val="20"/>
              </w:rPr>
            </w:pPr>
            <w:bookmarkStart w:id="1" w:name="_Hlk14512251"/>
            <w:r w:rsidRPr="00F9207C">
              <w:rPr>
                <w:rFonts w:ascii="Arial" w:eastAsia="Arial" w:hAnsi="Arial" w:cs="Arial"/>
                <w:b/>
                <w:bCs/>
                <w:sz w:val="20"/>
                <w:szCs w:val="20"/>
              </w:rPr>
              <w:t xml:space="preserve">Prisoner of War Camps (1939 – 1948)  -  </w:t>
            </w:r>
            <w:r w:rsidRPr="00F9207C">
              <w:rPr>
                <w:rFonts w:ascii="Arial" w:hAnsi="Arial" w:cs="Arial"/>
                <w:b/>
                <w:bCs/>
                <w:sz w:val="20"/>
                <w:szCs w:val="20"/>
              </w:rPr>
              <w:t>Project report</w:t>
            </w:r>
            <w:r w:rsidRPr="00F9207C">
              <w:rPr>
                <w:rFonts w:ascii="Arial" w:eastAsia="Arial" w:hAnsi="Arial" w:cs="Arial"/>
                <w:b/>
                <w:bCs/>
                <w:sz w:val="20"/>
                <w:szCs w:val="20"/>
              </w:rPr>
              <w:t xml:space="preserve"> </w:t>
            </w:r>
            <w:r w:rsidRPr="00F9207C">
              <w:rPr>
                <w:rFonts w:ascii="Arial" w:hAnsi="Arial" w:cs="Arial"/>
                <w:b/>
                <w:bCs/>
                <w:sz w:val="20"/>
                <w:szCs w:val="20"/>
              </w:rPr>
              <w:t>by</w:t>
            </w:r>
            <w:r w:rsidRPr="00F9207C">
              <w:rPr>
                <w:rFonts w:ascii="Arial" w:eastAsia="Arial" w:hAnsi="Arial" w:cs="Arial"/>
                <w:b/>
                <w:bCs/>
                <w:sz w:val="20"/>
                <w:szCs w:val="20"/>
              </w:rPr>
              <w:t xml:space="preserve"> </w:t>
            </w:r>
            <w:r w:rsidRPr="00F9207C">
              <w:rPr>
                <w:rFonts w:ascii="Arial" w:hAnsi="Arial" w:cs="Arial"/>
                <w:b/>
                <w:bCs/>
                <w:sz w:val="20"/>
                <w:szCs w:val="20"/>
              </w:rPr>
              <w:t>Roger J.C. Thomas</w:t>
            </w:r>
            <w:r w:rsidRPr="00F9207C">
              <w:rPr>
                <w:rFonts w:ascii="Arial" w:eastAsia="Arial" w:hAnsi="Arial" w:cs="Arial"/>
                <w:b/>
                <w:bCs/>
                <w:sz w:val="20"/>
                <w:szCs w:val="20"/>
              </w:rPr>
              <w:t xml:space="preserve"> - English Heritage 2003</w:t>
            </w:r>
          </w:p>
        </w:tc>
      </w:tr>
      <w:tr w:rsidR="00E6742F" w:rsidRPr="00E00D29" w14:paraId="7D6C6C41" w14:textId="77777777" w:rsidTr="00677A82">
        <w:trPr>
          <w:trHeight w:val="16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D5173E"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E963DD"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A8F3EC" w14:textId="77777777" w:rsidR="00E6742F" w:rsidRPr="00E00D29" w:rsidRDefault="00E6742F"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A26806"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7D6600"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BEF434" w14:textId="77777777" w:rsidR="00E6742F" w:rsidRPr="00E00D29" w:rsidRDefault="00E6742F"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AB3F70"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AD8FA4"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622261BA"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4381E61C"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SP 334 894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9659A9C"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151</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79E935B9"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196</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02BEFF5C"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Arbury Hall, Nuneaton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457175A"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Warwickshire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C27DAF9"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30085601"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4AD82C25"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Restored parkland.</w:t>
            </w:r>
          </w:p>
        </w:tc>
      </w:tr>
    </w:tbl>
    <w:p w14:paraId="7860DC2A" w14:textId="77777777" w:rsidR="00677A82" w:rsidRPr="0000139C" w:rsidRDefault="00677A82" w:rsidP="00677A82">
      <w:pPr>
        <w:shd w:val="clear" w:color="auto" w:fill="FFFFFF"/>
        <w:rPr>
          <w:rFonts w:ascii="Arial" w:hAnsi="Arial" w:cs="Arial"/>
          <w:b/>
          <w:sz w:val="16"/>
          <w:szCs w:val="16"/>
        </w:rPr>
      </w:pPr>
    </w:p>
    <w:tbl>
      <w:tblPr>
        <w:tblStyle w:val="TableGrid"/>
        <w:tblW w:w="0" w:type="auto"/>
        <w:tblLook w:val="04A0" w:firstRow="1" w:lastRow="0" w:firstColumn="1" w:lastColumn="0" w:noHBand="0" w:noVBand="1"/>
      </w:tblPr>
      <w:tblGrid>
        <w:gridCol w:w="10234"/>
        <w:gridCol w:w="5166"/>
      </w:tblGrid>
      <w:tr w:rsidR="00677A82" w:rsidRPr="00D6426E" w14:paraId="7BFC7F2D" w14:textId="77777777" w:rsidTr="008A2751">
        <w:tc>
          <w:tcPr>
            <w:tcW w:w="10234" w:type="dxa"/>
            <w:vMerge w:val="restart"/>
            <w:tcBorders>
              <w:top w:val="nil"/>
              <w:left w:val="nil"/>
              <w:bottom w:val="nil"/>
              <w:right w:val="nil"/>
            </w:tcBorders>
          </w:tcPr>
          <w:p w14:paraId="265B4D01" w14:textId="67A34E62" w:rsidR="0000139C" w:rsidRPr="004737AB" w:rsidRDefault="0000139C" w:rsidP="0000139C">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51500D9E" wp14:editId="2539891E">
                  <wp:simplePos x="0" y="0"/>
                  <wp:positionH relativeFrom="column">
                    <wp:posOffset>3001010</wp:posOffset>
                  </wp:positionH>
                  <wp:positionV relativeFrom="paragraph">
                    <wp:posOffset>0</wp:posOffset>
                  </wp:positionV>
                  <wp:extent cx="3429000" cy="3182620"/>
                  <wp:effectExtent l="0" t="0" r="0" b="0"/>
                  <wp:wrapTight wrapText="bothSides">
                    <wp:wrapPolygon edited="0">
                      <wp:start x="0" y="0"/>
                      <wp:lineTo x="0" y="21462"/>
                      <wp:lineTo x="21480" y="21462"/>
                      <wp:lineTo x="21480" y="0"/>
                      <wp:lineTo x="0" y="0"/>
                    </wp:wrapPolygon>
                  </wp:wrapTight>
                  <wp:docPr id="1830655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5459" name="Picture 1830655459"/>
                          <pic:cNvPicPr/>
                        </pic:nvPicPr>
                        <pic:blipFill>
                          <a:blip r:embed="rId8">
                            <a:extLst>
                              <a:ext uri="{28A0092B-C50C-407E-A947-70E740481C1C}">
                                <a14:useLocalDpi xmlns:a14="http://schemas.microsoft.com/office/drawing/2010/main" val="0"/>
                              </a:ext>
                            </a:extLst>
                          </a:blip>
                          <a:stretch>
                            <a:fillRect/>
                          </a:stretch>
                        </pic:blipFill>
                        <pic:spPr>
                          <a:xfrm>
                            <a:off x="0" y="0"/>
                            <a:ext cx="3429000" cy="318262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 xml:space="preserve">Location: </w:t>
            </w:r>
            <w:r w:rsidR="004737AB">
              <w:rPr>
                <w:rFonts w:ascii="Arial" w:hAnsi="Arial" w:cs="Arial"/>
                <w:bCs/>
                <w:sz w:val="20"/>
                <w:szCs w:val="20"/>
              </w:rPr>
              <w:t>To the SE of Nuneaton</w:t>
            </w:r>
            <w:r>
              <w:rPr>
                <w:rFonts w:ascii="Arial" w:hAnsi="Arial" w:cs="Arial"/>
                <w:bCs/>
                <w:sz w:val="20"/>
                <w:szCs w:val="20"/>
              </w:rPr>
              <w:t xml:space="preserve">. Aerial photo, 1947 – </w:t>
            </w:r>
            <w:hyperlink r:id="rId9" w:history="1">
              <w:r w:rsidRPr="0000139C">
                <w:rPr>
                  <w:rStyle w:val="Hyperlink"/>
                  <w:rFonts w:ascii="Arial" w:hAnsi="Arial" w:cs="Arial"/>
                  <w:bCs/>
                  <w:sz w:val="20"/>
                  <w:szCs w:val="20"/>
                </w:rPr>
                <w:t xml:space="preserve">Ordnance Survey, OS Air Photo, 6 inch to the mile (1:10,560), Sheet 42/38 N.W. </w:t>
              </w:r>
            </w:hyperlink>
          </w:p>
          <w:p w14:paraId="7787E960" w14:textId="77777777" w:rsidR="00677A82" w:rsidRPr="0000139C" w:rsidRDefault="00677A82" w:rsidP="002F57A3">
            <w:pPr>
              <w:jc w:val="both"/>
              <w:rPr>
                <w:rFonts w:ascii="Arial" w:hAnsi="Arial" w:cs="Arial"/>
                <w:bCs/>
                <w:sz w:val="16"/>
                <w:szCs w:val="16"/>
              </w:rPr>
            </w:pPr>
          </w:p>
          <w:p w14:paraId="0975FB5D" w14:textId="16D343C6" w:rsidR="00677A82"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4737AB">
              <w:rPr>
                <w:rFonts w:ascii="Arial" w:hAnsi="Arial" w:cs="Arial"/>
                <w:bCs/>
                <w:sz w:val="20"/>
                <w:szCs w:val="20"/>
              </w:rPr>
              <w:t>Large country hall and estate. British and American troops were stationed in the parkland.</w:t>
            </w:r>
          </w:p>
          <w:p w14:paraId="41DBAEEA" w14:textId="77777777" w:rsidR="004737AB" w:rsidRPr="0000139C" w:rsidRDefault="004737AB" w:rsidP="002F57A3">
            <w:pPr>
              <w:jc w:val="both"/>
              <w:rPr>
                <w:rFonts w:ascii="Arial" w:hAnsi="Arial" w:cs="Arial"/>
                <w:bCs/>
                <w:sz w:val="16"/>
                <w:szCs w:val="16"/>
              </w:rPr>
            </w:pPr>
          </w:p>
          <w:p w14:paraId="0E38CB4C" w14:textId="77777777" w:rsidR="00677A82" w:rsidRDefault="00677A82" w:rsidP="002F57A3">
            <w:pPr>
              <w:shd w:val="clear" w:color="auto" w:fill="FFFFFF"/>
              <w:jc w:val="both"/>
              <w:rPr>
                <w:rFonts w:ascii="Arial" w:hAnsi="Arial" w:cs="Arial"/>
                <w:b/>
                <w:sz w:val="20"/>
                <w:szCs w:val="20"/>
              </w:rPr>
            </w:pPr>
            <w:r w:rsidRPr="00D6426E">
              <w:rPr>
                <w:rFonts w:ascii="Arial" w:hAnsi="Arial" w:cs="Arial"/>
                <w:b/>
                <w:sz w:val="20"/>
                <w:szCs w:val="20"/>
              </w:rPr>
              <w:t xml:space="preserve">Pow Camp: </w:t>
            </w:r>
          </w:p>
          <w:p w14:paraId="33DBD20A" w14:textId="0C4972AB" w:rsidR="00677A82" w:rsidRPr="0000139C" w:rsidRDefault="00677A82" w:rsidP="002F57A3">
            <w:pPr>
              <w:shd w:val="clear" w:color="auto" w:fill="FFFFFF"/>
              <w:jc w:val="both"/>
              <w:rPr>
                <w:rFonts w:ascii="Arial" w:hAnsi="Arial" w:cs="Arial"/>
                <w:b/>
                <w:sz w:val="16"/>
                <w:szCs w:val="16"/>
              </w:rPr>
            </w:pPr>
          </w:p>
          <w:p w14:paraId="78C0B55A" w14:textId="00D559E3" w:rsidR="00CC7EC1" w:rsidRPr="00CC7EC1" w:rsidRDefault="0000139C" w:rsidP="002F57A3">
            <w:pPr>
              <w:shd w:val="clear" w:color="auto" w:fill="FFFFFF"/>
              <w:jc w:val="both"/>
              <w:rPr>
                <w:rFonts w:ascii="Arial" w:hAnsi="Arial" w:cs="Arial"/>
                <w:bCs/>
                <w:sz w:val="20"/>
                <w:szCs w:val="20"/>
              </w:rPr>
            </w:pPr>
            <w:r w:rsidRPr="0000139C">
              <w:rPr>
                <w:rFonts w:ascii="Arial" w:hAnsi="Arial" w:cs="Arial"/>
                <w:b/>
                <w:sz w:val="20"/>
                <w:szCs w:val="20"/>
              </w:rPr>
              <w:t>End 1944 to start 1945</w:t>
            </w:r>
            <w:r>
              <w:rPr>
                <w:rFonts w:ascii="Arial" w:hAnsi="Arial" w:cs="Arial"/>
                <w:bCs/>
                <w:sz w:val="20"/>
                <w:szCs w:val="20"/>
              </w:rPr>
              <w:t xml:space="preserve"> - </w:t>
            </w:r>
            <w:r w:rsidR="00CC7EC1" w:rsidRPr="00CC7EC1">
              <w:rPr>
                <w:rFonts w:ascii="Arial" w:hAnsi="Arial" w:cs="Arial"/>
                <w:bCs/>
                <w:sz w:val="20"/>
                <w:szCs w:val="20"/>
              </w:rPr>
              <w:t>Recorded as having Italian pows.</w:t>
            </w:r>
          </w:p>
          <w:p w14:paraId="529B131F" w14:textId="77777777" w:rsidR="00CC7EC1" w:rsidRPr="008A2751" w:rsidRDefault="00CC7EC1" w:rsidP="002F57A3">
            <w:pPr>
              <w:shd w:val="clear" w:color="auto" w:fill="FFFFFF"/>
              <w:jc w:val="both"/>
              <w:rPr>
                <w:rFonts w:ascii="Arial" w:hAnsi="Arial" w:cs="Arial"/>
                <w:b/>
                <w:sz w:val="12"/>
                <w:szCs w:val="12"/>
              </w:rPr>
            </w:pPr>
          </w:p>
          <w:p w14:paraId="0BC2164C" w14:textId="4FEDDC9F" w:rsidR="00131EF7" w:rsidRPr="000A67C3" w:rsidRDefault="004737AB" w:rsidP="002F57A3">
            <w:pPr>
              <w:shd w:val="clear" w:color="auto" w:fill="FFFFFF"/>
              <w:jc w:val="both"/>
              <w:rPr>
                <w:rFonts w:ascii="Arial" w:hAnsi="Arial" w:cs="Arial"/>
                <w:color w:val="000000"/>
                <w:sz w:val="20"/>
                <w:szCs w:val="20"/>
                <w:shd w:val="clear" w:color="auto" w:fill="FFFFFF"/>
              </w:rPr>
            </w:pPr>
            <w:r w:rsidRPr="000A67C3">
              <w:rPr>
                <w:rFonts w:ascii="Arial" w:hAnsi="Arial" w:cs="Arial"/>
                <w:bCs/>
                <w:sz w:val="20"/>
                <w:szCs w:val="20"/>
              </w:rPr>
              <w:t>Memories – “</w:t>
            </w:r>
            <w:r w:rsidR="00131EF7" w:rsidRPr="000A67C3">
              <w:rPr>
                <w:rFonts w:ascii="Arial" w:hAnsi="Arial" w:cs="Arial"/>
                <w:i/>
                <w:iCs/>
                <w:color w:val="000000"/>
                <w:sz w:val="20"/>
                <w:szCs w:val="20"/>
                <w:shd w:val="clear" w:color="auto" w:fill="FFFFFF"/>
              </w:rPr>
              <w:t>It was while I was there that I met the Yanks when they arrived and set up a camp on the estate. When they left it was replaced by a German prisoner of war camp. The German prisoners went on to rebuild the bombed church at Chilvers Coton in Nuneaton</w:t>
            </w:r>
            <w:r w:rsidR="00131EF7" w:rsidRPr="000A67C3">
              <w:rPr>
                <w:rFonts w:ascii="Arial" w:hAnsi="Arial" w:cs="Arial"/>
                <w:color w:val="000000"/>
                <w:sz w:val="20"/>
                <w:szCs w:val="20"/>
                <w:shd w:val="clear" w:color="auto" w:fill="FFFFFF"/>
              </w:rPr>
              <w:t>.</w:t>
            </w:r>
            <w:r w:rsidRPr="000A67C3">
              <w:rPr>
                <w:rFonts w:ascii="Arial" w:hAnsi="Arial" w:cs="Arial"/>
                <w:color w:val="000000"/>
                <w:sz w:val="20"/>
                <w:szCs w:val="20"/>
                <w:shd w:val="clear" w:color="auto" w:fill="FFFFFF"/>
              </w:rPr>
              <w:t xml:space="preserve">” BBC People’s War website, story by Anthony Harris, Article </w:t>
            </w:r>
            <w:r w:rsidR="00B473B5" w:rsidRPr="000A67C3">
              <w:rPr>
                <w:rFonts w:ascii="Arial" w:hAnsi="Arial" w:cs="Arial"/>
                <w:color w:val="000000"/>
                <w:sz w:val="20"/>
                <w:szCs w:val="20"/>
                <w:shd w:val="clear" w:color="auto" w:fill="FFFFFF"/>
              </w:rPr>
              <w:t>A8997105, 20 January 2006).</w:t>
            </w:r>
          </w:p>
          <w:p w14:paraId="7335AE8B" w14:textId="72C8C145" w:rsidR="00A36B7D" w:rsidRPr="000369D3" w:rsidRDefault="00A36B7D" w:rsidP="002F57A3">
            <w:pPr>
              <w:shd w:val="clear" w:color="auto" w:fill="FFFFFF"/>
              <w:jc w:val="both"/>
              <w:rPr>
                <w:rFonts w:ascii="Arial" w:hAnsi="Arial" w:cs="Arial"/>
                <w:color w:val="000000"/>
                <w:sz w:val="16"/>
                <w:szCs w:val="16"/>
                <w:shd w:val="clear" w:color="auto" w:fill="FFFFFF"/>
              </w:rPr>
            </w:pPr>
          </w:p>
          <w:p w14:paraId="254A480E" w14:textId="7DFDC1B2" w:rsidR="008A2751" w:rsidRPr="000A67C3" w:rsidRDefault="00E136D0" w:rsidP="008A2751">
            <w:pPr>
              <w:autoSpaceDE w:val="0"/>
              <w:autoSpaceDN w:val="0"/>
              <w:adjustRightInd w:val="0"/>
              <w:rPr>
                <w:rFonts w:ascii="Arial" w:hAnsi="Arial" w:cs="Arial"/>
                <w:b/>
                <w:bCs/>
                <w:color w:val="000000"/>
                <w:sz w:val="20"/>
                <w:szCs w:val="20"/>
              </w:rPr>
            </w:pPr>
            <w:r w:rsidRPr="008A2751">
              <w:rPr>
                <w:rFonts w:ascii="Arial" w:eastAsiaTheme="minorHAnsi" w:hAnsi="Arial" w:cs="Arial"/>
                <w:sz w:val="20"/>
                <w:szCs w:val="20"/>
                <w:lang w:eastAsia="en-US"/>
              </w:rPr>
              <w:t xml:space="preserve">Memory of camp by pow Guenther Rosenkranz; </w:t>
            </w:r>
          </w:p>
        </w:tc>
        <w:tc>
          <w:tcPr>
            <w:tcW w:w="5166" w:type="dxa"/>
            <w:tcBorders>
              <w:top w:val="nil"/>
              <w:left w:val="nil"/>
              <w:bottom w:val="nil"/>
              <w:right w:val="nil"/>
            </w:tcBorders>
          </w:tcPr>
          <w:p w14:paraId="2DBB0D5D" w14:textId="20C1D304" w:rsidR="00677A82" w:rsidRPr="00D6426E" w:rsidRDefault="0000139C"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46C8F2CE" wp14:editId="30494FE1">
                  <wp:extent cx="3135085" cy="3060000"/>
                  <wp:effectExtent l="0" t="0" r="8255" b="7620"/>
                  <wp:docPr id="937850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50602" name="Picture 937850602"/>
                          <pic:cNvPicPr/>
                        </pic:nvPicPr>
                        <pic:blipFill>
                          <a:blip r:embed="rId10">
                            <a:extLst>
                              <a:ext uri="{28A0092B-C50C-407E-A947-70E740481C1C}">
                                <a14:useLocalDpi xmlns:a14="http://schemas.microsoft.com/office/drawing/2010/main" val="0"/>
                              </a:ext>
                            </a:extLst>
                          </a:blip>
                          <a:stretch>
                            <a:fillRect/>
                          </a:stretch>
                        </pic:blipFill>
                        <pic:spPr>
                          <a:xfrm>
                            <a:off x="0" y="0"/>
                            <a:ext cx="3135085" cy="3060000"/>
                          </a:xfrm>
                          <a:prstGeom prst="rect">
                            <a:avLst/>
                          </a:prstGeom>
                        </pic:spPr>
                      </pic:pic>
                    </a:graphicData>
                  </a:graphic>
                </wp:inline>
              </w:drawing>
            </w:r>
          </w:p>
        </w:tc>
      </w:tr>
      <w:tr w:rsidR="00677A82" w:rsidRPr="00D6426E" w14:paraId="1A525F67" w14:textId="77777777" w:rsidTr="008A2751">
        <w:tc>
          <w:tcPr>
            <w:tcW w:w="10234" w:type="dxa"/>
            <w:vMerge/>
            <w:tcBorders>
              <w:top w:val="nil"/>
              <w:left w:val="nil"/>
              <w:bottom w:val="nil"/>
              <w:right w:val="nil"/>
            </w:tcBorders>
          </w:tcPr>
          <w:p w14:paraId="20A7CBC0" w14:textId="77777777" w:rsidR="00677A82" w:rsidRPr="00D6426E" w:rsidRDefault="00677A82" w:rsidP="002F57A3">
            <w:pPr>
              <w:rPr>
                <w:rFonts w:ascii="Arial" w:hAnsi="Arial" w:cs="Arial"/>
                <w:color w:val="222222"/>
                <w:sz w:val="20"/>
                <w:szCs w:val="20"/>
              </w:rPr>
            </w:pPr>
          </w:p>
        </w:tc>
        <w:tc>
          <w:tcPr>
            <w:tcW w:w="5166" w:type="dxa"/>
            <w:tcBorders>
              <w:top w:val="nil"/>
              <w:left w:val="nil"/>
              <w:bottom w:val="nil"/>
              <w:right w:val="nil"/>
            </w:tcBorders>
          </w:tcPr>
          <w:p w14:paraId="60403587" w14:textId="3A45552E"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30F5C">
              <w:rPr>
                <w:rFonts w:ascii="Arial" w:hAnsi="Arial" w:cs="Arial"/>
                <w:color w:val="222222"/>
                <w:sz w:val="20"/>
                <w:szCs w:val="20"/>
              </w:rPr>
              <w:t>1955</w:t>
            </w:r>
          </w:p>
        </w:tc>
      </w:tr>
    </w:tbl>
    <w:p w14:paraId="03A731F9" w14:textId="7CAC9599" w:rsidR="008A2751" w:rsidRPr="008A2751" w:rsidRDefault="008A2751" w:rsidP="008A2751">
      <w:pPr>
        <w:autoSpaceDE w:val="0"/>
        <w:autoSpaceDN w:val="0"/>
        <w:adjustRightInd w:val="0"/>
        <w:jc w:val="both"/>
        <w:rPr>
          <w:rFonts w:ascii="Arial" w:eastAsiaTheme="minorHAnsi" w:hAnsi="Arial" w:cs="Arial"/>
          <w:sz w:val="20"/>
          <w:szCs w:val="20"/>
          <w:lang w:eastAsia="en-US"/>
        </w:rPr>
      </w:pPr>
      <w:r w:rsidRPr="008A2751">
        <w:rPr>
          <w:rFonts w:ascii="Arial" w:eastAsiaTheme="minorHAnsi" w:hAnsi="Arial" w:cs="Arial"/>
          <w:sz w:val="20"/>
          <w:szCs w:val="20"/>
          <w:lang w:eastAsia="en-US"/>
        </w:rPr>
        <w:t>“</w:t>
      </w:r>
      <w:r w:rsidRPr="00946D59">
        <w:rPr>
          <w:rFonts w:ascii="Arial" w:eastAsiaTheme="minorHAnsi" w:hAnsi="Arial" w:cs="Arial"/>
          <w:i/>
          <w:iCs/>
          <w:sz w:val="20"/>
          <w:szCs w:val="20"/>
          <w:lang w:eastAsia="en-US"/>
        </w:rPr>
        <w:t>Camp 196 was a former US Invasion Camp, we were told, and the barracks (all Nissen huts with bunk beds for fifty men in each) were placed under trees and were well camouflaged, making this a very large camp, holding a total of one thousand men. When we arrived, there were no barbed wire fences or watchtowers and we had to build our wire cage and watchtowers under the supervision of the British Engineering Corps.”</w:t>
      </w:r>
      <w:r w:rsidRPr="008A2751">
        <w:rPr>
          <w:rFonts w:ascii="Arial" w:eastAsiaTheme="minorHAnsi" w:hAnsi="Arial" w:cs="Arial"/>
          <w:sz w:val="20"/>
          <w:szCs w:val="20"/>
          <w:lang w:eastAsia="en-US"/>
        </w:rPr>
        <w:t xml:space="preserve">  </w:t>
      </w:r>
      <w:hyperlink r:id="rId11" w:history="1">
        <w:r w:rsidRPr="008A2751">
          <w:rPr>
            <w:rStyle w:val="Hyperlink"/>
            <w:rFonts w:ascii="Arial" w:eastAsiaTheme="minorHAnsi" w:hAnsi="Arial" w:cs="Arial"/>
            <w:sz w:val="16"/>
            <w:szCs w:val="16"/>
            <w:lang w:eastAsia="en-US"/>
          </w:rPr>
          <w:t>https://www.barbylhg.org.uk/Uploaded/1/Documents/2022%20Local%20Topics/GuenthersStorySep21Web.pdf</w:t>
        </w:r>
      </w:hyperlink>
    </w:p>
    <w:p w14:paraId="4034E1B8" w14:textId="77777777" w:rsidR="008A2751" w:rsidRPr="008A2751" w:rsidRDefault="008A2751" w:rsidP="008A2751">
      <w:pPr>
        <w:shd w:val="clear" w:color="auto" w:fill="FFFFFF"/>
        <w:jc w:val="both"/>
        <w:rPr>
          <w:rFonts w:ascii="Arial" w:hAnsi="Arial" w:cs="Arial"/>
          <w:color w:val="000000"/>
          <w:sz w:val="16"/>
          <w:szCs w:val="16"/>
          <w:shd w:val="clear" w:color="auto" w:fill="FFFFFF"/>
        </w:rPr>
      </w:pPr>
    </w:p>
    <w:p w14:paraId="47C41587" w14:textId="77777777" w:rsidR="008A2751" w:rsidRPr="008A2751" w:rsidRDefault="008A2751" w:rsidP="008A2751">
      <w:pPr>
        <w:shd w:val="clear" w:color="auto" w:fill="FFFFFF"/>
        <w:jc w:val="both"/>
        <w:rPr>
          <w:rFonts w:ascii="Arial" w:hAnsi="Arial" w:cs="Arial"/>
          <w:color w:val="000000"/>
          <w:sz w:val="20"/>
          <w:szCs w:val="20"/>
          <w:shd w:val="clear" w:color="auto" w:fill="FFFFFF"/>
        </w:rPr>
      </w:pPr>
      <w:r w:rsidRPr="008A2751">
        <w:rPr>
          <w:rFonts w:ascii="Arial" w:hAnsi="Arial" w:cs="Arial"/>
          <w:b/>
          <w:bCs/>
          <w:color w:val="000000"/>
          <w:sz w:val="20"/>
          <w:szCs w:val="20"/>
          <w:shd w:val="clear" w:color="auto" w:fill="FFFFFF"/>
        </w:rPr>
        <w:t>August 1945</w:t>
      </w:r>
      <w:r w:rsidRPr="008A2751">
        <w:rPr>
          <w:rFonts w:ascii="Arial" w:hAnsi="Arial" w:cs="Arial"/>
          <w:color w:val="000000"/>
          <w:sz w:val="20"/>
          <w:szCs w:val="20"/>
          <w:shd w:val="clear" w:color="auto" w:fill="FFFFFF"/>
        </w:rPr>
        <w:t xml:space="preserve"> – comments were passed to PID that the British officers at this camp believed their must be no political discussions. This was not the only camp where this misunderstanding occurred. (Letter in file FO 939/302).</w:t>
      </w:r>
    </w:p>
    <w:p w14:paraId="263335B1" w14:textId="77777777" w:rsidR="008A2751" w:rsidRDefault="008A2751" w:rsidP="008A2751">
      <w:pPr>
        <w:shd w:val="clear" w:color="auto" w:fill="FFFFFF"/>
        <w:jc w:val="both"/>
        <w:rPr>
          <w:rFonts w:ascii="Arial" w:hAnsi="Arial" w:cs="Arial"/>
          <w:color w:val="000000"/>
          <w:sz w:val="16"/>
          <w:szCs w:val="16"/>
          <w:shd w:val="clear" w:color="auto" w:fill="FFFFFF"/>
        </w:rPr>
      </w:pPr>
    </w:p>
    <w:p w14:paraId="12DA0D61" w14:textId="7617C27D" w:rsidR="00946D59" w:rsidRPr="000369D3" w:rsidRDefault="00946D59" w:rsidP="00946D59">
      <w:pPr>
        <w:shd w:val="clear" w:color="auto" w:fill="FFFFFF"/>
        <w:jc w:val="both"/>
        <w:rPr>
          <w:rFonts w:ascii="Arial" w:hAnsi="Arial" w:cs="Arial"/>
          <w:i/>
          <w:iCs/>
          <w:color w:val="222222"/>
          <w:sz w:val="20"/>
          <w:szCs w:val="20"/>
        </w:rPr>
      </w:pPr>
      <w:r w:rsidRPr="00946D59">
        <w:rPr>
          <w:rFonts w:ascii="Arial" w:hAnsi="Arial" w:cs="Arial"/>
          <w:b/>
          <w:bCs/>
          <w:color w:val="000000"/>
          <w:sz w:val="20"/>
          <w:szCs w:val="20"/>
          <w:shd w:val="clear" w:color="auto" w:fill="FFFFFF"/>
        </w:rPr>
        <w:t>Unknown date – 1945/1946?</w:t>
      </w:r>
      <w:r w:rsidRPr="00946D59">
        <w:rPr>
          <w:rFonts w:ascii="Arial" w:hAnsi="Arial" w:cs="Arial"/>
          <w:color w:val="000000"/>
          <w:sz w:val="20"/>
          <w:szCs w:val="20"/>
          <w:shd w:val="clear" w:color="auto" w:fill="FFFFFF"/>
        </w:rPr>
        <w:t xml:space="preserve"> – </w:t>
      </w:r>
      <w:r>
        <w:rPr>
          <w:rFonts w:ascii="Arial" w:hAnsi="Arial" w:cs="Arial"/>
          <w:color w:val="000000"/>
          <w:sz w:val="20"/>
          <w:szCs w:val="20"/>
          <w:shd w:val="clear" w:color="auto" w:fill="FFFFFF"/>
        </w:rPr>
        <w:t>“</w:t>
      </w:r>
      <w:r w:rsidRPr="000369D3">
        <w:rPr>
          <w:rFonts w:ascii="Arial" w:hAnsi="Arial" w:cs="Arial"/>
          <w:i/>
          <w:iCs/>
          <w:color w:val="222222"/>
          <w:sz w:val="20"/>
          <w:szCs w:val="20"/>
        </w:rPr>
        <w:t xml:space="preserve">The church at </w:t>
      </w:r>
      <w:r w:rsidR="000369D3" w:rsidRPr="000369D3">
        <w:rPr>
          <w:rFonts w:ascii="Arial" w:hAnsi="Arial" w:cs="Arial"/>
          <w:i/>
          <w:iCs/>
          <w:color w:val="222222"/>
          <w:sz w:val="20"/>
          <w:szCs w:val="20"/>
        </w:rPr>
        <w:t>‘</w:t>
      </w:r>
      <w:r w:rsidRPr="000369D3">
        <w:rPr>
          <w:rFonts w:ascii="Arial" w:hAnsi="Arial" w:cs="Arial"/>
          <w:i/>
          <w:iCs/>
          <w:color w:val="222222"/>
          <w:sz w:val="20"/>
          <w:szCs w:val="20"/>
        </w:rPr>
        <w:t>Chilvers, Coton</w:t>
      </w:r>
      <w:r w:rsidR="000369D3" w:rsidRPr="000369D3">
        <w:rPr>
          <w:rFonts w:ascii="Arial" w:hAnsi="Arial" w:cs="Arial"/>
          <w:i/>
          <w:iCs/>
          <w:color w:val="222222"/>
          <w:sz w:val="20"/>
          <w:szCs w:val="20"/>
        </w:rPr>
        <w:t>’</w:t>
      </w:r>
      <w:r w:rsidRPr="000369D3">
        <w:rPr>
          <w:rFonts w:ascii="Arial" w:hAnsi="Arial" w:cs="Arial"/>
          <w:i/>
          <w:iCs/>
          <w:color w:val="222222"/>
          <w:sz w:val="20"/>
          <w:szCs w:val="20"/>
        </w:rPr>
        <w:t xml:space="preserve"> was hit. During the war we had German prisoners at Arbury Hall who volunteered to rebuild the church totally. One of the German prisoners was a master sculpture and he sculpted a Cross out of the stone. They built the church as an apology and as a thanks for the treatment that they received which they found good. The prisoners didn’t want to be here anymore than we wanted to be prisoners in their country.</w:t>
      </w:r>
    </w:p>
    <w:p w14:paraId="51A2C8AA" w14:textId="77777777" w:rsidR="000369D3" w:rsidRPr="000369D3" w:rsidRDefault="000369D3" w:rsidP="00946D59">
      <w:pPr>
        <w:shd w:val="clear" w:color="auto" w:fill="FFFFFF"/>
        <w:jc w:val="both"/>
        <w:rPr>
          <w:rFonts w:ascii="Arial" w:hAnsi="Arial" w:cs="Arial"/>
          <w:i/>
          <w:iCs/>
          <w:color w:val="222222"/>
          <w:sz w:val="8"/>
          <w:szCs w:val="8"/>
        </w:rPr>
      </w:pPr>
    </w:p>
    <w:p w14:paraId="523FFA22" w14:textId="088D24FB" w:rsidR="00946D59" w:rsidRPr="000369D3" w:rsidRDefault="00946D59" w:rsidP="00946D59">
      <w:pPr>
        <w:shd w:val="clear" w:color="auto" w:fill="FFFFFF"/>
        <w:jc w:val="both"/>
        <w:rPr>
          <w:rFonts w:ascii="Arial" w:hAnsi="Arial" w:cs="Arial"/>
          <w:i/>
          <w:iCs/>
          <w:color w:val="222222"/>
          <w:sz w:val="20"/>
          <w:szCs w:val="20"/>
        </w:rPr>
      </w:pPr>
      <w:r w:rsidRPr="000369D3">
        <w:rPr>
          <w:rFonts w:ascii="Arial" w:hAnsi="Arial" w:cs="Arial"/>
          <w:i/>
          <w:iCs/>
          <w:color w:val="222222"/>
          <w:sz w:val="20"/>
          <w:szCs w:val="20"/>
        </w:rPr>
        <w:t>The prisoners in the town were allowed out toward the end of the war and were polite and very well-behaved.</w:t>
      </w:r>
    </w:p>
    <w:p w14:paraId="296E1083" w14:textId="77777777" w:rsidR="000369D3" w:rsidRPr="000369D3" w:rsidRDefault="000369D3" w:rsidP="00946D59">
      <w:pPr>
        <w:shd w:val="clear" w:color="auto" w:fill="FFFFFF"/>
        <w:jc w:val="both"/>
        <w:rPr>
          <w:rFonts w:ascii="Arial" w:hAnsi="Arial" w:cs="Arial"/>
          <w:color w:val="222222"/>
          <w:sz w:val="8"/>
          <w:szCs w:val="8"/>
        </w:rPr>
      </w:pPr>
    </w:p>
    <w:p w14:paraId="7B6BD785" w14:textId="7151CC8A" w:rsidR="00946D59" w:rsidRPr="000369D3" w:rsidRDefault="00946D59" w:rsidP="00946D59">
      <w:pPr>
        <w:shd w:val="clear" w:color="auto" w:fill="FFFFFF"/>
        <w:jc w:val="both"/>
        <w:rPr>
          <w:rFonts w:ascii="Arial" w:hAnsi="Arial" w:cs="Arial"/>
          <w:i/>
          <w:iCs/>
          <w:color w:val="222222"/>
          <w:sz w:val="20"/>
          <w:szCs w:val="20"/>
        </w:rPr>
      </w:pPr>
      <w:r w:rsidRPr="000369D3">
        <w:rPr>
          <w:rFonts w:ascii="Arial" w:hAnsi="Arial" w:cs="Arial"/>
          <w:i/>
          <w:iCs/>
          <w:color w:val="222222"/>
          <w:sz w:val="20"/>
          <w:szCs w:val="20"/>
        </w:rPr>
        <w:lastRenderedPageBreak/>
        <w:t>I worked in a shop that sold ‘Seaman’s socks’ oyster-coloured oily socks that were worn under the boots to keep your feet dry and warm. The prisoners bought these “coupon-free” socks to wear and used to walk around the town with their briefcases and actually looked like typical Englishmen.</w:t>
      </w:r>
      <w:r w:rsidR="000369D3">
        <w:rPr>
          <w:rFonts w:ascii="Arial" w:hAnsi="Arial" w:cs="Arial"/>
          <w:i/>
          <w:iCs/>
          <w:color w:val="222222"/>
          <w:sz w:val="20"/>
          <w:szCs w:val="20"/>
        </w:rPr>
        <w:t>”</w:t>
      </w:r>
    </w:p>
    <w:p w14:paraId="7D44BC39" w14:textId="77777777" w:rsidR="000369D3" w:rsidRPr="000369D3" w:rsidRDefault="000369D3" w:rsidP="00946D59">
      <w:pPr>
        <w:shd w:val="clear" w:color="auto" w:fill="FFFFFF"/>
        <w:jc w:val="both"/>
        <w:rPr>
          <w:rFonts w:ascii="Arial" w:hAnsi="Arial" w:cs="Arial"/>
          <w:color w:val="222222"/>
          <w:sz w:val="8"/>
          <w:szCs w:val="8"/>
        </w:rPr>
      </w:pPr>
    </w:p>
    <w:p w14:paraId="7337FC1B" w14:textId="4B474EA1" w:rsidR="00946D59" w:rsidRDefault="000369D3" w:rsidP="000369D3">
      <w:pPr>
        <w:shd w:val="clear" w:color="auto" w:fill="FFFFFF"/>
        <w:jc w:val="both"/>
        <w:rPr>
          <w:rFonts w:ascii="Arial" w:hAnsi="Arial" w:cs="Arial"/>
          <w:color w:val="222222"/>
          <w:sz w:val="20"/>
          <w:szCs w:val="20"/>
        </w:rPr>
      </w:pPr>
      <w:r>
        <w:rPr>
          <w:rFonts w:ascii="Arial" w:hAnsi="Arial" w:cs="Arial"/>
          <w:color w:val="222222"/>
          <w:sz w:val="20"/>
          <w:szCs w:val="20"/>
        </w:rPr>
        <w:t xml:space="preserve">From - </w:t>
      </w:r>
      <w:hyperlink r:id="rId12" w:history="1">
        <w:r w:rsidRPr="00730DC7">
          <w:rPr>
            <w:rStyle w:val="Hyperlink"/>
            <w:rFonts w:ascii="Arial" w:hAnsi="Arial" w:cs="Arial"/>
            <w:sz w:val="20"/>
            <w:szCs w:val="20"/>
          </w:rPr>
          <w:t>https://www.bbc.co.uk/history/ww2peopleswar/stories/69/a2942769.shtml</w:t>
        </w:r>
      </w:hyperlink>
    </w:p>
    <w:p w14:paraId="5EDC55CE" w14:textId="77777777" w:rsidR="00946D59" w:rsidRPr="008A2751" w:rsidRDefault="00946D59" w:rsidP="008A2751">
      <w:pPr>
        <w:shd w:val="clear" w:color="auto" w:fill="FFFFFF"/>
        <w:jc w:val="both"/>
        <w:rPr>
          <w:rFonts w:ascii="Arial" w:hAnsi="Arial" w:cs="Arial"/>
          <w:color w:val="000000"/>
          <w:sz w:val="16"/>
          <w:szCs w:val="16"/>
          <w:shd w:val="clear" w:color="auto" w:fill="FFFFFF"/>
        </w:rPr>
      </w:pPr>
    </w:p>
    <w:p w14:paraId="159F7D7A" w14:textId="034EF70B" w:rsidR="008A2751" w:rsidRDefault="000369D3" w:rsidP="008A2751">
      <w:pPr>
        <w:shd w:val="clear" w:color="auto" w:fill="FFFFFF"/>
        <w:jc w:val="both"/>
        <w:rPr>
          <w:rFonts w:ascii="Arial" w:hAnsi="Arial" w:cs="Arial"/>
          <w:color w:val="000000"/>
          <w:sz w:val="20"/>
          <w:szCs w:val="20"/>
          <w:shd w:val="clear" w:color="auto" w:fill="FFFFFF"/>
        </w:rPr>
      </w:pPr>
      <w:r w:rsidRPr="00946D59">
        <w:rPr>
          <w:rFonts w:ascii="Arial" w:hAnsi="Arial" w:cs="Arial"/>
          <w:noProof/>
          <w:color w:val="222222"/>
          <w:sz w:val="20"/>
          <w:szCs w:val="20"/>
        </w:rPr>
        <w:drawing>
          <wp:anchor distT="0" distB="0" distL="114300" distR="114300" simplePos="0" relativeHeight="251659264" behindDoc="1" locked="0" layoutInCell="1" allowOverlap="1" wp14:anchorId="205963ED" wp14:editId="63D90D8F">
            <wp:simplePos x="0" y="0"/>
            <wp:positionH relativeFrom="column">
              <wp:posOffset>8313420</wp:posOffset>
            </wp:positionH>
            <wp:positionV relativeFrom="paragraph">
              <wp:posOffset>231775</wp:posOffset>
            </wp:positionV>
            <wp:extent cx="1409700" cy="3460750"/>
            <wp:effectExtent l="0" t="0" r="0" b="6350"/>
            <wp:wrapTight wrapText="bothSides">
              <wp:wrapPolygon edited="0">
                <wp:start x="0" y="0"/>
                <wp:lineTo x="0" y="21521"/>
                <wp:lineTo x="21308" y="21521"/>
                <wp:lineTo x="21308" y="0"/>
                <wp:lineTo x="0" y="0"/>
              </wp:wrapPolygon>
            </wp:wrapTight>
            <wp:docPr id="1143919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346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751" w:rsidRPr="008A2751">
        <w:rPr>
          <w:rFonts w:ascii="Arial" w:hAnsi="Arial" w:cs="Arial"/>
          <w:b/>
          <w:bCs/>
          <w:color w:val="000000"/>
          <w:sz w:val="20"/>
          <w:szCs w:val="20"/>
          <w:shd w:val="clear" w:color="auto" w:fill="FFFFFF"/>
        </w:rPr>
        <w:t>Spring 1946</w:t>
      </w:r>
      <w:r w:rsidR="008A2751" w:rsidRPr="008A2751">
        <w:rPr>
          <w:rFonts w:ascii="Arial" w:hAnsi="Arial" w:cs="Arial"/>
          <w:color w:val="000000"/>
          <w:sz w:val="20"/>
          <w:szCs w:val="20"/>
          <w:shd w:val="clear" w:color="auto" w:fill="FFFFFF"/>
        </w:rPr>
        <w:t xml:space="preserve"> – a large group of pows were shipped from Belgium </w:t>
      </w:r>
      <w:r w:rsidR="008A2751">
        <w:rPr>
          <w:rFonts w:ascii="Arial" w:hAnsi="Arial" w:cs="Arial"/>
          <w:color w:val="000000"/>
          <w:sz w:val="20"/>
          <w:szCs w:val="20"/>
          <w:shd w:val="clear" w:color="auto" w:fill="FFFFFF"/>
        </w:rPr>
        <w:t>where many had suffered extremely poor conditions. They stayed for a short while</w:t>
      </w:r>
      <w:r w:rsidR="008A2751" w:rsidRPr="008A275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before being sent</w:t>
      </w:r>
      <w:r w:rsidR="008A2751">
        <w:rPr>
          <w:rFonts w:ascii="Arial" w:hAnsi="Arial" w:cs="Arial"/>
          <w:color w:val="000000"/>
          <w:sz w:val="20"/>
          <w:szCs w:val="20"/>
          <w:shd w:val="clear" w:color="auto" w:fill="FFFFFF"/>
        </w:rPr>
        <w:t xml:space="preserve"> </w:t>
      </w:r>
      <w:r w:rsidR="008A2751" w:rsidRPr="008A2751">
        <w:rPr>
          <w:rFonts w:ascii="Arial" w:hAnsi="Arial" w:cs="Arial"/>
          <w:color w:val="000000"/>
          <w:sz w:val="20"/>
          <w:szCs w:val="20"/>
          <w:shd w:val="clear" w:color="auto" w:fill="FFFFFF"/>
        </w:rPr>
        <w:t>to other camps.</w:t>
      </w:r>
      <w:r w:rsidR="008A2751">
        <w:rPr>
          <w:rFonts w:ascii="Arial" w:hAnsi="Arial" w:cs="Arial"/>
          <w:color w:val="000000"/>
          <w:sz w:val="20"/>
          <w:szCs w:val="20"/>
          <w:shd w:val="clear" w:color="auto" w:fill="FFFFFF"/>
        </w:rPr>
        <w:t xml:space="preserve"> </w:t>
      </w:r>
    </w:p>
    <w:p w14:paraId="4DA98AA0" w14:textId="5E749C24" w:rsidR="00876B47" w:rsidRPr="00876B47" w:rsidRDefault="00876B47" w:rsidP="008A2751">
      <w:pPr>
        <w:shd w:val="clear" w:color="auto" w:fill="FFFFFF"/>
        <w:jc w:val="both"/>
        <w:rPr>
          <w:rFonts w:ascii="Arial" w:hAnsi="Arial" w:cs="Arial"/>
          <w:color w:val="000000"/>
          <w:sz w:val="16"/>
          <w:szCs w:val="16"/>
          <w:shd w:val="clear" w:color="auto" w:fill="FFFFFF"/>
        </w:rPr>
      </w:pPr>
    </w:p>
    <w:p w14:paraId="04A506F6" w14:textId="11D41D2C" w:rsidR="00876B47" w:rsidRPr="008A2751" w:rsidRDefault="00876B47" w:rsidP="00876B47">
      <w:pPr>
        <w:shd w:val="clear" w:color="auto" w:fill="FFFFFF"/>
        <w:rPr>
          <w:rFonts w:ascii="Arial" w:hAnsi="Arial" w:cs="Arial"/>
          <w:color w:val="222222"/>
          <w:sz w:val="20"/>
          <w:szCs w:val="20"/>
        </w:rPr>
      </w:pPr>
      <w:r w:rsidRPr="008A2751">
        <w:rPr>
          <w:rFonts w:ascii="Arial" w:hAnsi="Arial" w:cs="Arial"/>
          <w:b/>
          <w:bCs/>
          <w:color w:val="222222"/>
          <w:sz w:val="20"/>
          <w:szCs w:val="20"/>
        </w:rPr>
        <w:t>15 March 1946</w:t>
      </w:r>
      <w:r>
        <w:rPr>
          <w:rFonts w:ascii="Arial" w:hAnsi="Arial" w:cs="Arial"/>
          <w:color w:val="222222"/>
          <w:sz w:val="20"/>
          <w:szCs w:val="20"/>
        </w:rPr>
        <w:t xml:space="preserve"> – Camp Magazine, No.2; </w:t>
      </w:r>
      <w:hyperlink r:id="rId14" w:history="1">
        <w:r w:rsidRPr="008A2751">
          <w:rPr>
            <w:rStyle w:val="Hyperlink"/>
            <w:rFonts w:ascii="Arial" w:hAnsi="Arial" w:cs="Arial"/>
            <w:sz w:val="20"/>
            <w:szCs w:val="20"/>
          </w:rPr>
          <w:t xml:space="preserve">Der Steg : Zeitung des </w:t>
        </w:r>
        <w:proofErr w:type="spellStart"/>
        <w:r w:rsidRPr="008A2751">
          <w:rPr>
            <w:rStyle w:val="Hyperlink"/>
            <w:rFonts w:ascii="Arial" w:hAnsi="Arial" w:cs="Arial"/>
            <w:sz w:val="20"/>
            <w:szCs w:val="20"/>
          </w:rPr>
          <w:t>Kriegsgefangenenlagers</w:t>
        </w:r>
        <w:proofErr w:type="spellEnd"/>
        <w:r w:rsidRPr="008A2751">
          <w:rPr>
            <w:rStyle w:val="Hyperlink"/>
            <w:rFonts w:ascii="Arial" w:hAnsi="Arial" w:cs="Arial"/>
            <w:sz w:val="20"/>
            <w:szCs w:val="20"/>
          </w:rPr>
          <w:t xml:space="preserve"> 196 - The Wiener Holocaust Library</w:t>
        </w:r>
      </w:hyperlink>
    </w:p>
    <w:p w14:paraId="229D7150" w14:textId="3A789117" w:rsidR="008A2751" w:rsidRDefault="008A2751" w:rsidP="008A2751">
      <w:pPr>
        <w:shd w:val="clear" w:color="auto" w:fill="FFFFFF"/>
        <w:jc w:val="both"/>
        <w:rPr>
          <w:rFonts w:ascii="Arial" w:hAnsi="Arial" w:cs="Arial"/>
          <w:color w:val="000000"/>
          <w:sz w:val="16"/>
          <w:szCs w:val="16"/>
          <w:shd w:val="clear" w:color="auto" w:fill="FFFFFF"/>
        </w:rPr>
      </w:pPr>
    </w:p>
    <w:p w14:paraId="15D1E9FB" w14:textId="7B03C427" w:rsidR="00946D59" w:rsidRDefault="00946D59" w:rsidP="00946D59">
      <w:pPr>
        <w:shd w:val="clear" w:color="auto" w:fill="FFFFFF"/>
        <w:jc w:val="both"/>
        <w:rPr>
          <w:rFonts w:ascii="Arial" w:hAnsi="Arial" w:cs="Arial"/>
          <w:color w:val="222222"/>
          <w:sz w:val="20"/>
          <w:szCs w:val="20"/>
        </w:rPr>
      </w:pPr>
      <w:r w:rsidRPr="00946D59">
        <w:rPr>
          <w:rFonts w:ascii="Arial" w:hAnsi="Arial" w:cs="Arial"/>
          <w:b/>
          <w:bCs/>
          <w:color w:val="222222"/>
          <w:sz w:val="20"/>
          <w:szCs w:val="20"/>
        </w:rPr>
        <w:t>28 March 1946</w:t>
      </w:r>
      <w:r>
        <w:rPr>
          <w:rFonts w:ascii="Arial" w:hAnsi="Arial" w:cs="Arial"/>
          <w:color w:val="222222"/>
          <w:sz w:val="20"/>
          <w:szCs w:val="20"/>
        </w:rPr>
        <w:t xml:space="preserve"> – Death of a guard in suspicious circumstances. Private George Eric </w:t>
      </w:r>
      <w:proofErr w:type="spellStart"/>
      <w:r>
        <w:rPr>
          <w:rFonts w:ascii="Arial" w:hAnsi="Arial" w:cs="Arial"/>
          <w:color w:val="222222"/>
          <w:sz w:val="20"/>
          <w:szCs w:val="20"/>
        </w:rPr>
        <w:t>Wardleworth</w:t>
      </w:r>
      <w:proofErr w:type="spellEnd"/>
      <w:r w:rsidRPr="00946D59">
        <w:rPr>
          <w:rFonts w:ascii="Arial" w:hAnsi="Arial" w:cs="Arial"/>
          <w:color w:val="222222"/>
          <w:sz w:val="20"/>
          <w:szCs w:val="20"/>
        </w:rPr>
        <w:t xml:space="preserve"> </w:t>
      </w:r>
      <w:r>
        <w:rPr>
          <w:rFonts w:ascii="Arial" w:hAnsi="Arial" w:cs="Arial"/>
          <w:color w:val="222222"/>
          <w:sz w:val="20"/>
          <w:szCs w:val="20"/>
        </w:rPr>
        <w:t xml:space="preserve">was </w:t>
      </w:r>
      <w:r w:rsidRPr="006D650C">
        <w:rPr>
          <w:rFonts w:ascii="Arial" w:hAnsi="Arial" w:cs="Arial"/>
          <w:color w:val="222222"/>
          <w:sz w:val="20"/>
          <w:szCs w:val="20"/>
        </w:rPr>
        <w:t>suffering from pains in the stomach</w:t>
      </w:r>
      <w:r>
        <w:rPr>
          <w:rFonts w:ascii="Arial" w:hAnsi="Arial" w:cs="Arial"/>
          <w:color w:val="222222"/>
          <w:sz w:val="20"/>
          <w:szCs w:val="20"/>
        </w:rPr>
        <w:t xml:space="preserve"> and</w:t>
      </w:r>
      <w:r w:rsidRPr="006D650C">
        <w:rPr>
          <w:rFonts w:ascii="Arial" w:hAnsi="Arial" w:cs="Arial"/>
          <w:color w:val="222222"/>
          <w:sz w:val="20"/>
          <w:szCs w:val="20"/>
        </w:rPr>
        <w:t xml:space="preserve"> was given medicine by </w:t>
      </w:r>
      <w:r>
        <w:rPr>
          <w:rFonts w:ascii="Arial" w:hAnsi="Arial" w:cs="Arial"/>
          <w:color w:val="222222"/>
          <w:sz w:val="20"/>
          <w:szCs w:val="20"/>
        </w:rPr>
        <w:t xml:space="preserve">a </w:t>
      </w:r>
      <w:r w:rsidRPr="006D650C">
        <w:rPr>
          <w:rFonts w:ascii="Arial" w:hAnsi="Arial" w:cs="Arial"/>
          <w:color w:val="222222"/>
          <w:sz w:val="20"/>
          <w:szCs w:val="20"/>
        </w:rPr>
        <w:t>German me</w:t>
      </w:r>
      <w:r>
        <w:rPr>
          <w:rFonts w:ascii="Arial" w:hAnsi="Arial" w:cs="Arial"/>
          <w:color w:val="222222"/>
          <w:sz w:val="20"/>
          <w:szCs w:val="20"/>
        </w:rPr>
        <w:t>d</w:t>
      </w:r>
      <w:r w:rsidRPr="006D650C">
        <w:rPr>
          <w:rFonts w:ascii="Arial" w:hAnsi="Arial" w:cs="Arial"/>
          <w:color w:val="222222"/>
          <w:sz w:val="20"/>
          <w:szCs w:val="20"/>
        </w:rPr>
        <w:t>ical orderly which proved to be a dangerous drug and caused his deat</w:t>
      </w:r>
      <w:r>
        <w:rPr>
          <w:rFonts w:ascii="Arial" w:hAnsi="Arial" w:cs="Arial"/>
          <w:color w:val="222222"/>
          <w:sz w:val="20"/>
          <w:szCs w:val="20"/>
        </w:rPr>
        <w:t>h.</w:t>
      </w:r>
      <w:r>
        <w:rPr>
          <w:rFonts w:ascii="Arial" w:hAnsi="Arial" w:cs="Arial"/>
          <w:color w:val="222222"/>
          <w:sz w:val="20"/>
          <w:szCs w:val="20"/>
        </w:rPr>
        <w:t xml:space="preserve"> (News article from Manchester Evening News, 8 April 1946).</w:t>
      </w:r>
    </w:p>
    <w:p w14:paraId="6165B4B2" w14:textId="77777777" w:rsidR="00946D59" w:rsidRPr="00876B47" w:rsidRDefault="00946D59" w:rsidP="008A2751">
      <w:pPr>
        <w:shd w:val="clear" w:color="auto" w:fill="FFFFFF"/>
        <w:jc w:val="both"/>
        <w:rPr>
          <w:rFonts w:ascii="Arial" w:hAnsi="Arial" w:cs="Arial"/>
          <w:color w:val="000000"/>
          <w:sz w:val="16"/>
          <w:szCs w:val="16"/>
          <w:shd w:val="clear" w:color="auto" w:fill="FFFFFF"/>
        </w:rPr>
      </w:pPr>
    </w:p>
    <w:p w14:paraId="0D10C230" w14:textId="07319ECC" w:rsidR="008A2751" w:rsidRPr="008A2751" w:rsidRDefault="008A2751" w:rsidP="008A2751">
      <w:pPr>
        <w:shd w:val="clear" w:color="auto" w:fill="FFFFFF"/>
        <w:jc w:val="both"/>
        <w:rPr>
          <w:rFonts w:ascii="Arial" w:hAnsi="Arial" w:cs="Arial"/>
          <w:color w:val="000000"/>
          <w:sz w:val="20"/>
          <w:szCs w:val="20"/>
          <w:shd w:val="clear" w:color="auto" w:fill="FFFFFF"/>
        </w:rPr>
      </w:pPr>
      <w:r w:rsidRPr="008A2751">
        <w:rPr>
          <w:rFonts w:ascii="Arial" w:hAnsi="Arial" w:cs="Arial"/>
          <w:b/>
          <w:bCs/>
          <w:color w:val="000000"/>
          <w:sz w:val="20"/>
          <w:szCs w:val="20"/>
          <w:shd w:val="clear" w:color="auto" w:fill="FFFFFF"/>
        </w:rPr>
        <w:t>January 1947</w:t>
      </w:r>
      <w:r w:rsidRPr="008A2751">
        <w:rPr>
          <w:rFonts w:ascii="Arial" w:hAnsi="Arial" w:cs="Arial"/>
          <w:color w:val="000000"/>
          <w:sz w:val="20"/>
          <w:szCs w:val="20"/>
          <w:shd w:val="clear" w:color="auto" w:fill="FFFFFF"/>
        </w:rPr>
        <w:t xml:space="preserve"> – RC padre</w:t>
      </w:r>
      <w:r>
        <w:rPr>
          <w:rFonts w:ascii="Arial" w:hAnsi="Arial" w:cs="Arial"/>
          <w:color w:val="000000"/>
          <w:sz w:val="20"/>
          <w:szCs w:val="20"/>
          <w:shd w:val="clear" w:color="auto" w:fill="FFFFFF"/>
        </w:rPr>
        <w:t xml:space="preserve">, </w:t>
      </w:r>
      <w:r w:rsidRPr="008A2751">
        <w:rPr>
          <w:rFonts w:ascii="Arial" w:hAnsi="Arial" w:cs="Arial"/>
          <w:color w:val="353C41"/>
          <w:sz w:val="20"/>
          <w:szCs w:val="20"/>
        </w:rPr>
        <w:t>Pfarrer Kuepper</w:t>
      </w:r>
      <w:r>
        <w:rPr>
          <w:rFonts w:ascii="Arial" w:hAnsi="Arial" w:cs="Arial"/>
          <w:color w:val="353C41"/>
          <w:sz w:val="20"/>
          <w:szCs w:val="20"/>
        </w:rPr>
        <w:t>,</w:t>
      </w:r>
      <w:r w:rsidRPr="008A2751">
        <w:rPr>
          <w:rFonts w:ascii="Arial" w:hAnsi="Arial" w:cs="Arial"/>
          <w:color w:val="000000"/>
          <w:sz w:val="20"/>
          <w:szCs w:val="20"/>
          <w:shd w:val="clear" w:color="auto" w:fill="FFFFFF"/>
        </w:rPr>
        <w:t xml:space="preserve"> from this camp visited </w:t>
      </w:r>
      <w:r>
        <w:rPr>
          <w:rFonts w:ascii="Arial" w:hAnsi="Arial" w:cs="Arial"/>
          <w:color w:val="000000"/>
          <w:sz w:val="20"/>
          <w:szCs w:val="20"/>
          <w:shd w:val="clear" w:color="auto" w:fill="FFFFFF"/>
        </w:rPr>
        <w:t>other pow camps</w:t>
      </w:r>
      <w:r w:rsidRPr="008A2751">
        <w:rPr>
          <w:rFonts w:ascii="Arial" w:hAnsi="Arial" w:cs="Arial"/>
          <w:color w:val="000000"/>
          <w:sz w:val="20"/>
          <w:szCs w:val="20"/>
          <w:shd w:val="clear" w:color="auto" w:fill="FFFFFF"/>
        </w:rPr>
        <w:t>.</w:t>
      </w:r>
      <w:r w:rsidRPr="008A2751">
        <w:rPr>
          <w:rFonts w:ascii="Arial" w:hAnsi="Arial" w:cs="Arial"/>
          <w:color w:val="353C41"/>
          <w:sz w:val="20"/>
          <w:szCs w:val="20"/>
        </w:rPr>
        <w:t xml:space="preserve"> </w:t>
      </w:r>
    </w:p>
    <w:p w14:paraId="759779B5" w14:textId="77777777" w:rsidR="008A2751" w:rsidRDefault="008A2751" w:rsidP="008A2751">
      <w:pPr>
        <w:shd w:val="clear" w:color="auto" w:fill="FFFFFF"/>
        <w:jc w:val="both"/>
        <w:rPr>
          <w:rFonts w:ascii="Arial" w:hAnsi="Arial" w:cs="Arial"/>
          <w:color w:val="000000"/>
          <w:sz w:val="20"/>
          <w:szCs w:val="20"/>
          <w:shd w:val="clear" w:color="auto" w:fill="FFFFFF"/>
        </w:rPr>
      </w:pPr>
    </w:p>
    <w:p w14:paraId="0C5D58AC" w14:textId="77777777" w:rsidR="008A2751" w:rsidRDefault="008A2751" w:rsidP="008A2751">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Known </w:t>
      </w:r>
      <w:r w:rsidRPr="008A2751">
        <w:rPr>
          <w:rFonts w:ascii="Arial" w:hAnsi="Arial" w:cs="Arial"/>
          <w:color w:val="000000"/>
          <w:sz w:val="20"/>
          <w:szCs w:val="20"/>
          <w:shd w:val="clear" w:color="auto" w:fill="FFFFFF"/>
        </w:rPr>
        <w:t xml:space="preserve">Camp </w:t>
      </w:r>
      <w:r>
        <w:rPr>
          <w:rFonts w:ascii="Arial" w:hAnsi="Arial" w:cs="Arial"/>
          <w:color w:val="000000"/>
          <w:sz w:val="20"/>
          <w:szCs w:val="20"/>
          <w:shd w:val="clear" w:color="auto" w:fill="FFFFFF"/>
        </w:rPr>
        <w:t>C</w:t>
      </w:r>
      <w:r w:rsidRPr="008A2751">
        <w:rPr>
          <w:rFonts w:ascii="Arial" w:hAnsi="Arial" w:cs="Arial"/>
          <w:color w:val="000000"/>
          <w:sz w:val="20"/>
          <w:szCs w:val="20"/>
          <w:shd w:val="clear" w:color="auto" w:fill="FFFFFF"/>
        </w:rPr>
        <w:t>ommandant</w:t>
      </w:r>
      <w:r>
        <w:rPr>
          <w:rFonts w:ascii="Arial" w:hAnsi="Arial" w:cs="Arial"/>
          <w:color w:val="000000"/>
          <w:sz w:val="20"/>
          <w:szCs w:val="20"/>
          <w:shd w:val="clear" w:color="auto" w:fill="FFFFFF"/>
        </w:rPr>
        <w:t>s</w:t>
      </w:r>
      <w:r w:rsidRPr="008A2751">
        <w:rPr>
          <w:rFonts w:ascii="Arial" w:hAnsi="Arial" w:cs="Arial"/>
          <w:color w:val="000000"/>
          <w:sz w:val="20"/>
          <w:szCs w:val="20"/>
          <w:shd w:val="clear" w:color="auto" w:fill="FFFFFF"/>
        </w:rPr>
        <w:t xml:space="preserve"> </w:t>
      </w:r>
    </w:p>
    <w:p w14:paraId="4C2E344C" w14:textId="27453A8F" w:rsidR="008A2751" w:rsidRPr="008A2751" w:rsidRDefault="008A2751" w:rsidP="008A2751">
      <w:pPr>
        <w:shd w:val="clear" w:color="auto" w:fill="FFFFFF"/>
        <w:jc w:val="both"/>
        <w:rPr>
          <w:rFonts w:ascii="Arial" w:hAnsi="Arial" w:cs="Arial"/>
          <w:color w:val="000000"/>
          <w:sz w:val="20"/>
          <w:szCs w:val="20"/>
          <w:shd w:val="clear" w:color="auto" w:fill="FFFFFF"/>
        </w:rPr>
      </w:pPr>
      <w:r w:rsidRPr="008A2751">
        <w:rPr>
          <w:rFonts w:ascii="Arial" w:hAnsi="Arial" w:cs="Arial"/>
          <w:color w:val="000000"/>
          <w:sz w:val="20"/>
          <w:szCs w:val="20"/>
          <w:shd w:val="clear" w:color="auto" w:fill="FFFFFF"/>
        </w:rPr>
        <w:t xml:space="preserve">c1947 Lt Col </w:t>
      </w:r>
      <w:r w:rsidRPr="008A2751">
        <w:rPr>
          <w:rFonts w:ascii="Arial" w:hAnsi="Arial" w:cs="Arial"/>
          <w:sz w:val="20"/>
          <w:szCs w:val="20"/>
        </w:rPr>
        <w:t>F G Holbrook, R.A. From the Royal Artillery. Varied service record including 1924 as 1</w:t>
      </w:r>
      <w:r w:rsidRPr="008A2751">
        <w:rPr>
          <w:rFonts w:ascii="Arial" w:hAnsi="Arial" w:cs="Arial"/>
          <w:sz w:val="20"/>
          <w:szCs w:val="20"/>
          <w:vertAlign w:val="superscript"/>
        </w:rPr>
        <w:t>st</w:t>
      </w:r>
      <w:r w:rsidRPr="008A2751">
        <w:rPr>
          <w:rFonts w:ascii="Arial" w:hAnsi="Arial" w:cs="Arial"/>
          <w:sz w:val="20"/>
          <w:szCs w:val="20"/>
        </w:rPr>
        <w:t xml:space="preserve"> Assistant Chief Technical Officer at the Chemical Warfare Experimental Station at Porton. By 1932 an instructor with the Royal Tank Corps School.</w:t>
      </w:r>
    </w:p>
    <w:p w14:paraId="239930F6" w14:textId="77777777" w:rsidR="008A2751" w:rsidRPr="008A2751" w:rsidRDefault="008A2751" w:rsidP="008A2751">
      <w:pPr>
        <w:shd w:val="clear" w:color="auto" w:fill="FFFFFF"/>
        <w:jc w:val="both"/>
        <w:rPr>
          <w:rFonts w:ascii="Arial" w:hAnsi="Arial" w:cs="Arial"/>
          <w:b/>
          <w:sz w:val="16"/>
          <w:szCs w:val="16"/>
        </w:rPr>
      </w:pPr>
    </w:p>
    <w:p w14:paraId="46F80FAE" w14:textId="77777777" w:rsidR="008A2751" w:rsidRPr="008A2751" w:rsidRDefault="008A2751" w:rsidP="008A2751">
      <w:pPr>
        <w:jc w:val="both"/>
        <w:rPr>
          <w:rFonts w:ascii="Arial" w:hAnsi="Arial" w:cs="Arial"/>
          <w:color w:val="000000"/>
          <w:sz w:val="20"/>
          <w:szCs w:val="20"/>
        </w:rPr>
      </w:pPr>
      <w:r w:rsidRPr="008A2751">
        <w:rPr>
          <w:rFonts w:ascii="Arial" w:hAnsi="Arial" w:cs="Arial"/>
          <w:b/>
          <w:bCs/>
          <w:color w:val="000000"/>
          <w:sz w:val="20"/>
          <w:szCs w:val="20"/>
        </w:rPr>
        <w:t>After the camp:</w:t>
      </w:r>
      <w:r w:rsidRPr="008A2751">
        <w:rPr>
          <w:rFonts w:ascii="Arial" w:hAnsi="Arial" w:cs="Arial"/>
          <w:color w:val="000000"/>
          <w:sz w:val="20"/>
          <w:szCs w:val="20"/>
        </w:rPr>
        <w:t xml:space="preserve"> Parkland restored.</w:t>
      </w:r>
    </w:p>
    <w:p w14:paraId="357E5689" w14:textId="77777777" w:rsidR="008A2751" w:rsidRPr="008A2751" w:rsidRDefault="008A2751" w:rsidP="008A2751">
      <w:pPr>
        <w:jc w:val="both"/>
        <w:rPr>
          <w:rFonts w:ascii="Arial" w:hAnsi="Arial" w:cs="Arial"/>
          <w:color w:val="000000"/>
          <w:sz w:val="16"/>
          <w:szCs w:val="16"/>
        </w:rPr>
      </w:pPr>
    </w:p>
    <w:p w14:paraId="518BEE9B" w14:textId="4ACA94D2" w:rsidR="00177BA9" w:rsidRPr="008A2751" w:rsidRDefault="008A2751" w:rsidP="008A2751">
      <w:pPr>
        <w:shd w:val="clear" w:color="auto" w:fill="FFFFFF"/>
        <w:rPr>
          <w:rFonts w:ascii="Arial" w:hAnsi="Arial" w:cs="Arial"/>
          <w:b/>
          <w:bCs/>
          <w:color w:val="000000"/>
          <w:sz w:val="20"/>
          <w:szCs w:val="20"/>
        </w:rPr>
      </w:pPr>
      <w:r w:rsidRPr="008A2751">
        <w:rPr>
          <w:rFonts w:ascii="Arial" w:hAnsi="Arial" w:cs="Arial"/>
          <w:b/>
          <w:bCs/>
          <w:color w:val="000000"/>
          <w:sz w:val="20"/>
          <w:szCs w:val="20"/>
        </w:rPr>
        <w:t>Further Information:</w:t>
      </w:r>
    </w:p>
    <w:p w14:paraId="408A7A1A" w14:textId="77777777" w:rsidR="008A2751" w:rsidRPr="00BD6B9E" w:rsidRDefault="008A2751" w:rsidP="008A2751">
      <w:pPr>
        <w:shd w:val="clear" w:color="auto" w:fill="FFFFFF"/>
        <w:rPr>
          <w:rFonts w:ascii="Arial" w:hAnsi="Arial" w:cs="Arial"/>
          <w:b/>
          <w:bCs/>
          <w:color w:val="000000"/>
          <w:sz w:val="12"/>
          <w:szCs w:val="12"/>
        </w:rPr>
      </w:pPr>
    </w:p>
    <w:p w14:paraId="6DAC6300" w14:textId="69011F71" w:rsidR="00BD6B9E" w:rsidRPr="00BD6B9E" w:rsidRDefault="00BD6B9E" w:rsidP="00BD6B9E">
      <w:pPr>
        <w:shd w:val="clear" w:color="auto" w:fill="FFFFFF"/>
        <w:rPr>
          <w:rFonts w:ascii="Arial" w:hAnsi="Arial" w:cs="Arial"/>
          <w:color w:val="222222"/>
          <w:sz w:val="20"/>
          <w:szCs w:val="20"/>
        </w:rPr>
      </w:pPr>
      <w:r>
        <w:rPr>
          <w:rFonts w:ascii="Arial" w:hAnsi="Arial" w:cs="Arial"/>
          <w:color w:val="222222"/>
          <w:sz w:val="20"/>
          <w:szCs w:val="20"/>
        </w:rPr>
        <w:t>‘</w:t>
      </w:r>
      <w:r w:rsidRPr="00BD6B9E">
        <w:rPr>
          <w:rFonts w:ascii="Arial" w:hAnsi="Arial" w:cs="Arial"/>
          <w:color w:val="222222"/>
          <w:sz w:val="20"/>
          <w:szCs w:val="20"/>
        </w:rPr>
        <w:t xml:space="preserve">The </w:t>
      </w:r>
      <w:r>
        <w:rPr>
          <w:rFonts w:ascii="Arial" w:hAnsi="Arial" w:cs="Arial"/>
          <w:color w:val="222222"/>
          <w:sz w:val="20"/>
          <w:szCs w:val="20"/>
        </w:rPr>
        <w:t>G</w:t>
      </w:r>
      <w:r w:rsidRPr="00BD6B9E">
        <w:rPr>
          <w:rFonts w:ascii="Arial" w:hAnsi="Arial" w:cs="Arial"/>
          <w:color w:val="222222"/>
          <w:sz w:val="20"/>
          <w:szCs w:val="20"/>
        </w:rPr>
        <w:t xml:space="preserve">ermans </w:t>
      </w:r>
      <w:r>
        <w:rPr>
          <w:rFonts w:ascii="Arial" w:hAnsi="Arial" w:cs="Arial"/>
          <w:color w:val="222222"/>
          <w:sz w:val="20"/>
          <w:szCs w:val="20"/>
        </w:rPr>
        <w:t>W</w:t>
      </w:r>
      <w:r w:rsidRPr="00BD6B9E">
        <w:rPr>
          <w:rFonts w:ascii="Arial" w:hAnsi="Arial" w:cs="Arial"/>
          <w:color w:val="222222"/>
          <w:sz w:val="20"/>
          <w:szCs w:val="20"/>
        </w:rPr>
        <w:t xml:space="preserve">e </w:t>
      </w:r>
      <w:r>
        <w:rPr>
          <w:rFonts w:ascii="Arial" w:hAnsi="Arial" w:cs="Arial"/>
          <w:color w:val="222222"/>
          <w:sz w:val="20"/>
          <w:szCs w:val="20"/>
        </w:rPr>
        <w:t>T</w:t>
      </w:r>
      <w:r w:rsidRPr="00BD6B9E">
        <w:rPr>
          <w:rFonts w:ascii="Arial" w:hAnsi="Arial" w:cs="Arial"/>
          <w:color w:val="222222"/>
          <w:sz w:val="20"/>
          <w:szCs w:val="20"/>
        </w:rPr>
        <w:t>rusted</w:t>
      </w:r>
      <w:r>
        <w:rPr>
          <w:rFonts w:ascii="Arial" w:hAnsi="Arial" w:cs="Arial"/>
          <w:color w:val="222222"/>
          <w:sz w:val="20"/>
          <w:szCs w:val="20"/>
        </w:rPr>
        <w:t xml:space="preserve">,’ P H Taylor, Lutterworth Press, 2003 – Chapter 10 gives details of one </w:t>
      </w:r>
      <w:r w:rsidR="000369D3">
        <w:rPr>
          <w:rFonts w:ascii="Arial" w:hAnsi="Arial" w:cs="Arial"/>
          <w:color w:val="222222"/>
          <w:sz w:val="20"/>
          <w:szCs w:val="20"/>
        </w:rPr>
        <w:t>family’s</w:t>
      </w:r>
      <w:r>
        <w:rPr>
          <w:rFonts w:ascii="Arial" w:hAnsi="Arial" w:cs="Arial"/>
          <w:color w:val="222222"/>
          <w:sz w:val="20"/>
          <w:szCs w:val="20"/>
        </w:rPr>
        <w:t xml:space="preserve"> relationships with pows from Arbury Camp.</w:t>
      </w:r>
    </w:p>
    <w:p w14:paraId="7FE8C014" w14:textId="77777777" w:rsidR="008A2751" w:rsidRPr="008A2751" w:rsidRDefault="008A2751" w:rsidP="00E00D29">
      <w:pPr>
        <w:shd w:val="clear" w:color="auto" w:fill="FFFFFF"/>
        <w:rPr>
          <w:rFonts w:ascii="Arial" w:hAnsi="Arial" w:cs="Arial"/>
          <w:color w:val="222222"/>
          <w:sz w:val="20"/>
          <w:szCs w:val="20"/>
        </w:rPr>
      </w:pPr>
    </w:p>
    <w:tbl>
      <w:tblPr>
        <w:tblStyle w:val="TableGrid"/>
        <w:tblW w:w="0" w:type="auto"/>
        <w:tblLook w:val="04A0" w:firstRow="1" w:lastRow="0" w:firstColumn="1" w:lastColumn="0" w:noHBand="0" w:noVBand="1"/>
      </w:tblPr>
      <w:tblGrid>
        <w:gridCol w:w="5027"/>
        <w:gridCol w:w="5038"/>
        <w:gridCol w:w="5325"/>
      </w:tblGrid>
      <w:tr w:rsidR="008A2751" w:rsidRPr="008A2751" w14:paraId="342AF1A9" w14:textId="77777777" w:rsidTr="00876B47">
        <w:tc>
          <w:tcPr>
            <w:tcW w:w="5027" w:type="dxa"/>
            <w:tcBorders>
              <w:top w:val="nil"/>
              <w:left w:val="nil"/>
              <w:bottom w:val="nil"/>
              <w:right w:val="nil"/>
            </w:tcBorders>
          </w:tcPr>
          <w:p w14:paraId="5F951F6D" w14:textId="77777777" w:rsidR="008A2751" w:rsidRPr="008A2751" w:rsidRDefault="008A2751" w:rsidP="00BF2546">
            <w:pPr>
              <w:rPr>
                <w:rFonts w:ascii="Arial" w:hAnsi="Arial" w:cs="Arial"/>
                <w:b/>
                <w:sz w:val="20"/>
                <w:szCs w:val="20"/>
              </w:rPr>
            </w:pPr>
            <w:r w:rsidRPr="008A2751">
              <w:rPr>
                <w:rFonts w:ascii="Arial" w:hAnsi="Arial" w:cs="Arial"/>
                <w:b/>
                <w:noProof/>
                <w:sz w:val="20"/>
                <w:szCs w:val="20"/>
              </w:rPr>
              <w:drawing>
                <wp:inline distT="0" distB="0" distL="0" distR="0" wp14:anchorId="6E85A148" wp14:editId="17892C89">
                  <wp:extent cx="3035877" cy="1764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196money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5877" cy="1764000"/>
                          </a:xfrm>
                          <a:prstGeom prst="rect">
                            <a:avLst/>
                          </a:prstGeom>
                        </pic:spPr>
                      </pic:pic>
                    </a:graphicData>
                  </a:graphic>
                </wp:inline>
              </w:drawing>
            </w:r>
          </w:p>
        </w:tc>
        <w:tc>
          <w:tcPr>
            <w:tcW w:w="5038" w:type="dxa"/>
            <w:tcBorders>
              <w:top w:val="nil"/>
              <w:left w:val="nil"/>
              <w:bottom w:val="nil"/>
              <w:right w:val="nil"/>
            </w:tcBorders>
          </w:tcPr>
          <w:p w14:paraId="76E37727" w14:textId="77777777" w:rsidR="008A2751" w:rsidRPr="008A2751" w:rsidRDefault="008A2751" w:rsidP="00BF2546">
            <w:pPr>
              <w:jc w:val="both"/>
              <w:rPr>
                <w:rFonts w:ascii="Arial" w:hAnsi="Arial" w:cs="Arial"/>
                <w:b/>
                <w:noProof/>
                <w:sz w:val="20"/>
                <w:szCs w:val="20"/>
              </w:rPr>
            </w:pPr>
            <w:r w:rsidRPr="008A2751">
              <w:rPr>
                <w:rFonts w:ascii="Arial" w:hAnsi="Arial" w:cs="Arial"/>
                <w:b/>
                <w:noProof/>
                <w:sz w:val="20"/>
                <w:szCs w:val="20"/>
              </w:rPr>
              <w:drawing>
                <wp:inline distT="0" distB="0" distL="0" distR="0" wp14:anchorId="047E5479" wp14:editId="7D7B4B1E">
                  <wp:extent cx="3036902" cy="1764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196money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36902" cy="1764000"/>
                          </a:xfrm>
                          <a:prstGeom prst="rect">
                            <a:avLst/>
                          </a:prstGeom>
                        </pic:spPr>
                      </pic:pic>
                    </a:graphicData>
                  </a:graphic>
                </wp:inline>
              </w:drawing>
            </w:r>
          </w:p>
        </w:tc>
        <w:tc>
          <w:tcPr>
            <w:tcW w:w="5325" w:type="dxa"/>
            <w:tcBorders>
              <w:top w:val="nil"/>
              <w:left w:val="nil"/>
              <w:bottom w:val="nil"/>
              <w:right w:val="nil"/>
            </w:tcBorders>
          </w:tcPr>
          <w:p w14:paraId="0F5F1C37" w14:textId="77777777" w:rsidR="008A2751" w:rsidRPr="008A2751" w:rsidRDefault="008A2751" w:rsidP="00BF2546">
            <w:pPr>
              <w:jc w:val="right"/>
              <w:rPr>
                <w:rFonts w:ascii="Arial" w:hAnsi="Arial" w:cs="Arial"/>
                <w:bCs/>
                <w:sz w:val="20"/>
                <w:szCs w:val="20"/>
              </w:rPr>
            </w:pPr>
          </w:p>
          <w:p w14:paraId="4ECA25FF" w14:textId="77777777" w:rsidR="008A2751" w:rsidRPr="008A2751" w:rsidRDefault="008A2751" w:rsidP="00BF2546">
            <w:pPr>
              <w:jc w:val="right"/>
              <w:rPr>
                <w:rFonts w:ascii="Arial" w:hAnsi="Arial" w:cs="Arial"/>
                <w:bCs/>
                <w:sz w:val="20"/>
                <w:szCs w:val="20"/>
              </w:rPr>
            </w:pPr>
          </w:p>
          <w:p w14:paraId="3C20946F" w14:textId="77777777" w:rsidR="008A2751" w:rsidRPr="008A2751" w:rsidRDefault="008A2751" w:rsidP="00BF2546">
            <w:pPr>
              <w:jc w:val="right"/>
              <w:rPr>
                <w:rFonts w:ascii="Arial" w:hAnsi="Arial" w:cs="Arial"/>
                <w:bCs/>
                <w:sz w:val="20"/>
                <w:szCs w:val="20"/>
              </w:rPr>
            </w:pPr>
          </w:p>
          <w:p w14:paraId="48EB3646" w14:textId="77777777" w:rsidR="008A2751" w:rsidRPr="008A2751" w:rsidRDefault="008A2751" w:rsidP="00BF2546">
            <w:pPr>
              <w:jc w:val="right"/>
              <w:rPr>
                <w:rFonts w:ascii="Arial" w:hAnsi="Arial" w:cs="Arial"/>
                <w:bCs/>
                <w:sz w:val="20"/>
                <w:szCs w:val="20"/>
              </w:rPr>
            </w:pPr>
          </w:p>
          <w:p w14:paraId="028DEE01" w14:textId="77777777" w:rsidR="008A2751" w:rsidRPr="008A2751" w:rsidRDefault="008A2751" w:rsidP="00BF2546">
            <w:pPr>
              <w:jc w:val="right"/>
              <w:rPr>
                <w:rFonts w:ascii="Arial" w:hAnsi="Arial" w:cs="Arial"/>
                <w:bCs/>
                <w:sz w:val="20"/>
                <w:szCs w:val="20"/>
              </w:rPr>
            </w:pPr>
          </w:p>
          <w:p w14:paraId="19F05649" w14:textId="77777777" w:rsidR="008A2751" w:rsidRPr="008A2751" w:rsidRDefault="008A2751" w:rsidP="00876B47">
            <w:pPr>
              <w:jc w:val="both"/>
              <w:rPr>
                <w:rFonts w:ascii="Arial" w:hAnsi="Arial" w:cs="Arial"/>
                <w:b/>
                <w:noProof/>
                <w:sz w:val="20"/>
                <w:szCs w:val="20"/>
              </w:rPr>
            </w:pPr>
            <w:r w:rsidRPr="008A2751">
              <w:rPr>
                <w:rFonts w:ascii="Arial" w:hAnsi="Arial" w:cs="Arial"/>
                <w:bCs/>
                <w:sz w:val="20"/>
                <w:szCs w:val="20"/>
              </w:rPr>
              <w:t xml:space="preserve">Money’ for use in Camp 196 only – dated </w:t>
            </w:r>
            <w:r w:rsidRPr="008A2751">
              <w:rPr>
                <w:rFonts w:ascii="Arial" w:hAnsi="Arial" w:cs="Arial"/>
                <w:b/>
                <w:sz w:val="20"/>
                <w:szCs w:val="20"/>
              </w:rPr>
              <w:t>10 August 1946</w:t>
            </w:r>
          </w:p>
        </w:tc>
      </w:tr>
    </w:tbl>
    <w:p w14:paraId="23436ED1" w14:textId="77777777" w:rsidR="009400EE" w:rsidRPr="008A2751" w:rsidRDefault="009400EE" w:rsidP="00E00D29">
      <w:pPr>
        <w:shd w:val="clear" w:color="auto" w:fill="FFFFFF"/>
        <w:rPr>
          <w:rFonts w:ascii="Arial" w:hAnsi="Arial" w:cs="Arial"/>
          <w:color w:val="222222"/>
          <w:sz w:val="20"/>
          <w:szCs w:val="20"/>
        </w:rPr>
      </w:pPr>
    </w:p>
    <w:sectPr w:rsidR="009400EE" w:rsidRPr="008A2751" w:rsidSect="002E3B02">
      <w:footerReference w:type="default" r:id="rId17"/>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2DCF" w14:textId="77777777" w:rsidR="000B1A0D" w:rsidRDefault="000B1A0D" w:rsidP="00152508">
      <w:r>
        <w:separator/>
      </w:r>
    </w:p>
  </w:endnote>
  <w:endnote w:type="continuationSeparator" w:id="0">
    <w:p w14:paraId="6C662CDE" w14:textId="77777777" w:rsidR="000B1A0D" w:rsidRDefault="000B1A0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31EF7" w:rsidRDefault="00131EF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31EF7" w:rsidRDefault="00131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FB17" w14:textId="77777777" w:rsidR="000B1A0D" w:rsidRDefault="000B1A0D" w:rsidP="00152508">
      <w:r>
        <w:separator/>
      </w:r>
    </w:p>
  </w:footnote>
  <w:footnote w:type="continuationSeparator" w:id="0">
    <w:p w14:paraId="411F158A" w14:textId="77777777" w:rsidR="000B1A0D" w:rsidRDefault="000B1A0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118555">
    <w:abstractNumId w:val="7"/>
  </w:num>
  <w:num w:numId="2" w16cid:durableId="1728413060">
    <w:abstractNumId w:val="4"/>
  </w:num>
  <w:num w:numId="3" w16cid:durableId="744230456">
    <w:abstractNumId w:val="8"/>
  </w:num>
  <w:num w:numId="4" w16cid:durableId="1879975962">
    <w:abstractNumId w:val="14"/>
  </w:num>
  <w:num w:numId="5" w16cid:durableId="1996105746">
    <w:abstractNumId w:val="6"/>
  </w:num>
  <w:num w:numId="6" w16cid:durableId="897320100">
    <w:abstractNumId w:val="12"/>
  </w:num>
  <w:num w:numId="7" w16cid:durableId="260770750">
    <w:abstractNumId w:val="5"/>
  </w:num>
  <w:num w:numId="8" w16cid:durableId="126624806">
    <w:abstractNumId w:val="11"/>
  </w:num>
  <w:num w:numId="9" w16cid:durableId="2120682992">
    <w:abstractNumId w:val="9"/>
  </w:num>
  <w:num w:numId="10" w16cid:durableId="462650553">
    <w:abstractNumId w:val="13"/>
  </w:num>
  <w:num w:numId="11" w16cid:durableId="991712864">
    <w:abstractNumId w:val="16"/>
  </w:num>
  <w:num w:numId="12" w16cid:durableId="1116681308">
    <w:abstractNumId w:val="15"/>
  </w:num>
  <w:num w:numId="13" w16cid:durableId="1667172285">
    <w:abstractNumId w:val="2"/>
  </w:num>
  <w:num w:numId="14" w16cid:durableId="1631469975">
    <w:abstractNumId w:val="1"/>
  </w:num>
  <w:num w:numId="15" w16cid:durableId="1633749672">
    <w:abstractNumId w:val="0"/>
  </w:num>
  <w:num w:numId="16" w16cid:durableId="680737371">
    <w:abstractNumId w:val="10"/>
  </w:num>
  <w:num w:numId="17" w16cid:durableId="1202863394">
    <w:abstractNumId w:val="18"/>
  </w:num>
  <w:num w:numId="18" w16cid:durableId="464396070">
    <w:abstractNumId w:val="3"/>
  </w:num>
  <w:num w:numId="19" w16cid:durableId="4956079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39C"/>
    <w:rsid w:val="00006F50"/>
    <w:rsid w:val="00011930"/>
    <w:rsid w:val="00011F9A"/>
    <w:rsid w:val="0001689F"/>
    <w:rsid w:val="0002301D"/>
    <w:rsid w:val="0003003E"/>
    <w:rsid w:val="00031B6C"/>
    <w:rsid w:val="000369D3"/>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A67C3"/>
    <w:rsid w:val="000B1A0D"/>
    <w:rsid w:val="000B2C33"/>
    <w:rsid w:val="000B4F92"/>
    <w:rsid w:val="000C01AA"/>
    <w:rsid w:val="000C1CC3"/>
    <w:rsid w:val="000D23FD"/>
    <w:rsid w:val="000D7F36"/>
    <w:rsid w:val="000E4CBC"/>
    <w:rsid w:val="000E4F89"/>
    <w:rsid w:val="000F74B9"/>
    <w:rsid w:val="001022A0"/>
    <w:rsid w:val="00102EA3"/>
    <w:rsid w:val="001036CA"/>
    <w:rsid w:val="00105BB9"/>
    <w:rsid w:val="00112E02"/>
    <w:rsid w:val="0011791C"/>
    <w:rsid w:val="00131EF7"/>
    <w:rsid w:val="00132843"/>
    <w:rsid w:val="00132B03"/>
    <w:rsid w:val="00145051"/>
    <w:rsid w:val="00150A00"/>
    <w:rsid w:val="00152508"/>
    <w:rsid w:val="00155D49"/>
    <w:rsid w:val="0017506A"/>
    <w:rsid w:val="001766CA"/>
    <w:rsid w:val="00177BA9"/>
    <w:rsid w:val="001817DD"/>
    <w:rsid w:val="00183101"/>
    <w:rsid w:val="00183FD1"/>
    <w:rsid w:val="001847F5"/>
    <w:rsid w:val="00190546"/>
    <w:rsid w:val="00191938"/>
    <w:rsid w:val="001A0193"/>
    <w:rsid w:val="001B7318"/>
    <w:rsid w:val="001C05A6"/>
    <w:rsid w:val="001C1D43"/>
    <w:rsid w:val="001C28DC"/>
    <w:rsid w:val="001E007C"/>
    <w:rsid w:val="001E626B"/>
    <w:rsid w:val="00210F2F"/>
    <w:rsid w:val="00221188"/>
    <w:rsid w:val="00230F5C"/>
    <w:rsid w:val="00231C29"/>
    <w:rsid w:val="002357C0"/>
    <w:rsid w:val="00243584"/>
    <w:rsid w:val="0025197B"/>
    <w:rsid w:val="002541C3"/>
    <w:rsid w:val="00256D13"/>
    <w:rsid w:val="00274C1A"/>
    <w:rsid w:val="00274C72"/>
    <w:rsid w:val="00281CAC"/>
    <w:rsid w:val="00290093"/>
    <w:rsid w:val="002915B6"/>
    <w:rsid w:val="002948A3"/>
    <w:rsid w:val="00296965"/>
    <w:rsid w:val="00297582"/>
    <w:rsid w:val="002A4CFF"/>
    <w:rsid w:val="002A57E5"/>
    <w:rsid w:val="002A58F1"/>
    <w:rsid w:val="002B1C28"/>
    <w:rsid w:val="002B2904"/>
    <w:rsid w:val="002B788C"/>
    <w:rsid w:val="002C4D46"/>
    <w:rsid w:val="002D499C"/>
    <w:rsid w:val="002D55CE"/>
    <w:rsid w:val="002D6C22"/>
    <w:rsid w:val="002D6FD2"/>
    <w:rsid w:val="002D78FE"/>
    <w:rsid w:val="002E0E0F"/>
    <w:rsid w:val="002E3B02"/>
    <w:rsid w:val="002E3D66"/>
    <w:rsid w:val="002F43A9"/>
    <w:rsid w:val="002F57A3"/>
    <w:rsid w:val="003059F2"/>
    <w:rsid w:val="00305F3F"/>
    <w:rsid w:val="003066D9"/>
    <w:rsid w:val="00307B70"/>
    <w:rsid w:val="003334A9"/>
    <w:rsid w:val="003415F5"/>
    <w:rsid w:val="00342C1B"/>
    <w:rsid w:val="00351227"/>
    <w:rsid w:val="003607FD"/>
    <w:rsid w:val="00362B31"/>
    <w:rsid w:val="00365973"/>
    <w:rsid w:val="00365C99"/>
    <w:rsid w:val="00372F00"/>
    <w:rsid w:val="00374F57"/>
    <w:rsid w:val="00385BC3"/>
    <w:rsid w:val="00385D38"/>
    <w:rsid w:val="003C1AC0"/>
    <w:rsid w:val="003C3193"/>
    <w:rsid w:val="003C46AD"/>
    <w:rsid w:val="003D18A2"/>
    <w:rsid w:val="003D31D2"/>
    <w:rsid w:val="003D5310"/>
    <w:rsid w:val="003D6322"/>
    <w:rsid w:val="003E1C9B"/>
    <w:rsid w:val="003E368C"/>
    <w:rsid w:val="003F164E"/>
    <w:rsid w:val="00404350"/>
    <w:rsid w:val="00406727"/>
    <w:rsid w:val="00413FDF"/>
    <w:rsid w:val="00422111"/>
    <w:rsid w:val="00425675"/>
    <w:rsid w:val="004273C6"/>
    <w:rsid w:val="004330FC"/>
    <w:rsid w:val="00435DF4"/>
    <w:rsid w:val="00447EE3"/>
    <w:rsid w:val="0045209A"/>
    <w:rsid w:val="00452BBD"/>
    <w:rsid w:val="004552E9"/>
    <w:rsid w:val="004644CA"/>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6452"/>
    <w:rsid w:val="00504661"/>
    <w:rsid w:val="005234D4"/>
    <w:rsid w:val="00523B13"/>
    <w:rsid w:val="005255C5"/>
    <w:rsid w:val="00535DC1"/>
    <w:rsid w:val="00550A92"/>
    <w:rsid w:val="00552098"/>
    <w:rsid w:val="00553F77"/>
    <w:rsid w:val="00554C2A"/>
    <w:rsid w:val="00555B5F"/>
    <w:rsid w:val="005623CC"/>
    <w:rsid w:val="00563076"/>
    <w:rsid w:val="00586AC1"/>
    <w:rsid w:val="00586B26"/>
    <w:rsid w:val="00591D9B"/>
    <w:rsid w:val="00592703"/>
    <w:rsid w:val="005A0131"/>
    <w:rsid w:val="005A44E4"/>
    <w:rsid w:val="005B5487"/>
    <w:rsid w:val="005C2D5F"/>
    <w:rsid w:val="005D6BB6"/>
    <w:rsid w:val="005E4B15"/>
    <w:rsid w:val="005F3FBF"/>
    <w:rsid w:val="0060333A"/>
    <w:rsid w:val="0061769B"/>
    <w:rsid w:val="006236C6"/>
    <w:rsid w:val="006439AE"/>
    <w:rsid w:val="006503F0"/>
    <w:rsid w:val="00652027"/>
    <w:rsid w:val="00657A16"/>
    <w:rsid w:val="00664007"/>
    <w:rsid w:val="0067230D"/>
    <w:rsid w:val="00673CFB"/>
    <w:rsid w:val="00677952"/>
    <w:rsid w:val="00677A82"/>
    <w:rsid w:val="00694225"/>
    <w:rsid w:val="006A3F8F"/>
    <w:rsid w:val="006A767C"/>
    <w:rsid w:val="006B5C57"/>
    <w:rsid w:val="006C3489"/>
    <w:rsid w:val="006C4A37"/>
    <w:rsid w:val="006D13D4"/>
    <w:rsid w:val="006D650C"/>
    <w:rsid w:val="006E4CA4"/>
    <w:rsid w:val="006E6714"/>
    <w:rsid w:val="006F0343"/>
    <w:rsid w:val="00710C6D"/>
    <w:rsid w:val="00713EA3"/>
    <w:rsid w:val="00722F93"/>
    <w:rsid w:val="0072390B"/>
    <w:rsid w:val="00726B31"/>
    <w:rsid w:val="00734841"/>
    <w:rsid w:val="00751A65"/>
    <w:rsid w:val="00755517"/>
    <w:rsid w:val="00787434"/>
    <w:rsid w:val="007920D5"/>
    <w:rsid w:val="00793D92"/>
    <w:rsid w:val="00795C70"/>
    <w:rsid w:val="00795C79"/>
    <w:rsid w:val="007A248D"/>
    <w:rsid w:val="007A7653"/>
    <w:rsid w:val="007B1928"/>
    <w:rsid w:val="007D206C"/>
    <w:rsid w:val="007E5B74"/>
    <w:rsid w:val="007F3006"/>
    <w:rsid w:val="007F4F61"/>
    <w:rsid w:val="00804991"/>
    <w:rsid w:val="0081274C"/>
    <w:rsid w:val="00812BD9"/>
    <w:rsid w:val="008242ED"/>
    <w:rsid w:val="00824F6B"/>
    <w:rsid w:val="00827714"/>
    <w:rsid w:val="008377D0"/>
    <w:rsid w:val="00846A4B"/>
    <w:rsid w:val="00847621"/>
    <w:rsid w:val="0085388D"/>
    <w:rsid w:val="008549F1"/>
    <w:rsid w:val="008604CC"/>
    <w:rsid w:val="00861AC7"/>
    <w:rsid w:val="00861EF6"/>
    <w:rsid w:val="00876B47"/>
    <w:rsid w:val="008912F8"/>
    <w:rsid w:val="00893A0A"/>
    <w:rsid w:val="008A2751"/>
    <w:rsid w:val="008A50ED"/>
    <w:rsid w:val="008B1D4D"/>
    <w:rsid w:val="008B2964"/>
    <w:rsid w:val="008B2F73"/>
    <w:rsid w:val="008C35DE"/>
    <w:rsid w:val="008C710B"/>
    <w:rsid w:val="008D696A"/>
    <w:rsid w:val="008E03F0"/>
    <w:rsid w:val="008E23EF"/>
    <w:rsid w:val="008E6E9E"/>
    <w:rsid w:val="008F3871"/>
    <w:rsid w:val="008F6149"/>
    <w:rsid w:val="008F6D36"/>
    <w:rsid w:val="00910540"/>
    <w:rsid w:val="009176F3"/>
    <w:rsid w:val="00921EC2"/>
    <w:rsid w:val="0092514B"/>
    <w:rsid w:val="00933A30"/>
    <w:rsid w:val="009400EE"/>
    <w:rsid w:val="00940128"/>
    <w:rsid w:val="009401F5"/>
    <w:rsid w:val="00946D59"/>
    <w:rsid w:val="00947CDD"/>
    <w:rsid w:val="00974E4F"/>
    <w:rsid w:val="00981399"/>
    <w:rsid w:val="00985C91"/>
    <w:rsid w:val="009877C7"/>
    <w:rsid w:val="00991DD8"/>
    <w:rsid w:val="00997FB0"/>
    <w:rsid w:val="009A04E0"/>
    <w:rsid w:val="009B1434"/>
    <w:rsid w:val="009C5C4D"/>
    <w:rsid w:val="009C6B3E"/>
    <w:rsid w:val="009C7754"/>
    <w:rsid w:val="009D2587"/>
    <w:rsid w:val="009D46B7"/>
    <w:rsid w:val="009E558B"/>
    <w:rsid w:val="009E567E"/>
    <w:rsid w:val="009F1AB8"/>
    <w:rsid w:val="009F7AE9"/>
    <w:rsid w:val="00A01972"/>
    <w:rsid w:val="00A22447"/>
    <w:rsid w:val="00A254FA"/>
    <w:rsid w:val="00A36B7D"/>
    <w:rsid w:val="00A41D05"/>
    <w:rsid w:val="00A5616A"/>
    <w:rsid w:val="00A74EA8"/>
    <w:rsid w:val="00A840E9"/>
    <w:rsid w:val="00A90633"/>
    <w:rsid w:val="00A91610"/>
    <w:rsid w:val="00A959E5"/>
    <w:rsid w:val="00AA40E2"/>
    <w:rsid w:val="00AB3419"/>
    <w:rsid w:val="00AB3CC3"/>
    <w:rsid w:val="00AB5FE4"/>
    <w:rsid w:val="00AC7A7C"/>
    <w:rsid w:val="00AD0211"/>
    <w:rsid w:val="00AD0A1A"/>
    <w:rsid w:val="00AD523D"/>
    <w:rsid w:val="00AD548B"/>
    <w:rsid w:val="00AE7946"/>
    <w:rsid w:val="00AE7CC9"/>
    <w:rsid w:val="00AF1342"/>
    <w:rsid w:val="00AF2ED4"/>
    <w:rsid w:val="00AF610F"/>
    <w:rsid w:val="00AF7157"/>
    <w:rsid w:val="00B17535"/>
    <w:rsid w:val="00B21A34"/>
    <w:rsid w:val="00B235F6"/>
    <w:rsid w:val="00B241F1"/>
    <w:rsid w:val="00B31C97"/>
    <w:rsid w:val="00B42FFA"/>
    <w:rsid w:val="00B43349"/>
    <w:rsid w:val="00B44484"/>
    <w:rsid w:val="00B473B5"/>
    <w:rsid w:val="00B50F06"/>
    <w:rsid w:val="00B50FA2"/>
    <w:rsid w:val="00B54743"/>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D0EC9"/>
    <w:rsid w:val="00BD577D"/>
    <w:rsid w:val="00BD6993"/>
    <w:rsid w:val="00BD6B9E"/>
    <w:rsid w:val="00BD6EB9"/>
    <w:rsid w:val="00BE501B"/>
    <w:rsid w:val="00BE616E"/>
    <w:rsid w:val="00BF18F1"/>
    <w:rsid w:val="00BF6088"/>
    <w:rsid w:val="00C302B9"/>
    <w:rsid w:val="00C31DB6"/>
    <w:rsid w:val="00C376F1"/>
    <w:rsid w:val="00C62571"/>
    <w:rsid w:val="00C64BA3"/>
    <w:rsid w:val="00C75737"/>
    <w:rsid w:val="00C84EBB"/>
    <w:rsid w:val="00C85744"/>
    <w:rsid w:val="00C90FC2"/>
    <w:rsid w:val="00C962E7"/>
    <w:rsid w:val="00CB0C96"/>
    <w:rsid w:val="00CB451F"/>
    <w:rsid w:val="00CC267E"/>
    <w:rsid w:val="00CC3AAC"/>
    <w:rsid w:val="00CC3E17"/>
    <w:rsid w:val="00CC6EB9"/>
    <w:rsid w:val="00CC7EC1"/>
    <w:rsid w:val="00CD55A9"/>
    <w:rsid w:val="00CD654A"/>
    <w:rsid w:val="00CD6FA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36399"/>
    <w:rsid w:val="00D63EFE"/>
    <w:rsid w:val="00D6547A"/>
    <w:rsid w:val="00D65D81"/>
    <w:rsid w:val="00D72291"/>
    <w:rsid w:val="00D73A16"/>
    <w:rsid w:val="00D86218"/>
    <w:rsid w:val="00D971F8"/>
    <w:rsid w:val="00D9731F"/>
    <w:rsid w:val="00DB440B"/>
    <w:rsid w:val="00DC2057"/>
    <w:rsid w:val="00DD08B0"/>
    <w:rsid w:val="00DD16E0"/>
    <w:rsid w:val="00DD3446"/>
    <w:rsid w:val="00DD7F46"/>
    <w:rsid w:val="00DF06AD"/>
    <w:rsid w:val="00DF4383"/>
    <w:rsid w:val="00DF72CF"/>
    <w:rsid w:val="00E000E0"/>
    <w:rsid w:val="00E00620"/>
    <w:rsid w:val="00E00D29"/>
    <w:rsid w:val="00E136D0"/>
    <w:rsid w:val="00E16877"/>
    <w:rsid w:val="00E20D33"/>
    <w:rsid w:val="00E332DE"/>
    <w:rsid w:val="00E53610"/>
    <w:rsid w:val="00E64A5B"/>
    <w:rsid w:val="00E6742F"/>
    <w:rsid w:val="00E7407A"/>
    <w:rsid w:val="00E7485A"/>
    <w:rsid w:val="00E84432"/>
    <w:rsid w:val="00EA1343"/>
    <w:rsid w:val="00EB5928"/>
    <w:rsid w:val="00EB711B"/>
    <w:rsid w:val="00EC282B"/>
    <w:rsid w:val="00ED07D8"/>
    <w:rsid w:val="00EF11F8"/>
    <w:rsid w:val="00F000CA"/>
    <w:rsid w:val="00F06312"/>
    <w:rsid w:val="00F110A0"/>
    <w:rsid w:val="00F20325"/>
    <w:rsid w:val="00F25426"/>
    <w:rsid w:val="00F260A0"/>
    <w:rsid w:val="00F277C9"/>
    <w:rsid w:val="00F3331D"/>
    <w:rsid w:val="00F407CA"/>
    <w:rsid w:val="00F4506A"/>
    <w:rsid w:val="00F47455"/>
    <w:rsid w:val="00F518AE"/>
    <w:rsid w:val="00F51ECA"/>
    <w:rsid w:val="00F5453D"/>
    <w:rsid w:val="00F648BB"/>
    <w:rsid w:val="00F70CA7"/>
    <w:rsid w:val="00F70D04"/>
    <w:rsid w:val="00F738B2"/>
    <w:rsid w:val="00F822FB"/>
    <w:rsid w:val="00F9207C"/>
    <w:rsid w:val="00F969F9"/>
    <w:rsid w:val="00FB0376"/>
    <w:rsid w:val="00FB4787"/>
    <w:rsid w:val="00FB6075"/>
    <w:rsid w:val="00FB6A68"/>
    <w:rsid w:val="00FD056E"/>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6006045">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history/ww2peopleswar/stories/69/a2942769.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bylhg.org.uk/Uploaded/1/Documents/2022%20Local%20Topics/GuenthersStorySep21Web.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s.nls.uk/view/238921600" TargetMode="External"/><Relationship Id="rId14" Type="http://schemas.openxmlformats.org/officeDocument/2006/relationships/hyperlink" Target="https://www.whlcollections.org/image/112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7460-0ECB-465D-A470-EAC0052A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24</cp:revision>
  <dcterms:created xsi:type="dcterms:W3CDTF">2020-01-20T13:21:00Z</dcterms:created>
  <dcterms:modified xsi:type="dcterms:W3CDTF">2025-08-21T18:17:00Z</dcterms:modified>
</cp:coreProperties>
</file>