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C06C" w14:textId="4C1B758B" w:rsidR="00183101" w:rsidRPr="00F47455" w:rsidRDefault="001C28DC" w:rsidP="00F4745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47455">
        <w:rPr>
          <w:rFonts w:ascii="Arial" w:hAnsi="Arial" w:cs="Arial"/>
          <w:b/>
          <w:bCs/>
          <w:color w:val="222222"/>
          <w:sz w:val="28"/>
          <w:szCs w:val="28"/>
        </w:rPr>
        <w:t>Camp 187</w:t>
      </w:r>
      <w:bookmarkStart w:id="0" w:name="c187dungannon"/>
      <w:bookmarkEnd w:id="0"/>
      <w:r w:rsidRPr="00F4745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47455">
        <w:rPr>
          <w:rFonts w:ascii="Arial" w:hAnsi="Arial" w:cs="Arial"/>
          <w:b/>
          <w:bCs/>
          <w:color w:val="000000"/>
          <w:sz w:val="28"/>
          <w:szCs w:val="28"/>
        </w:rPr>
        <w:t>Dungannon, County Tyrone</w:t>
      </w:r>
    </w:p>
    <w:p w14:paraId="211ABCF1" w14:textId="77777777" w:rsidR="00183101" w:rsidRPr="00691B42" w:rsidRDefault="00183101" w:rsidP="00E00D29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F3331D" w:rsidRPr="00E00D29" w14:paraId="36179FE6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DB9CB5" w14:textId="77777777" w:rsidR="00F3331D" w:rsidRPr="00F47455" w:rsidRDefault="00F333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842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331D" w:rsidRPr="00E00D29" w14:paraId="077166EB" w14:textId="77777777" w:rsidTr="00677A82">
        <w:trPr>
          <w:trHeight w:val="1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5E13B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27598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A2682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82B7C0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D005E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7F883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99BEC2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380054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331D" w:rsidRPr="00E00D29" w14:paraId="3C46A3B7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15D51A" w14:textId="27D0021D" w:rsidR="00F3331D" w:rsidRPr="00E00D29" w:rsidRDefault="00F3331D" w:rsidP="00E00D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DBA57F" w14:textId="7FE0F60B" w:rsidR="00F3331D" w:rsidRPr="00E00D29" w:rsidRDefault="00F3331D" w:rsidP="00E00D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415DAB" w14:textId="72BF522E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191B20" w14:textId="06C11D6F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Dungannon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92F264" w14:textId="0F1121CD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County Tyrone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806288" w14:textId="1F4A5F36" w:rsidR="00F3331D" w:rsidRPr="00E00D29" w:rsidRDefault="00F3331D" w:rsidP="00E00D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50E91A" w14:textId="77777777" w:rsidR="00F3331D" w:rsidRPr="00E00D29" w:rsidRDefault="00F3331D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A01B5C" w14:textId="48E9EF68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Northern Ireland</w:t>
            </w:r>
          </w:p>
        </w:tc>
      </w:tr>
    </w:tbl>
    <w:p w14:paraId="69C014B1" w14:textId="77777777" w:rsidR="00677A82" w:rsidRPr="00691B42" w:rsidRDefault="00677A82" w:rsidP="00677A82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910"/>
      </w:tblGrid>
      <w:tr w:rsidR="00677A82" w:rsidRPr="00D6426E" w14:paraId="24A99CD2" w14:textId="77777777" w:rsidTr="00691B42">
        <w:tc>
          <w:tcPr>
            <w:tcW w:w="10490" w:type="dxa"/>
            <w:vMerge w:val="restart"/>
          </w:tcPr>
          <w:p w14:paraId="3D203426" w14:textId="7C357C76" w:rsidR="00B50FA2" w:rsidRPr="00B50FA2" w:rsidRDefault="00677A82" w:rsidP="00B50FA2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B50FA2" w:rsidRPr="00B50FA2">
              <w:rPr>
                <w:rFonts w:ascii="Arial" w:hAnsi="Arial" w:cs="Arial"/>
                <w:bCs/>
                <w:sz w:val="20"/>
                <w:szCs w:val="20"/>
              </w:rPr>
              <w:t xml:space="preserve">There </w:t>
            </w:r>
            <w:r w:rsidR="000F7871">
              <w:rPr>
                <w:rFonts w:ascii="Arial" w:hAnsi="Arial" w:cs="Arial"/>
                <w:bCs/>
                <w:sz w:val="20"/>
                <w:szCs w:val="20"/>
              </w:rPr>
              <w:t>are photos</w:t>
            </w:r>
            <w:r w:rsidR="00B50FA2" w:rsidRPr="00B50FA2">
              <w:rPr>
                <w:rFonts w:ascii="Arial" w:hAnsi="Arial" w:cs="Arial"/>
                <w:bCs/>
                <w:sz w:val="20"/>
                <w:szCs w:val="20"/>
              </w:rPr>
              <w:t xml:space="preserve"> showing a</w:t>
            </w:r>
            <w:r w:rsidR="00B50FA2" w:rsidRPr="00B50FA2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small</w:t>
            </w:r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row of buildings which remain of what was once the Ballynorthland Prisoner Of War Camp in Dungannon.</w:t>
            </w:r>
          </w:p>
          <w:p w14:paraId="08E6B3A7" w14:textId="177D6B27" w:rsidR="00677A82" w:rsidRPr="00691B42" w:rsidRDefault="00677A82" w:rsidP="00B50FA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586CFFC" w14:textId="1EC04BB3" w:rsidR="00677A82" w:rsidRPr="00087CC3" w:rsidRDefault="000F7871" w:rsidP="00087CC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Local memories place it </w:t>
            </w:r>
            <w:r w:rsidR="00B50FA2">
              <w:rPr>
                <w:rFonts w:ascii="Arial" w:hAnsi="Arial" w:cs="Arial"/>
                <w:bCs/>
                <w:sz w:val="20"/>
                <w:szCs w:val="20"/>
              </w:rPr>
              <w:t>in ‘The Park’ – shown on the map.</w:t>
            </w:r>
            <w:r w:rsidR="00087CC3">
              <w:rPr>
                <w:rFonts w:ascii="Arial" w:hAnsi="Arial" w:cs="Arial"/>
                <w:bCs/>
                <w:sz w:val="20"/>
                <w:szCs w:val="20"/>
              </w:rPr>
              <w:t xml:space="preserve"> Corroborated by; </w:t>
            </w:r>
            <w:r w:rsidR="00087CC3" w:rsidRPr="00087CC3">
              <w:rPr>
                <w:rFonts w:ascii="Arial" w:hAnsi="Arial" w:cs="Arial"/>
                <w:color w:val="222222"/>
                <w:sz w:val="20"/>
                <w:szCs w:val="20"/>
              </w:rPr>
              <w:t>“…my Grandfather was a guard in the camp. It was situated inside the now Dungannon Park which is situated on the Moy Road as you drive into Dungannon”</w:t>
            </w:r>
            <w:r w:rsidR="00C83676">
              <w:rPr>
                <w:rFonts w:ascii="Arial" w:hAnsi="Arial" w:cs="Arial"/>
                <w:color w:val="222222"/>
                <w:sz w:val="20"/>
                <w:szCs w:val="20"/>
              </w:rPr>
              <w:t xml:space="preserve"> and other memories.</w:t>
            </w:r>
          </w:p>
          <w:p w14:paraId="208691B0" w14:textId="77777777" w:rsidR="00B50FA2" w:rsidRPr="00691B42" w:rsidRDefault="00B50FA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E5A081" w14:textId="5E7FE1B9" w:rsidR="00677A82" w:rsidRPr="00B50FA2" w:rsidRDefault="00677A82" w:rsidP="00B50FA2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The 3d Field Artillery Observation Battalion of the United States Army were based at Ballynorthland for a short time.</w:t>
            </w:r>
            <w:r w:rsidR="000F787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Ballynorthland Manor</w:t>
            </w:r>
            <w:r w:rsidR="00087CC3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(A)</w:t>
            </w:r>
            <w:r w:rsidR="000F787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is alongside the lake at the top of the park.</w:t>
            </w:r>
          </w:p>
          <w:p w14:paraId="574B6A46" w14:textId="77777777" w:rsidR="00677A82" w:rsidRPr="00691B42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38F18D" w14:textId="17CDE58C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50EBE16F" w14:textId="04344B4D" w:rsidR="00B50FA2" w:rsidRPr="00691B42" w:rsidRDefault="00B50FA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B0225EF" w14:textId="57035E92" w:rsidR="00770649" w:rsidRDefault="00087CC3" w:rsidP="00D16F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CC3">
              <w:rPr>
                <w:rFonts w:ascii="Arial" w:hAnsi="Arial" w:cs="Arial"/>
                <w:b/>
                <w:bCs/>
                <w:sz w:val="20"/>
                <w:szCs w:val="20"/>
              </w:rPr>
              <w:t>1944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 small castle was built by pows on a large rock by Dungannon Rugby Club Pavilion (B). It stood 4 feet high. One memory stated that German Officers were held in the Pavilion. </w:t>
            </w:r>
          </w:p>
          <w:p w14:paraId="4D746BE5" w14:textId="77777777" w:rsidR="00087CC3" w:rsidRPr="00087CC3" w:rsidRDefault="00087CC3" w:rsidP="00D16F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8FC83B" w14:textId="77777777" w:rsidR="00691B42" w:rsidRPr="004439E4" w:rsidRDefault="00691B42" w:rsidP="00691B42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439E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18 July 1945</w:t>
            </w:r>
            <w:r w:rsidRPr="004439E4">
              <w:rPr>
                <w:rFonts w:ascii="Arial" w:hAnsi="Arial" w:cs="Arial"/>
                <w:color w:val="222222"/>
                <w:sz w:val="20"/>
                <w:szCs w:val="20"/>
              </w:rPr>
              <w:t xml:space="preserve"> – Notes from the Segregation Section of PID – ‘Progress Report 126’ (FO 939/383) –</w:t>
            </w:r>
          </w:p>
          <w:p w14:paraId="310131DD" w14:textId="77777777" w:rsidR="00691B42" w:rsidRPr="00691B42" w:rsidRDefault="00691B42" w:rsidP="00691B42">
            <w:pPr>
              <w:shd w:val="clear" w:color="auto" w:fill="FFFFFF"/>
              <w:rPr>
                <w:rFonts w:ascii="Arial" w:hAnsi="Arial" w:cs="Arial"/>
                <w:color w:val="222222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07"/>
              <w:gridCol w:w="1823"/>
              <w:gridCol w:w="1795"/>
              <w:gridCol w:w="1816"/>
              <w:gridCol w:w="2057"/>
            </w:tblGrid>
            <w:tr w:rsidR="00691B42" w:rsidRPr="004439E4" w14:paraId="523BAEB5" w14:textId="77777777" w:rsidTr="00322F63">
              <w:tc>
                <w:tcPr>
                  <w:tcW w:w="260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hideMark/>
                </w:tcPr>
                <w:p w14:paraId="15E2A821" w14:textId="77777777" w:rsidR="00691B42" w:rsidRPr="004439E4" w:rsidRDefault="00691B42" w:rsidP="00691B42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 w:rsidRPr="004439E4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Provisional political screening: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8C059" w14:textId="77777777" w:rsidR="00691B42" w:rsidRPr="004439E4" w:rsidRDefault="00691B42" w:rsidP="00691B42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 w:rsidRPr="004439E4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Whites (A)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7DF4F" w14:textId="77777777" w:rsidR="00691B42" w:rsidRPr="004439E4" w:rsidRDefault="00691B42" w:rsidP="00691B42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 w:rsidRPr="004439E4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Greys (B)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ED6C1" w14:textId="77777777" w:rsidR="00691B42" w:rsidRPr="004439E4" w:rsidRDefault="00691B42" w:rsidP="00691B42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 w:rsidRPr="004439E4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Blacks (C)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18A18" w14:textId="77777777" w:rsidR="00691B42" w:rsidRPr="004439E4" w:rsidRDefault="00691B42" w:rsidP="00691B42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 w:rsidRPr="004439E4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Total</w:t>
                  </w:r>
                </w:p>
              </w:tc>
            </w:tr>
            <w:tr w:rsidR="00691B42" w:rsidRPr="004439E4" w14:paraId="09EDB01F" w14:textId="77777777" w:rsidTr="00322F63">
              <w:tc>
                <w:tcPr>
                  <w:tcW w:w="2607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56AA367C" w14:textId="77777777" w:rsidR="00691B42" w:rsidRPr="004439E4" w:rsidRDefault="00691B42" w:rsidP="00691B42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91FFE" w14:textId="77777777" w:rsidR="00691B42" w:rsidRPr="004439E4" w:rsidRDefault="00691B42" w:rsidP="00691B42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4D3129" w14:textId="77777777" w:rsidR="00691B42" w:rsidRPr="004439E4" w:rsidRDefault="00691B42" w:rsidP="00691B42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3BC3A" w14:textId="77777777" w:rsidR="00691B42" w:rsidRPr="004439E4" w:rsidRDefault="00691B42" w:rsidP="00691B42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8B7BD" w14:textId="77777777" w:rsidR="00691B42" w:rsidRPr="004439E4" w:rsidRDefault="00691B42" w:rsidP="00691B42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 w:rsidRPr="004439E4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0</w:t>
                  </w:r>
                  <w:r w:rsidRPr="004439E4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02</w:t>
                  </w:r>
                </w:p>
              </w:tc>
            </w:tr>
          </w:tbl>
          <w:p w14:paraId="12AD046F" w14:textId="77777777" w:rsidR="00691B42" w:rsidRDefault="00691B42" w:rsidP="00D16F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DF6C6F" w14:textId="5DD3E6B6" w:rsidR="00677A82" w:rsidRPr="00322F63" w:rsidRDefault="00087CC3" w:rsidP="00322F63">
            <w:pPr>
              <w:rPr>
                <w:rFonts w:ascii="Arial" w:hAnsi="Arial" w:cs="Arial"/>
                <w:sz w:val="20"/>
                <w:szCs w:val="20"/>
              </w:rPr>
            </w:pPr>
            <w:r w:rsidRPr="00087CC3">
              <w:rPr>
                <w:rFonts w:ascii="Arial" w:hAnsi="Arial" w:cs="Arial"/>
                <w:b/>
                <w:bCs/>
                <w:sz w:val="20"/>
                <w:szCs w:val="20"/>
              </w:rPr>
              <w:t>No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8367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ews article in The Irish News – unfortunately it did not have a date:</w:t>
            </w:r>
          </w:p>
        </w:tc>
        <w:tc>
          <w:tcPr>
            <w:tcW w:w="4910" w:type="dxa"/>
          </w:tcPr>
          <w:p w14:paraId="784FB397" w14:textId="549D1676" w:rsidR="00677A82" w:rsidRPr="00D6426E" w:rsidRDefault="00087CC3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97387FB" wp14:editId="21EC9896">
                  <wp:extent cx="2827020" cy="2644140"/>
                  <wp:effectExtent l="0" t="0" r="0" b="3810"/>
                  <wp:docPr id="17059155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915506" name="Picture 170591550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26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50B5A75E" w14:textId="77777777" w:rsidTr="00691B42">
        <w:tc>
          <w:tcPr>
            <w:tcW w:w="10490" w:type="dxa"/>
            <w:vMerge/>
          </w:tcPr>
          <w:p w14:paraId="19F1EC99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10E67EB" w14:textId="5978A94F" w:rsidR="00677A82" w:rsidRPr="000E7621" w:rsidRDefault="00B50FA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E76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© OpenStreetMap contributors</w:t>
            </w:r>
          </w:p>
        </w:tc>
      </w:tr>
    </w:tbl>
    <w:p w14:paraId="72A29114" w14:textId="77777777" w:rsidR="00322F63" w:rsidRPr="00322F63" w:rsidRDefault="00322F63" w:rsidP="00087CC3">
      <w:pPr>
        <w:jc w:val="both"/>
        <w:rPr>
          <w:rFonts w:ascii="Arial" w:hAnsi="Arial" w:cs="Arial"/>
          <w:sz w:val="8"/>
          <w:szCs w:val="8"/>
        </w:rPr>
      </w:pPr>
    </w:p>
    <w:p w14:paraId="701CFA5B" w14:textId="3488794F" w:rsidR="00087CC3" w:rsidRDefault="00087CC3" w:rsidP="00087CC3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D16F33">
        <w:rPr>
          <w:rFonts w:ascii="Arial" w:hAnsi="Arial" w:cs="Arial"/>
          <w:i/>
          <w:iCs/>
          <w:sz w:val="20"/>
          <w:szCs w:val="20"/>
        </w:rPr>
        <w:t>While attempting to escape from a prisoner of war camp near Dungannon, Co Tyrone on Monday night, a German prisoner of war, aged 21, was fired on by the military guard and received five bullet wounds.</w:t>
      </w:r>
    </w:p>
    <w:p w14:paraId="42673FED" w14:textId="77777777" w:rsidR="00322F63" w:rsidRPr="00322F63" w:rsidRDefault="00322F63" w:rsidP="00087CC3">
      <w:pPr>
        <w:jc w:val="both"/>
        <w:rPr>
          <w:rFonts w:ascii="Arial" w:hAnsi="Arial" w:cs="Arial"/>
          <w:i/>
          <w:iCs/>
          <w:sz w:val="8"/>
          <w:szCs w:val="8"/>
        </w:rPr>
      </w:pPr>
    </w:p>
    <w:p w14:paraId="364F4222" w14:textId="6AB8B884" w:rsidR="00087CC3" w:rsidRPr="00322F63" w:rsidRDefault="00087CC3" w:rsidP="00087CC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16F33">
        <w:rPr>
          <w:rFonts w:ascii="Arial" w:hAnsi="Arial" w:cs="Arial"/>
          <w:i/>
          <w:iCs/>
          <w:sz w:val="20"/>
          <w:szCs w:val="20"/>
        </w:rPr>
        <w:t>He was attended by two German doctors and by Dr J G Bell of Dungannon and was later removed to a military hospital in Belfast in a serious condition.</w:t>
      </w:r>
      <w:r w:rsidR="00322F63">
        <w:rPr>
          <w:rFonts w:ascii="Arial" w:hAnsi="Arial" w:cs="Arial"/>
          <w:i/>
          <w:iCs/>
          <w:sz w:val="20"/>
          <w:szCs w:val="20"/>
        </w:rPr>
        <w:t xml:space="preserve"> </w:t>
      </w:r>
      <w:r w:rsidRPr="00D16F33">
        <w:rPr>
          <w:rFonts w:ascii="Arial" w:hAnsi="Arial" w:cs="Arial"/>
          <w:i/>
          <w:iCs/>
          <w:sz w:val="20"/>
          <w:szCs w:val="20"/>
        </w:rPr>
        <w:t>It is stated that the German had got clear of the heavy barbed wire entanglements when spotted, and as he refused to halt, the sentry opened fire.</w:t>
      </w:r>
      <w:r w:rsidR="00322F63">
        <w:rPr>
          <w:rFonts w:ascii="Arial" w:hAnsi="Arial" w:cs="Arial"/>
          <w:i/>
          <w:iCs/>
          <w:sz w:val="20"/>
          <w:szCs w:val="20"/>
        </w:rPr>
        <w:t xml:space="preserve"> </w:t>
      </w:r>
      <w:r w:rsidRPr="00D16F33">
        <w:rPr>
          <w:rFonts w:ascii="Arial" w:hAnsi="Arial" w:cs="Arial"/>
          <w:i/>
          <w:iCs/>
          <w:sz w:val="20"/>
          <w:szCs w:val="20"/>
        </w:rPr>
        <w:t>He received four bullet wounds in the right arm and the fifth in the chest. The right arm was badly shattered and Dr Bell had to give a blood transfusion</w:t>
      </w:r>
      <w:r w:rsidRPr="00B50FA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p w14:paraId="654B0BFB" w14:textId="77777777" w:rsidR="00087CC3" w:rsidRPr="00322F63" w:rsidRDefault="00087CC3" w:rsidP="00087CC3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01519741" w14:textId="57A80EC2" w:rsidR="00087CC3" w:rsidRPr="00B50FA2" w:rsidRDefault="00087CC3" w:rsidP="00087CC3">
      <w:pPr>
        <w:shd w:val="clear" w:color="auto" w:fill="FFFFFF"/>
        <w:rPr>
          <w:rFonts w:ascii="Arial" w:hAnsi="Arial" w:cs="Arial"/>
          <w:sz w:val="20"/>
          <w:szCs w:val="20"/>
        </w:rPr>
      </w:pPr>
      <w:r w:rsidRPr="00691B42">
        <w:rPr>
          <w:rFonts w:ascii="Arial" w:hAnsi="Arial" w:cs="Arial"/>
          <w:b/>
          <w:bCs/>
          <w:sz w:val="20"/>
          <w:szCs w:val="20"/>
        </w:rPr>
        <w:t xml:space="preserve">1945 </w:t>
      </w:r>
      <w:r>
        <w:rPr>
          <w:rFonts w:ascii="Arial" w:hAnsi="Arial" w:cs="Arial"/>
          <w:sz w:val="20"/>
          <w:szCs w:val="20"/>
        </w:rPr>
        <w:t>– Camp closed (FO939/383).</w:t>
      </w:r>
    </w:p>
    <w:p w14:paraId="32245A1A" w14:textId="77777777" w:rsidR="00087CC3" w:rsidRPr="00691B42" w:rsidRDefault="00087CC3" w:rsidP="00087CC3">
      <w:pPr>
        <w:shd w:val="clear" w:color="auto" w:fill="FFFFFF"/>
        <w:jc w:val="both"/>
        <w:rPr>
          <w:rFonts w:ascii="Arial" w:hAnsi="Arial" w:cs="Arial"/>
          <w:b/>
          <w:sz w:val="16"/>
          <w:szCs w:val="16"/>
        </w:rPr>
      </w:pPr>
    </w:p>
    <w:p w14:paraId="37A167D8" w14:textId="77777777" w:rsidR="00087CC3" w:rsidRPr="00D6426E" w:rsidRDefault="00087CC3" w:rsidP="00087CC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19AAFD" w14:textId="77777777" w:rsidR="00087CC3" w:rsidRPr="00691B42" w:rsidRDefault="00087CC3" w:rsidP="00087CC3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1C18213" w14:textId="77777777" w:rsidR="00087CC3" w:rsidRPr="00D16F33" w:rsidRDefault="00087CC3" w:rsidP="00087CC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782FEEE1" w14:textId="77777777" w:rsidR="004439E4" w:rsidRPr="004439E4" w:rsidRDefault="004439E4" w:rsidP="004439E4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</w:p>
    <w:sectPr w:rsidR="004439E4" w:rsidRPr="004439E4" w:rsidSect="000E7621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D1F3" w14:textId="77777777" w:rsidR="00F23574" w:rsidRDefault="00F23574" w:rsidP="00152508">
      <w:r>
        <w:separator/>
      </w:r>
    </w:p>
  </w:endnote>
  <w:endnote w:type="continuationSeparator" w:id="0">
    <w:p w14:paraId="5EEFE9AB" w14:textId="77777777" w:rsidR="00F23574" w:rsidRDefault="00F23574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BA661F" w:rsidRDefault="00BA661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BA661F" w:rsidRDefault="00BA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1ABE" w14:textId="77777777" w:rsidR="00F23574" w:rsidRDefault="00F23574" w:rsidP="00152508">
      <w:r>
        <w:separator/>
      </w:r>
    </w:p>
  </w:footnote>
  <w:footnote w:type="continuationSeparator" w:id="0">
    <w:p w14:paraId="7E638034" w14:textId="77777777" w:rsidR="00F23574" w:rsidRDefault="00F23574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9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1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034801">
    <w:abstractNumId w:val="6"/>
  </w:num>
  <w:num w:numId="2" w16cid:durableId="1231035926">
    <w:abstractNumId w:val="3"/>
  </w:num>
  <w:num w:numId="3" w16cid:durableId="229461035">
    <w:abstractNumId w:val="7"/>
  </w:num>
  <w:num w:numId="4" w16cid:durableId="936988218">
    <w:abstractNumId w:val="13"/>
  </w:num>
  <w:num w:numId="5" w16cid:durableId="407046435">
    <w:abstractNumId w:val="5"/>
  </w:num>
  <w:num w:numId="6" w16cid:durableId="1241327824">
    <w:abstractNumId w:val="11"/>
  </w:num>
  <w:num w:numId="7" w16cid:durableId="1223904138">
    <w:abstractNumId w:val="4"/>
  </w:num>
  <w:num w:numId="8" w16cid:durableId="1109933623">
    <w:abstractNumId w:val="10"/>
  </w:num>
  <w:num w:numId="9" w16cid:durableId="1650935644">
    <w:abstractNumId w:val="8"/>
  </w:num>
  <w:num w:numId="10" w16cid:durableId="697659023">
    <w:abstractNumId w:val="12"/>
  </w:num>
  <w:num w:numId="11" w16cid:durableId="330911665">
    <w:abstractNumId w:val="15"/>
  </w:num>
  <w:num w:numId="12" w16cid:durableId="181632893">
    <w:abstractNumId w:val="14"/>
  </w:num>
  <w:num w:numId="13" w16cid:durableId="198664642">
    <w:abstractNumId w:val="2"/>
  </w:num>
  <w:num w:numId="14" w16cid:durableId="1113135491">
    <w:abstractNumId w:val="1"/>
  </w:num>
  <w:num w:numId="15" w16cid:durableId="1184317649">
    <w:abstractNumId w:val="0"/>
  </w:num>
  <w:num w:numId="16" w16cid:durableId="390815271">
    <w:abstractNumId w:val="9"/>
  </w:num>
  <w:num w:numId="17" w16cid:durableId="1889757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41F70"/>
    <w:rsid w:val="0004386A"/>
    <w:rsid w:val="00045E2B"/>
    <w:rsid w:val="00050F0B"/>
    <w:rsid w:val="000511DF"/>
    <w:rsid w:val="00054179"/>
    <w:rsid w:val="00077ACE"/>
    <w:rsid w:val="00081903"/>
    <w:rsid w:val="00087703"/>
    <w:rsid w:val="00087CC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E7621"/>
    <w:rsid w:val="000F74B9"/>
    <w:rsid w:val="000F7871"/>
    <w:rsid w:val="001022A0"/>
    <w:rsid w:val="00102EA3"/>
    <w:rsid w:val="001036CA"/>
    <w:rsid w:val="00105BB9"/>
    <w:rsid w:val="00112E02"/>
    <w:rsid w:val="0011791C"/>
    <w:rsid w:val="00132B03"/>
    <w:rsid w:val="00145051"/>
    <w:rsid w:val="00150A00"/>
    <w:rsid w:val="00152508"/>
    <w:rsid w:val="00155D49"/>
    <w:rsid w:val="001766CA"/>
    <w:rsid w:val="001817DD"/>
    <w:rsid w:val="00183101"/>
    <w:rsid w:val="00183FD1"/>
    <w:rsid w:val="001847F5"/>
    <w:rsid w:val="001A0193"/>
    <w:rsid w:val="001C1D43"/>
    <w:rsid w:val="001C28DC"/>
    <w:rsid w:val="001E007C"/>
    <w:rsid w:val="001E626B"/>
    <w:rsid w:val="00230F5C"/>
    <w:rsid w:val="002357C0"/>
    <w:rsid w:val="002541C3"/>
    <w:rsid w:val="00256D13"/>
    <w:rsid w:val="00274C72"/>
    <w:rsid w:val="00281CAC"/>
    <w:rsid w:val="002915B6"/>
    <w:rsid w:val="002948A3"/>
    <w:rsid w:val="00297582"/>
    <w:rsid w:val="002A4CFF"/>
    <w:rsid w:val="002B788C"/>
    <w:rsid w:val="002D499C"/>
    <w:rsid w:val="002D6C22"/>
    <w:rsid w:val="002D6FD2"/>
    <w:rsid w:val="002D78FE"/>
    <w:rsid w:val="002E0E0F"/>
    <w:rsid w:val="002F43A9"/>
    <w:rsid w:val="002F57A3"/>
    <w:rsid w:val="00305F3F"/>
    <w:rsid w:val="00322F63"/>
    <w:rsid w:val="003334A9"/>
    <w:rsid w:val="00335094"/>
    <w:rsid w:val="00372F00"/>
    <w:rsid w:val="00385BC3"/>
    <w:rsid w:val="00385D38"/>
    <w:rsid w:val="003C1AC0"/>
    <w:rsid w:val="003C3193"/>
    <w:rsid w:val="003C46AD"/>
    <w:rsid w:val="003C5355"/>
    <w:rsid w:val="003D18A2"/>
    <w:rsid w:val="003D31D2"/>
    <w:rsid w:val="003D6322"/>
    <w:rsid w:val="003E1C9B"/>
    <w:rsid w:val="003E368C"/>
    <w:rsid w:val="003F164E"/>
    <w:rsid w:val="00404350"/>
    <w:rsid w:val="00406727"/>
    <w:rsid w:val="004330FC"/>
    <w:rsid w:val="00435DF4"/>
    <w:rsid w:val="004439E4"/>
    <w:rsid w:val="0045209A"/>
    <w:rsid w:val="00452BBD"/>
    <w:rsid w:val="004552E9"/>
    <w:rsid w:val="004644CA"/>
    <w:rsid w:val="00470699"/>
    <w:rsid w:val="00486EF1"/>
    <w:rsid w:val="004948AD"/>
    <w:rsid w:val="004A5553"/>
    <w:rsid w:val="004B172B"/>
    <w:rsid w:val="004B2E7C"/>
    <w:rsid w:val="004B4AAD"/>
    <w:rsid w:val="004D66A8"/>
    <w:rsid w:val="004E26C3"/>
    <w:rsid w:val="004E632B"/>
    <w:rsid w:val="004F115F"/>
    <w:rsid w:val="004F1ED5"/>
    <w:rsid w:val="005255C5"/>
    <w:rsid w:val="00535DC1"/>
    <w:rsid w:val="00552098"/>
    <w:rsid w:val="00553F77"/>
    <w:rsid w:val="00555B5F"/>
    <w:rsid w:val="005623CC"/>
    <w:rsid w:val="00563076"/>
    <w:rsid w:val="00586B26"/>
    <w:rsid w:val="00591D9B"/>
    <w:rsid w:val="00592703"/>
    <w:rsid w:val="005A0131"/>
    <w:rsid w:val="005C2D5F"/>
    <w:rsid w:val="005D6BB6"/>
    <w:rsid w:val="005E4B15"/>
    <w:rsid w:val="005F3FBF"/>
    <w:rsid w:val="006236C6"/>
    <w:rsid w:val="006439AE"/>
    <w:rsid w:val="00650BAC"/>
    <w:rsid w:val="00657A16"/>
    <w:rsid w:val="00664007"/>
    <w:rsid w:val="00667386"/>
    <w:rsid w:val="00673CFB"/>
    <w:rsid w:val="00677A82"/>
    <w:rsid w:val="00691B42"/>
    <w:rsid w:val="006C3489"/>
    <w:rsid w:val="006C4A37"/>
    <w:rsid w:val="006D13D4"/>
    <w:rsid w:val="006F0343"/>
    <w:rsid w:val="00713EA3"/>
    <w:rsid w:val="0072390B"/>
    <w:rsid w:val="00731C67"/>
    <w:rsid w:val="00734841"/>
    <w:rsid w:val="00755517"/>
    <w:rsid w:val="00770649"/>
    <w:rsid w:val="00787434"/>
    <w:rsid w:val="00793D92"/>
    <w:rsid w:val="00795C70"/>
    <w:rsid w:val="00795C79"/>
    <w:rsid w:val="007B1928"/>
    <w:rsid w:val="007E5B74"/>
    <w:rsid w:val="007F3006"/>
    <w:rsid w:val="00804991"/>
    <w:rsid w:val="0081274C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A50ED"/>
    <w:rsid w:val="008B1D4D"/>
    <w:rsid w:val="008B2964"/>
    <w:rsid w:val="008C35DE"/>
    <w:rsid w:val="008D696A"/>
    <w:rsid w:val="008E23EF"/>
    <w:rsid w:val="008E6E9E"/>
    <w:rsid w:val="008F6149"/>
    <w:rsid w:val="008F6D36"/>
    <w:rsid w:val="00910540"/>
    <w:rsid w:val="00921EC2"/>
    <w:rsid w:val="00933A30"/>
    <w:rsid w:val="009401F5"/>
    <w:rsid w:val="00947CDD"/>
    <w:rsid w:val="00985C91"/>
    <w:rsid w:val="00991DD8"/>
    <w:rsid w:val="00997FB0"/>
    <w:rsid w:val="009A04E0"/>
    <w:rsid w:val="009B1434"/>
    <w:rsid w:val="009C5C4D"/>
    <w:rsid w:val="009C6B3E"/>
    <w:rsid w:val="009C7754"/>
    <w:rsid w:val="009E558B"/>
    <w:rsid w:val="009E567E"/>
    <w:rsid w:val="009F1AB8"/>
    <w:rsid w:val="009F7AE9"/>
    <w:rsid w:val="00A01972"/>
    <w:rsid w:val="00A362D3"/>
    <w:rsid w:val="00A41D05"/>
    <w:rsid w:val="00A5616A"/>
    <w:rsid w:val="00A840E9"/>
    <w:rsid w:val="00A91610"/>
    <w:rsid w:val="00A959E5"/>
    <w:rsid w:val="00AD0211"/>
    <w:rsid w:val="00AD523D"/>
    <w:rsid w:val="00AE7946"/>
    <w:rsid w:val="00AF610F"/>
    <w:rsid w:val="00AF7157"/>
    <w:rsid w:val="00B17535"/>
    <w:rsid w:val="00B31C97"/>
    <w:rsid w:val="00B43349"/>
    <w:rsid w:val="00B44484"/>
    <w:rsid w:val="00B50F06"/>
    <w:rsid w:val="00B50FA2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302B9"/>
    <w:rsid w:val="00C376F1"/>
    <w:rsid w:val="00C75737"/>
    <w:rsid w:val="00C83676"/>
    <w:rsid w:val="00C85744"/>
    <w:rsid w:val="00C90FC2"/>
    <w:rsid w:val="00C962E7"/>
    <w:rsid w:val="00CB0C96"/>
    <w:rsid w:val="00CB451F"/>
    <w:rsid w:val="00CC3AAC"/>
    <w:rsid w:val="00CC6EB9"/>
    <w:rsid w:val="00CD55A9"/>
    <w:rsid w:val="00CD654A"/>
    <w:rsid w:val="00CD6FA8"/>
    <w:rsid w:val="00CE6DAC"/>
    <w:rsid w:val="00CF29DC"/>
    <w:rsid w:val="00CF53F8"/>
    <w:rsid w:val="00CF561D"/>
    <w:rsid w:val="00CF712B"/>
    <w:rsid w:val="00D01401"/>
    <w:rsid w:val="00D04A2B"/>
    <w:rsid w:val="00D0618B"/>
    <w:rsid w:val="00D07650"/>
    <w:rsid w:val="00D16F33"/>
    <w:rsid w:val="00D175A9"/>
    <w:rsid w:val="00D220F3"/>
    <w:rsid w:val="00D228C9"/>
    <w:rsid w:val="00D36399"/>
    <w:rsid w:val="00D6547A"/>
    <w:rsid w:val="00D73A16"/>
    <w:rsid w:val="00D971F8"/>
    <w:rsid w:val="00DD7F46"/>
    <w:rsid w:val="00DF06AD"/>
    <w:rsid w:val="00DF72CF"/>
    <w:rsid w:val="00E000E0"/>
    <w:rsid w:val="00E00620"/>
    <w:rsid w:val="00E00D29"/>
    <w:rsid w:val="00E16877"/>
    <w:rsid w:val="00E20D33"/>
    <w:rsid w:val="00E53610"/>
    <w:rsid w:val="00E64D44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3574"/>
    <w:rsid w:val="00F260A0"/>
    <w:rsid w:val="00F277C9"/>
    <w:rsid w:val="00F3331D"/>
    <w:rsid w:val="00F407CA"/>
    <w:rsid w:val="00F47455"/>
    <w:rsid w:val="00F518AE"/>
    <w:rsid w:val="00F5453D"/>
    <w:rsid w:val="00F648BB"/>
    <w:rsid w:val="00F70CA7"/>
    <w:rsid w:val="00F70D04"/>
    <w:rsid w:val="00F738B2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00DC-86B2-45CF-9B66-E57BA5C2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9</cp:revision>
  <dcterms:created xsi:type="dcterms:W3CDTF">2020-01-12T15:18:00Z</dcterms:created>
  <dcterms:modified xsi:type="dcterms:W3CDTF">2025-08-13T09:37:00Z</dcterms:modified>
</cp:coreProperties>
</file>