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BAEA" w14:textId="3D4A830E" w:rsidR="00B3672F" w:rsidRPr="00B3672F" w:rsidRDefault="00B3672F" w:rsidP="00B3672F">
      <w:pPr>
        <w:shd w:val="clear" w:color="auto" w:fill="FFFFFF"/>
        <w:jc w:val="center"/>
        <w:rPr>
          <w:rFonts w:ascii="Arial" w:hAnsi="Arial" w:cs="Arial"/>
          <w:b/>
          <w:bCs/>
          <w:color w:val="000000"/>
          <w:sz w:val="28"/>
          <w:szCs w:val="28"/>
        </w:rPr>
      </w:pPr>
      <w:bookmarkStart w:id="0" w:name="c64castle"/>
      <w:bookmarkEnd w:id="0"/>
      <w:r w:rsidRPr="00B3672F">
        <w:rPr>
          <w:rFonts w:ascii="Arial" w:hAnsi="Arial" w:cs="Arial"/>
          <w:b/>
          <w:bCs/>
          <w:color w:val="222222"/>
          <w:sz w:val="28"/>
          <w:szCs w:val="28"/>
        </w:rPr>
        <w:t xml:space="preserve">Camp 64 (&amp; 242) </w:t>
      </w:r>
      <w:bookmarkStart w:id="1" w:name="c242cowden"/>
      <w:bookmarkEnd w:id="1"/>
      <w:r>
        <w:rPr>
          <w:rFonts w:ascii="Arial" w:hAnsi="Arial" w:cs="Arial"/>
          <w:b/>
          <w:bCs/>
          <w:color w:val="222222"/>
          <w:sz w:val="28"/>
          <w:szCs w:val="28"/>
        </w:rPr>
        <w:t xml:space="preserve">- </w:t>
      </w:r>
      <w:r w:rsidRPr="00B3672F">
        <w:rPr>
          <w:rFonts w:ascii="Arial" w:hAnsi="Arial" w:cs="Arial"/>
          <w:b/>
          <w:bCs/>
          <w:color w:val="000000"/>
          <w:sz w:val="28"/>
          <w:szCs w:val="28"/>
        </w:rPr>
        <w:t>Cowden Camp, Comrie, Perthshire</w:t>
      </w:r>
    </w:p>
    <w:p w14:paraId="16457E0C" w14:textId="77777777" w:rsidR="00B3672F" w:rsidRPr="00A40019" w:rsidRDefault="00B3672F" w:rsidP="00B3672F">
      <w:pPr>
        <w:shd w:val="clear" w:color="auto" w:fill="FFFFFF"/>
        <w:rPr>
          <w:rFonts w:ascii="Arial" w:hAnsi="Arial" w:cs="Arial"/>
          <w:color w:val="222222"/>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B3672F" w:rsidRPr="00A40019" w14:paraId="66DD6680" w14:textId="77777777" w:rsidTr="00B3672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3016070" w14:textId="77777777" w:rsidR="00B3672F" w:rsidRPr="00B3672F" w:rsidRDefault="00B3672F" w:rsidP="00B3672F">
            <w:pPr>
              <w:jc w:val="center"/>
              <w:rPr>
                <w:rFonts w:ascii="Arial" w:eastAsia="Arial" w:hAnsi="Arial" w:cs="Arial"/>
                <w:b/>
                <w:bCs/>
                <w:sz w:val="20"/>
                <w:szCs w:val="20"/>
              </w:rPr>
            </w:pPr>
            <w:bookmarkStart w:id="2" w:name="_Hlk14512953"/>
            <w:r w:rsidRPr="00B3672F">
              <w:rPr>
                <w:rFonts w:ascii="Arial" w:eastAsia="Arial" w:hAnsi="Arial" w:cs="Arial"/>
                <w:b/>
                <w:bCs/>
                <w:sz w:val="20"/>
                <w:szCs w:val="20"/>
              </w:rPr>
              <w:t xml:space="preserve">Prisoner of War Camps (1939 – 1948)  -  </w:t>
            </w:r>
            <w:r w:rsidRPr="00B3672F">
              <w:rPr>
                <w:rFonts w:ascii="Arial" w:hAnsi="Arial" w:cs="Arial"/>
                <w:b/>
                <w:bCs/>
                <w:sz w:val="20"/>
                <w:szCs w:val="20"/>
              </w:rPr>
              <w:t>Project report</w:t>
            </w:r>
            <w:r w:rsidRPr="00B3672F">
              <w:rPr>
                <w:rFonts w:ascii="Arial" w:eastAsia="Arial" w:hAnsi="Arial" w:cs="Arial"/>
                <w:b/>
                <w:bCs/>
                <w:sz w:val="20"/>
                <w:szCs w:val="20"/>
              </w:rPr>
              <w:t xml:space="preserve"> </w:t>
            </w:r>
            <w:r w:rsidRPr="00B3672F">
              <w:rPr>
                <w:rFonts w:ascii="Arial" w:hAnsi="Arial" w:cs="Arial"/>
                <w:b/>
                <w:bCs/>
                <w:sz w:val="20"/>
                <w:szCs w:val="20"/>
              </w:rPr>
              <w:t>by</w:t>
            </w:r>
            <w:r w:rsidRPr="00B3672F">
              <w:rPr>
                <w:rFonts w:ascii="Arial" w:eastAsia="Arial" w:hAnsi="Arial" w:cs="Arial"/>
                <w:b/>
                <w:bCs/>
                <w:sz w:val="20"/>
                <w:szCs w:val="20"/>
              </w:rPr>
              <w:t xml:space="preserve"> </w:t>
            </w:r>
            <w:r w:rsidRPr="00B3672F">
              <w:rPr>
                <w:rFonts w:ascii="Arial" w:hAnsi="Arial" w:cs="Arial"/>
                <w:b/>
                <w:bCs/>
                <w:sz w:val="20"/>
                <w:szCs w:val="20"/>
              </w:rPr>
              <w:t>Roger J.C. Thomas</w:t>
            </w:r>
            <w:r w:rsidRPr="00B3672F">
              <w:rPr>
                <w:rFonts w:ascii="Arial" w:eastAsia="Arial" w:hAnsi="Arial" w:cs="Arial"/>
                <w:b/>
                <w:bCs/>
                <w:sz w:val="20"/>
                <w:szCs w:val="20"/>
              </w:rPr>
              <w:t xml:space="preserve"> - English Heritage 2003</w:t>
            </w:r>
          </w:p>
        </w:tc>
      </w:tr>
      <w:tr w:rsidR="00B3672F" w:rsidRPr="00A40019" w14:paraId="078A8498" w14:textId="77777777" w:rsidTr="00B46364">
        <w:trPr>
          <w:trHeight w:val="19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B23715" w14:textId="77777777" w:rsidR="00B3672F" w:rsidRPr="00A40019" w:rsidRDefault="00B3672F" w:rsidP="00B3672F">
            <w:pPr>
              <w:pStyle w:val="TableParagraph"/>
              <w:jc w:val="center"/>
              <w:rPr>
                <w:rFonts w:ascii="Arial" w:eastAsia="Arial" w:hAnsi="Arial" w:cs="Arial"/>
                <w:bCs/>
                <w:sz w:val="20"/>
                <w:szCs w:val="20"/>
              </w:rPr>
            </w:pPr>
            <w:r w:rsidRPr="00A4001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F817C5"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B48CB4" w14:textId="77777777" w:rsidR="00B3672F" w:rsidRPr="00A40019" w:rsidRDefault="00B3672F" w:rsidP="00B3672F">
            <w:pPr>
              <w:pStyle w:val="TableParagraph"/>
              <w:jc w:val="center"/>
              <w:rPr>
                <w:rFonts w:ascii="Arial" w:hAnsi="Arial" w:cs="Arial"/>
                <w:sz w:val="20"/>
                <w:szCs w:val="20"/>
              </w:rPr>
            </w:pPr>
            <w:r w:rsidRPr="00A4001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868858" w14:textId="77777777" w:rsidR="00B3672F" w:rsidRPr="00A40019" w:rsidRDefault="00B3672F" w:rsidP="00B3672F">
            <w:pPr>
              <w:pStyle w:val="TableParagraph"/>
              <w:jc w:val="center"/>
              <w:rPr>
                <w:rFonts w:ascii="Arial" w:eastAsia="Arial" w:hAnsi="Arial" w:cs="Arial"/>
                <w:bCs/>
                <w:sz w:val="20"/>
                <w:szCs w:val="20"/>
              </w:rPr>
            </w:pPr>
            <w:r w:rsidRPr="00A4001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295F3A" w14:textId="77777777" w:rsidR="00B3672F" w:rsidRPr="00A40019" w:rsidRDefault="00B3672F" w:rsidP="00B3672F">
            <w:pPr>
              <w:pStyle w:val="TableParagraph"/>
              <w:jc w:val="center"/>
              <w:rPr>
                <w:rFonts w:ascii="Arial" w:eastAsia="Arial" w:hAnsi="Arial" w:cs="Arial"/>
                <w:bCs/>
                <w:sz w:val="20"/>
                <w:szCs w:val="20"/>
              </w:rPr>
            </w:pPr>
            <w:r w:rsidRPr="00A4001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371AF0" w14:textId="77777777" w:rsidR="00B3672F" w:rsidRPr="00A40019" w:rsidRDefault="00B3672F" w:rsidP="00B3672F">
            <w:pPr>
              <w:pStyle w:val="TableParagraph"/>
              <w:jc w:val="center"/>
              <w:rPr>
                <w:rFonts w:ascii="Arial" w:eastAsia="Arial" w:hAnsi="Arial" w:cs="Arial"/>
                <w:bCs/>
                <w:sz w:val="20"/>
                <w:szCs w:val="20"/>
              </w:rPr>
            </w:pPr>
            <w:proofErr w:type="spellStart"/>
            <w:r w:rsidRPr="00A40019">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1142E1" w14:textId="77777777" w:rsidR="00B3672F" w:rsidRPr="00A40019" w:rsidRDefault="00B3672F" w:rsidP="00B3672F">
            <w:pPr>
              <w:pStyle w:val="TableParagraph"/>
              <w:jc w:val="center"/>
              <w:rPr>
                <w:rFonts w:ascii="Arial" w:eastAsia="Arial" w:hAnsi="Arial" w:cs="Arial"/>
                <w:bCs/>
                <w:sz w:val="20"/>
                <w:szCs w:val="20"/>
              </w:rPr>
            </w:pPr>
            <w:r w:rsidRPr="00A40019">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3F7579" w14:textId="77777777" w:rsidR="00B3672F" w:rsidRPr="00A40019" w:rsidRDefault="00B3672F" w:rsidP="00B3672F">
            <w:pPr>
              <w:pStyle w:val="TableParagraph"/>
              <w:jc w:val="center"/>
              <w:rPr>
                <w:rFonts w:ascii="Arial" w:eastAsia="Arial" w:hAnsi="Arial" w:cs="Arial"/>
                <w:bCs/>
                <w:sz w:val="20"/>
                <w:szCs w:val="20"/>
              </w:rPr>
            </w:pPr>
            <w:r w:rsidRPr="00A40019">
              <w:rPr>
                <w:rFonts w:ascii="Arial" w:hAnsi="Arial" w:cs="Arial"/>
                <w:bCs/>
                <w:sz w:val="20"/>
                <w:szCs w:val="20"/>
              </w:rPr>
              <w:t>Comments</w:t>
            </w:r>
          </w:p>
        </w:tc>
      </w:tr>
      <w:bookmarkEnd w:id="2"/>
      <w:tr w:rsidR="00B3672F" w:rsidRPr="00A40019" w14:paraId="22425B87" w14:textId="77777777" w:rsidTr="00B3672F">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80D6267" w14:textId="77777777" w:rsidR="00B3672F" w:rsidRPr="00A40019" w:rsidRDefault="00B3672F" w:rsidP="00B3672F">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485098B" w14:textId="77777777" w:rsidR="00B3672F" w:rsidRPr="00A40019" w:rsidRDefault="00B3672F" w:rsidP="00B3672F">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ECC0A90"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242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4BE13D2"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Cowden Camp, Comrie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B0B5381"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Perthshire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C8F4B24" w14:textId="77777777" w:rsidR="00B3672F" w:rsidRPr="00A40019" w:rsidRDefault="00B3672F" w:rsidP="00B3672F">
            <w:pPr>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0425E4C"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4D28689E" w14:textId="77777777" w:rsidR="00B3672F" w:rsidRPr="00A40019" w:rsidRDefault="00B3672F" w:rsidP="00B3672F">
            <w:pPr>
              <w:pStyle w:val="TableParagraph"/>
              <w:jc w:val="center"/>
              <w:rPr>
                <w:rFonts w:ascii="Arial" w:eastAsia="Arial" w:hAnsi="Arial" w:cs="Arial"/>
                <w:sz w:val="20"/>
                <w:szCs w:val="20"/>
              </w:rPr>
            </w:pPr>
            <w:r w:rsidRPr="00A40019">
              <w:rPr>
                <w:rFonts w:ascii="Arial" w:hAnsi="Arial" w:cs="Arial"/>
                <w:sz w:val="20"/>
                <w:szCs w:val="20"/>
              </w:rPr>
              <w:t>Scotland</w:t>
            </w:r>
          </w:p>
        </w:tc>
      </w:tr>
    </w:tbl>
    <w:p w14:paraId="66BE139F" w14:textId="6AF1A0E9" w:rsidR="00B3672F" w:rsidRPr="00B46364" w:rsidRDefault="00B3672F" w:rsidP="00B3672F">
      <w:pPr>
        <w:shd w:val="clear" w:color="auto" w:fill="FFFFFF"/>
        <w:rPr>
          <w:rFonts w:ascii="Arial" w:hAnsi="Arial" w:cs="Arial"/>
          <w:b/>
          <w:sz w:val="16"/>
          <w:szCs w:val="16"/>
        </w:rPr>
      </w:pPr>
    </w:p>
    <w:p w14:paraId="47CC0D95" w14:textId="0FC5005F" w:rsidR="007925DF" w:rsidRDefault="005B378D" w:rsidP="00B3672F">
      <w:pPr>
        <w:shd w:val="clear" w:color="auto" w:fill="FFFFFF"/>
        <w:jc w:val="both"/>
        <w:rPr>
          <w:rFonts w:ascii="Arial" w:hAnsi="Arial" w:cs="Arial"/>
          <w:bCs/>
          <w:sz w:val="20"/>
          <w:szCs w:val="20"/>
        </w:rPr>
      </w:pPr>
      <w:r>
        <w:rPr>
          <w:rFonts w:ascii="Arial" w:hAnsi="Arial" w:cs="Arial"/>
          <w:bCs/>
          <w:sz w:val="20"/>
          <w:szCs w:val="20"/>
        </w:rPr>
        <w:t xml:space="preserve">To begin this site was </w:t>
      </w:r>
      <w:r w:rsidR="0098702E">
        <w:rPr>
          <w:rFonts w:ascii="Arial" w:hAnsi="Arial" w:cs="Arial"/>
          <w:bCs/>
          <w:sz w:val="20"/>
          <w:szCs w:val="20"/>
        </w:rPr>
        <w:t xml:space="preserve">Camp 21A, </w:t>
      </w:r>
      <w:r>
        <w:rPr>
          <w:rFonts w:ascii="Arial" w:hAnsi="Arial" w:cs="Arial"/>
          <w:bCs/>
          <w:sz w:val="20"/>
          <w:szCs w:val="20"/>
        </w:rPr>
        <w:t>a</w:t>
      </w:r>
      <w:r w:rsidR="00786F49">
        <w:rPr>
          <w:rFonts w:ascii="Arial" w:hAnsi="Arial" w:cs="Arial"/>
          <w:bCs/>
          <w:sz w:val="20"/>
          <w:szCs w:val="20"/>
        </w:rPr>
        <w:t xml:space="preserve"> </w:t>
      </w:r>
      <w:r w:rsidR="009B6A60">
        <w:rPr>
          <w:rFonts w:ascii="Arial" w:hAnsi="Arial" w:cs="Arial"/>
          <w:bCs/>
          <w:sz w:val="20"/>
          <w:szCs w:val="20"/>
        </w:rPr>
        <w:t xml:space="preserve">hostel </w:t>
      </w:r>
      <w:r w:rsidR="00786F49">
        <w:rPr>
          <w:rFonts w:ascii="Arial" w:hAnsi="Arial" w:cs="Arial"/>
          <w:bCs/>
          <w:sz w:val="20"/>
          <w:szCs w:val="20"/>
        </w:rPr>
        <w:t>for</w:t>
      </w:r>
      <w:r>
        <w:rPr>
          <w:rFonts w:ascii="Arial" w:hAnsi="Arial" w:cs="Arial"/>
          <w:bCs/>
          <w:sz w:val="20"/>
          <w:szCs w:val="20"/>
        </w:rPr>
        <w:t xml:space="preserve"> Camp 21 Comrie / </w:t>
      </w:r>
      <w:proofErr w:type="spellStart"/>
      <w:r>
        <w:rPr>
          <w:rFonts w:ascii="Arial" w:hAnsi="Arial" w:cs="Arial"/>
          <w:bCs/>
          <w:sz w:val="20"/>
          <w:szCs w:val="20"/>
        </w:rPr>
        <w:t>Cultybragan</w:t>
      </w:r>
      <w:proofErr w:type="spellEnd"/>
      <w:r w:rsidR="007925DF">
        <w:rPr>
          <w:rFonts w:ascii="Arial" w:hAnsi="Arial" w:cs="Arial"/>
          <w:bCs/>
          <w:sz w:val="20"/>
          <w:szCs w:val="20"/>
        </w:rPr>
        <w:t>.</w:t>
      </w:r>
      <w:r w:rsidR="00786F49">
        <w:rPr>
          <w:rFonts w:ascii="Arial" w:hAnsi="Arial" w:cs="Arial"/>
          <w:bCs/>
          <w:sz w:val="20"/>
          <w:szCs w:val="20"/>
        </w:rPr>
        <w:t xml:space="preserve"> </w:t>
      </w:r>
      <w:r w:rsidR="00B3672F" w:rsidRPr="00B3672F">
        <w:rPr>
          <w:rFonts w:ascii="Arial" w:hAnsi="Arial" w:cs="Arial"/>
          <w:bCs/>
          <w:sz w:val="20"/>
          <w:szCs w:val="20"/>
        </w:rPr>
        <w:t xml:space="preserve">Cowden Camp </w:t>
      </w:r>
      <w:r w:rsidR="00786F49">
        <w:rPr>
          <w:rFonts w:ascii="Arial" w:hAnsi="Arial" w:cs="Arial"/>
          <w:bCs/>
          <w:sz w:val="20"/>
          <w:szCs w:val="20"/>
        </w:rPr>
        <w:t xml:space="preserve">then </w:t>
      </w:r>
      <w:r w:rsidR="00F61D80">
        <w:rPr>
          <w:rFonts w:ascii="Arial" w:hAnsi="Arial" w:cs="Arial"/>
          <w:bCs/>
          <w:sz w:val="20"/>
          <w:szCs w:val="20"/>
        </w:rPr>
        <w:t>became</w:t>
      </w:r>
      <w:r w:rsidR="007925DF">
        <w:rPr>
          <w:rFonts w:ascii="Arial" w:hAnsi="Arial" w:cs="Arial"/>
          <w:bCs/>
          <w:sz w:val="20"/>
          <w:szCs w:val="20"/>
        </w:rPr>
        <w:t xml:space="preserve"> </w:t>
      </w:r>
      <w:r w:rsidR="009B6A60">
        <w:rPr>
          <w:rFonts w:ascii="Arial" w:hAnsi="Arial" w:cs="Arial"/>
          <w:bCs/>
          <w:sz w:val="20"/>
          <w:szCs w:val="20"/>
        </w:rPr>
        <w:t>independent</w:t>
      </w:r>
      <w:r w:rsidR="007925DF">
        <w:rPr>
          <w:rFonts w:ascii="Arial" w:hAnsi="Arial" w:cs="Arial"/>
          <w:bCs/>
          <w:sz w:val="20"/>
          <w:szCs w:val="20"/>
        </w:rPr>
        <w:t xml:space="preserve"> German Working Camp </w:t>
      </w:r>
      <w:r w:rsidR="00786F49">
        <w:rPr>
          <w:rFonts w:ascii="Arial" w:hAnsi="Arial" w:cs="Arial"/>
          <w:bCs/>
          <w:sz w:val="20"/>
          <w:szCs w:val="20"/>
        </w:rPr>
        <w:t xml:space="preserve">242 </w:t>
      </w:r>
      <w:r w:rsidR="007925DF">
        <w:rPr>
          <w:rFonts w:ascii="Arial" w:hAnsi="Arial" w:cs="Arial"/>
          <w:bCs/>
          <w:sz w:val="20"/>
          <w:szCs w:val="20"/>
        </w:rPr>
        <w:t>in October 1945.</w:t>
      </w:r>
    </w:p>
    <w:p w14:paraId="65A1FED8" w14:textId="77777777" w:rsidR="007925DF" w:rsidRPr="007925DF" w:rsidRDefault="007925DF" w:rsidP="00B3672F">
      <w:pPr>
        <w:shd w:val="clear" w:color="auto" w:fill="FFFFFF"/>
        <w:jc w:val="both"/>
        <w:rPr>
          <w:rFonts w:ascii="Arial" w:hAnsi="Arial" w:cs="Arial"/>
          <w:bCs/>
          <w:sz w:val="8"/>
          <w:szCs w:val="8"/>
        </w:rPr>
      </w:pPr>
    </w:p>
    <w:p w14:paraId="616AF2B1" w14:textId="78C32B6F" w:rsidR="00B46364" w:rsidRDefault="007925DF" w:rsidP="00B3672F">
      <w:pPr>
        <w:shd w:val="clear" w:color="auto" w:fill="FFFFFF"/>
        <w:jc w:val="both"/>
        <w:rPr>
          <w:rFonts w:ascii="Arial" w:hAnsi="Arial" w:cs="Arial"/>
          <w:bCs/>
          <w:sz w:val="20"/>
          <w:szCs w:val="20"/>
        </w:rPr>
      </w:pPr>
      <w:r>
        <w:rPr>
          <w:rFonts w:ascii="Arial" w:hAnsi="Arial" w:cs="Arial"/>
          <w:bCs/>
          <w:sz w:val="20"/>
          <w:szCs w:val="20"/>
        </w:rPr>
        <w:t>T</w:t>
      </w:r>
      <w:r w:rsidR="00B3672F">
        <w:rPr>
          <w:rFonts w:ascii="Arial" w:hAnsi="Arial" w:cs="Arial"/>
          <w:bCs/>
          <w:sz w:val="20"/>
          <w:szCs w:val="20"/>
        </w:rPr>
        <w:t>he 1947 Camp list</w:t>
      </w:r>
      <w:r>
        <w:rPr>
          <w:rFonts w:ascii="Arial" w:hAnsi="Arial" w:cs="Arial"/>
          <w:bCs/>
          <w:sz w:val="20"/>
          <w:szCs w:val="20"/>
        </w:rPr>
        <w:t xml:space="preserve"> shown</w:t>
      </w:r>
      <w:r w:rsidR="00F61D80">
        <w:rPr>
          <w:rFonts w:ascii="Arial" w:hAnsi="Arial" w:cs="Arial"/>
          <w:bCs/>
          <w:sz w:val="20"/>
          <w:szCs w:val="20"/>
        </w:rPr>
        <w:t>,</w:t>
      </w:r>
      <w:r>
        <w:rPr>
          <w:rFonts w:ascii="Arial" w:hAnsi="Arial" w:cs="Arial"/>
          <w:bCs/>
          <w:sz w:val="20"/>
          <w:szCs w:val="20"/>
        </w:rPr>
        <w:t xml:space="preserve"> has</w:t>
      </w:r>
      <w:r w:rsidR="00B3672F">
        <w:rPr>
          <w:rFonts w:ascii="Arial" w:hAnsi="Arial" w:cs="Arial"/>
          <w:bCs/>
          <w:sz w:val="20"/>
          <w:szCs w:val="20"/>
        </w:rPr>
        <w:t xml:space="preserve"> the typewritten details for Castle Rankine</w:t>
      </w:r>
      <w:r w:rsidR="00B46364">
        <w:rPr>
          <w:rFonts w:ascii="Arial" w:hAnsi="Arial" w:cs="Arial"/>
          <w:bCs/>
          <w:sz w:val="20"/>
          <w:szCs w:val="20"/>
        </w:rPr>
        <w:t xml:space="preserve"> </w:t>
      </w:r>
      <w:r w:rsidR="00B3672F">
        <w:rPr>
          <w:rFonts w:ascii="Arial" w:hAnsi="Arial" w:cs="Arial"/>
          <w:bCs/>
          <w:sz w:val="20"/>
          <w:szCs w:val="20"/>
        </w:rPr>
        <w:t>Camp 64</w:t>
      </w:r>
      <w:r w:rsidR="008A4D37">
        <w:rPr>
          <w:rFonts w:ascii="Arial" w:hAnsi="Arial" w:cs="Arial"/>
          <w:bCs/>
          <w:sz w:val="20"/>
          <w:szCs w:val="20"/>
        </w:rPr>
        <w:t xml:space="preserve">, later </w:t>
      </w:r>
      <w:r w:rsidR="00B3672F">
        <w:rPr>
          <w:rFonts w:ascii="Arial" w:hAnsi="Arial" w:cs="Arial"/>
          <w:bCs/>
          <w:sz w:val="20"/>
          <w:szCs w:val="20"/>
        </w:rPr>
        <w:t>crossed out</w:t>
      </w:r>
      <w:r>
        <w:rPr>
          <w:rFonts w:ascii="Arial" w:hAnsi="Arial" w:cs="Arial"/>
          <w:bCs/>
          <w:sz w:val="20"/>
          <w:szCs w:val="20"/>
        </w:rPr>
        <w:t>,</w:t>
      </w:r>
      <w:r w:rsidR="00B3672F">
        <w:rPr>
          <w:rFonts w:ascii="Arial" w:hAnsi="Arial" w:cs="Arial"/>
          <w:bCs/>
          <w:sz w:val="20"/>
          <w:szCs w:val="20"/>
        </w:rPr>
        <w:t xml:space="preserve"> and Cowden Camp details written</w:t>
      </w:r>
      <w:r w:rsidR="00F61D80">
        <w:rPr>
          <w:rFonts w:ascii="Arial" w:hAnsi="Arial" w:cs="Arial"/>
          <w:bCs/>
          <w:sz w:val="20"/>
          <w:szCs w:val="20"/>
        </w:rPr>
        <w:t xml:space="preserve"> on</w:t>
      </w:r>
      <w:r w:rsidR="00B46364">
        <w:rPr>
          <w:rFonts w:ascii="Arial" w:hAnsi="Arial" w:cs="Arial"/>
          <w:bCs/>
          <w:sz w:val="20"/>
          <w:szCs w:val="20"/>
        </w:rPr>
        <w:t>.</w:t>
      </w:r>
      <w:r>
        <w:rPr>
          <w:rFonts w:ascii="Arial" w:hAnsi="Arial" w:cs="Arial"/>
          <w:bCs/>
          <w:sz w:val="20"/>
          <w:szCs w:val="20"/>
        </w:rPr>
        <w:t xml:space="preserve"> This change of numbering</w:t>
      </w:r>
      <w:r w:rsidR="008A4D37">
        <w:rPr>
          <w:rFonts w:ascii="Arial" w:hAnsi="Arial" w:cs="Arial"/>
          <w:bCs/>
          <w:sz w:val="20"/>
          <w:szCs w:val="20"/>
        </w:rPr>
        <w:t xml:space="preserve"> occurred </w:t>
      </w:r>
      <w:r w:rsidR="00786F49">
        <w:rPr>
          <w:rFonts w:ascii="Arial" w:hAnsi="Arial" w:cs="Arial"/>
          <w:bCs/>
          <w:sz w:val="20"/>
          <w:szCs w:val="20"/>
        </w:rPr>
        <w:t>when</w:t>
      </w:r>
      <w:r w:rsidR="008A4D37">
        <w:rPr>
          <w:rFonts w:ascii="Arial" w:hAnsi="Arial" w:cs="Arial"/>
          <w:bCs/>
          <w:sz w:val="20"/>
          <w:szCs w:val="20"/>
        </w:rPr>
        <w:t xml:space="preserve"> the Commandant (Lt Col Fielding) and HQ was transferred from Castle Rankin</w:t>
      </w:r>
      <w:r w:rsidR="00A95092">
        <w:rPr>
          <w:rFonts w:ascii="Arial" w:hAnsi="Arial" w:cs="Arial"/>
          <w:bCs/>
          <w:sz w:val="20"/>
          <w:szCs w:val="20"/>
        </w:rPr>
        <w:t>e</w:t>
      </w:r>
      <w:r w:rsidR="008A4D37">
        <w:rPr>
          <w:rFonts w:ascii="Arial" w:hAnsi="Arial" w:cs="Arial"/>
          <w:bCs/>
          <w:sz w:val="20"/>
          <w:szCs w:val="20"/>
        </w:rPr>
        <w:t xml:space="preserve"> to Cowden</w:t>
      </w:r>
      <w:r>
        <w:rPr>
          <w:rFonts w:ascii="Arial" w:hAnsi="Arial" w:cs="Arial"/>
          <w:bCs/>
          <w:sz w:val="20"/>
          <w:szCs w:val="20"/>
        </w:rPr>
        <w:t>.</w:t>
      </w:r>
    </w:p>
    <w:p w14:paraId="2A4302F8" w14:textId="77777777" w:rsidR="00B46364" w:rsidRPr="007925DF" w:rsidRDefault="00B46364" w:rsidP="00B3672F">
      <w:pPr>
        <w:shd w:val="clear" w:color="auto" w:fill="FFFFFF"/>
        <w:jc w:val="both"/>
        <w:rPr>
          <w:rFonts w:ascii="Arial" w:hAnsi="Arial" w:cs="Arial"/>
          <w:bCs/>
          <w:sz w:val="8"/>
          <w:szCs w:val="8"/>
        </w:rPr>
      </w:pPr>
    </w:p>
    <w:p w14:paraId="508435C6" w14:textId="3BB28A2C" w:rsidR="00B46364" w:rsidRDefault="00B46364" w:rsidP="00B3672F">
      <w:pPr>
        <w:shd w:val="clear" w:color="auto" w:fill="FFFFFF"/>
        <w:jc w:val="both"/>
        <w:rPr>
          <w:rFonts w:ascii="Arial" w:hAnsi="Arial" w:cs="Arial"/>
          <w:bCs/>
          <w:sz w:val="20"/>
          <w:szCs w:val="20"/>
        </w:rPr>
      </w:pPr>
      <w:r>
        <w:rPr>
          <w:rFonts w:ascii="Arial" w:hAnsi="Arial" w:cs="Arial"/>
          <w:bCs/>
          <w:noProof/>
          <w:sz w:val="20"/>
          <w:szCs w:val="20"/>
        </w:rPr>
        <w:drawing>
          <wp:inline distT="0" distB="0" distL="0" distR="0" wp14:anchorId="4B6B7EC5" wp14:editId="60F57C45">
            <wp:extent cx="9777730" cy="638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wden64.jpg"/>
                    <pic:cNvPicPr/>
                  </pic:nvPicPr>
                  <pic:blipFill>
                    <a:blip r:embed="rId8">
                      <a:extLst>
                        <a:ext uri="{28A0092B-C50C-407E-A947-70E740481C1C}">
                          <a14:useLocalDpi xmlns:a14="http://schemas.microsoft.com/office/drawing/2010/main" val="0"/>
                        </a:ext>
                      </a:extLst>
                    </a:blip>
                    <a:stretch>
                      <a:fillRect/>
                    </a:stretch>
                  </pic:blipFill>
                  <pic:spPr>
                    <a:xfrm>
                      <a:off x="0" y="0"/>
                      <a:ext cx="9777730" cy="638810"/>
                    </a:xfrm>
                    <a:prstGeom prst="rect">
                      <a:avLst/>
                    </a:prstGeom>
                  </pic:spPr>
                </pic:pic>
              </a:graphicData>
            </a:graphic>
          </wp:inline>
        </w:drawing>
      </w:r>
    </w:p>
    <w:p w14:paraId="7AD323EA" w14:textId="2E3FC353" w:rsidR="00B3672F" w:rsidRDefault="00B3672F" w:rsidP="00B3672F">
      <w:pPr>
        <w:shd w:val="clear" w:color="auto" w:fill="FFFFFF"/>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962"/>
        <w:gridCol w:w="4660"/>
      </w:tblGrid>
      <w:tr w:rsidR="00231CE4" w14:paraId="6932798A" w14:textId="77777777" w:rsidTr="00056777">
        <w:tc>
          <w:tcPr>
            <w:tcW w:w="5766" w:type="dxa"/>
          </w:tcPr>
          <w:p w14:paraId="70AA118C" w14:textId="2E58DFE3" w:rsidR="00231CE4" w:rsidRDefault="00231CE4" w:rsidP="00B3672F">
            <w:pPr>
              <w:jc w:val="both"/>
              <w:rPr>
                <w:rFonts w:ascii="Arial" w:hAnsi="Arial" w:cs="Arial"/>
                <w:bCs/>
                <w:sz w:val="16"/>
                <w:szCs w:val="16"/>
              </w:rPr>
            </w:pPr>
            <w:r w:rsidRPr="00231CE4">
              <w:rPr>
                <w:rFonts w:ascii="Arial" w:hAnsi="Arial" w:cs="Arial"/>
                <w:bCs/>
                <w:noProof/>
                <w:sz w:val="2"/>
                <w:szCs w:val="2"/>
              </w:rPr>
              <w:drawing>
                <wp:inline distT="0" distB="0" distL="0" distR="0" wp14:anchorId="2291C283" wp14:editId="4CDFD429">
                  <wp:extent cx="3514780" cy="3276000"/>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wdena.jpg"/>
                          <pic:cNvPicPr/>
                        </pic:nvPicPr>
                        <pic:blipFill>
                          <a:blip r:embed="rId9">
                            <a:extLst>
                              <a:ext uri="{28A0092B-C50C-407E-A947-70E740481C1C}">
                                <a14:useLocalDpi xmlns:a14="http://schemas.microsoft.com/office/drawing/2010/main" val="0"/>
                              </a:ext>
                            </a:extLst>
                          </a:blip>
                          <a:stretch>
                            <a:fillRect/>
                          </a:stretch>
                        </pic:blipFill>
                        <pic:spPr>
                          <a:xfrm>
                            <a:off x="0" y="0"/>
                            <a:ext cx="3514780" cy="3276000"/>
                          </a:xfrm>
                          <a:prstGeom prst="rect">
                            <a:avLst/>
                          </a:prstGeom>
                        </pic:spPr>
                      </pic:pic>
                    </a:graphicData>
                  </a:graphic>
                </wp:inline>
              </w:drawing>
            </w:r>
          </w:p>
        </w:tc>
        <w:tc>
          <w:tcPr>
            <w:tcW w:w="4962" w:type="dxa"/>
            <w:vMerge w:val="restart"/>
          </w:tcPr>
          <w:p w14:paraId="52BB8D35" w14:textId="36BC0A34" w:rsidR="00231CE4" w:rsidRDefault="00231CE4" w:rsidP="00231CE4">
            <w:pPr>
              <w:jc w:val="both"/>
              <w:rPr>
                <w:rFonts w:ascii="Arial" w:hAnsi="Arial" w:cs="Arial"/>
                <w:color w:val="000000"/>
                <w:sz w:val="20"/>
                <w:szCs w:val="20"/>
              </w:rPr>
            </w:pPr>
            <w:r w:rsidRPr="00616B1B">
              <w:rPr>
                <w:rFonts w:ascii="Arial" w:hAnsi="Arial" w:cs="Arial"/>
                <w:b/>
                <w:sz w:val="20"/>
                <w:szCs w:val="20"/>
              </w:rPr>
              <w:t>Location:</w:t>
            </w:r>
            <w:r w:rsidRPr="006A7031">
              <w:rPr>
                <w:rFonts w:ascii="Arial" w:hAnsi="Arial" w:cs="Arial"/>
                <w:bCs/>
                <w:sz w:val="20"/>
                <w:szCs w:val="20"/>
              </w:rPr>
              <w:t xml:space="preserve"> </w:t>
            </w:r>
            <w:r>
              <w:rPr>
                <w:rFonts w:ascii="Arial" w:hAnsi="Arial" w:cs="Arial"/>
                <w:bCs/>
                <w:sz w:val="20"/>
                <w:szCs w:val="20"/>
              </w:rPr>
              <w:t xml:space="preserve">NGR NN 776 210. </w:t>
            </w:r>
            <w:r>
              <w:rPr>
                <w:rFonts w:ascii="Arial" w:hAnsi="Arial" w:cs="Arial"/>
                <w:color w:val="000000"/>
                <w:sz w:val="20"/>
                <w:szCs w:val="20"/>
              </w:rPr>
              <w:t xml:space="preserve">The site was on the bend of the Braco Road, where the word ‘CAMP’ happens to be, </w:t>
            </w:r>
            <w:r w:rsidR="00786F49">
              <w:rPr>
                <w:rFonts w:ascii="Arial" w:hAnsi="Arial" w:cs="Arial"/>
                <w:color w:val="000000"/>
                <w:sz w:val="20"/>
                <w:szCs w:val="20"/>
              </w:rPr>
              <w:t xml:space="preserve">though </w:t>
            </w:r>
            <w:r>
              <w:rPr>
                <w:rFonts w:ascii="Arial" w:hAnsi="Arial" w:cs="Arial"/>
                <w:color w:val="000000"/>
                <w:sz w:val="20"/>
                <w:szCs w:val="20"/>
              </w:rPr>
              <w:t>that was a ‘site of antiquity</w:t>
            </w:r>
            <w:r w:rsidR="00786F49">
              <w:rPr>
                <w:rFonts w:ascii="Arial" w:hAnsi="Arial" w:cs="Arial"/>
                <w:color w:val="000000"/>
                <w:sz w:val="20"/>
                <w:szCs w:val="20"/>
              </w:rPr>
              <w:t>.</w:t>
            </w:r>
            <w:r>
              <w:rPr>
                <w:rFonts w:ascii="Arial" w:hAnsi="Arial" w:cs="Arial"/>
                <w:color w:val="000000"/>
                <w:sz w:val="20"/>
                <w:szCs w:val="20"/>
              </w:rPr>
              <w:t>’ Cowden House / farm shown is just S of the camp.</w:t>
            </w:r>
          </w:p>
          <w:p w14:paraId="0024FFE7" w14:textId="77777777" w:rsidR="00231CE4" w:rsidRPr="00826427" w:rsidRDefault="00231CE4" w:rsidP="00231CE4">
            <w:pPr>
              <w:jc w:val="both"/>
              <w:rPr>
                <w:rFonts w:ascii="Arial" w:hAnsi="Arial" w:cs="Arial"/>
                <w:color w:val="000000"/>
                <w:sz w:val="12"/>
                <w:szCs w:val="12"/>
              </w:rPr>
            </w:pPr>
          </w:p>
          <w:p w14:paraId="2679FCA3" w14:textId="0D912285" w:rsidR="00231CE4" w:rsidRDefault="00231CE4" w:rsidP="00231CE4">
            <w:pPr>
              <w:jc w:val="both"/>
              <w:rPr>
                <w:rFonts w:ascii="Arial" w:hAnsi="Arial" w:cs="Arial"/>
                <w:color w:val="000000"/>
                <w:sz w:val="20"/>
                <w:szCs w:val="20"/>
              </w:rPr>
            </w:pPr>
            <w:proofErr w:type="spellStart"/>
            <w:r>
              <w:rPr>
                <w:rFonts w:ascii="Arial" w:hAnsi="Arial" w:cs="Arial"/>
                <w:color w:val="000000"/>
                <w:sz w:val="20"/>
                <w:szCs w:val="20"/>
              </w:rPr>
              <w:t>Cultybraggan</w:t>
            </w:r>
            <w:proofErr w:type="spellEnd"/>
            <w:r>
              <w:rPr>
                <w:rFonts w:ascii="Arial" w:hAnsi="Arial" w:cs="Arial"/>
                <w:color w:val="000000"/>
                <w:sz w:val="20"/>
                <w:szCs w:val="20"/>
              </w:rPr>
              <w:t xml:space="preserve"> </w:t>
            </w:r>
            <w:r w:rsidR="00786F49">
              <w:rPr>
                <w:rFonts w:ascii="Arial" w:hAnsi="Arial" w:cs="Arial"/>
                <w:color w:val="000000"/>
                <w:sz w:val="20"/>
                <w:szCs w:val="20"/>
              </w:rPr>
              <w:t xml:space="preserve">Camp 21 </w:t>
            </w:r>
            <w:r w:rsidR="008A4D37">
              <w:rPr>
                <w:rFonts w:ascii="Arial" w:hAnsi="Arial" w:cs="Arial"/>
                <w:color w:val="000000"/>
                <w:sz w:val="20"/>
                <w:szCs w:val="20"/>
              </w:rPr>
              <w:t>wa</w:t>
            </w:r>
            <w:r>
              <w:rPr>
                <w:rFonts w:ascii="Arial" w:hAnsi="Arial" w:cs="Arial"/>
                <w:color w:val="000000"/>
                <w:sz w:val="20"/>
                <w:szCs w:val="20"/>
              </w:rPr>
              <w:t>s 1.5 km to the SW.</w:t>
            </w:r>
          </w:p>
          <w:p w14:paraId="30DDCA24" w14:textId="77777777" w:rsidR="00231CE4" w:rsidRPr="00826427" w:rsidRDefault="00231CE4" w:rsidP="00231CE4">
            <w:pPr>
              <w:jc w:val="both"/>
              <w:rPr>
                <w:rFonts w:ascii="Arial" w:hAnsi="Arial" w:cs="Arial"/>
                <w:color w:val="000000"/>
                <w:sz w:val="16"/>
                <w:szCs w:val="16"/>
              </w:rPr>
            </w:pPr>
          </w:p>
          <w:p w14:paraId="47A08F89" w14:textId="77777777" w:rsidR="00231CE4" w:rsidRDefault="00231CE4" w:rsidP="00231CE4">
            <w:pPr>
              <w:jc w:val="both"/>
              <w:rPr>
                <w:rFonts w:ascii="Arial" w:hAnsi="Arial" w:cs="Arial"/>
                <w:color w:val="000000"/>
                <w:sz w:val="20"/>
                <w:szCs w:val="20"/>
              </w:rPr>
            </w:pPr>
            <w:r w:rsidRPr="001D119A">
              <w:rPr>
                <w:rFonts w:ascii="Arial" w:hAnsi="Arial" w:cs="Arial"/>
                <w:b/>
                <w:bCs/>
                <w:color w:val="000000"/>
                <w:sz w:val="20"/>
                <w:szCs w:val="20"/>
              </w:rPr>
              <w:t>Before the camp:</w:t>
            </w:r>
            <w:r>
              <w:rPr>
                <w:rFonts w:ascii="Arial" w:hAnsi="Arial" w:cs="Arial"/>
                <w:color w:val="000000"/>
                <w:sz w:val="20"/>
                <w:szCs w:val="20"/>
              </w:rPr>
              <w:t xml:space="preserve"> Farmland.</w:t>
            </w:r>
          </w:p>
          <w:p w14:paraId="75AF470B" w14:textId="77777777" w:rsidR="00231CE4" w:rsidRPr="00786F49" w:rsidRDefault="00231CE4" w:rsidP="00231CE4">
            <w:pPr>
              <w:jc w:val="both"/>
              <w:rPr>
                <w:rFonts w:ascii="Arial" w:hAnsi="Arial" w:cs="Arial"/>
                <w:color w:val="000000"/>
                <w:sz w:val="16"/>
                <w:szCs w:val="16"/>
              </w:rPr>
            </w:pPr>
          </w:p>
          <w:p w14:paraId="595984E4" w14:textId="135406EE" w:rsidR="009B6A60" w:rsidRDefault="00231CE4" w:rsidP="009B6A60">
            <w:pPr>
              <w:jc w:val="both"/>
              <w:rPr>
                <w:rFonts w:ascii="Arial" w:hAnsi="Arial" w:cs="Arial"/>
                <w:color w:val="000000"/>
                <w:sz w:val="20"/>
                <w:szCs w:val="20"/>
              </w:rPr>
            </w:pPr>
            <w:r w:rsidRPr="001D119A">
              <w:rPr>
                <w:rFonts w:ascii="Arial" w:hAnsi="Arial" w:cs="Arial"/>
                <w:b/>
                <w:bCs/>
                <w:color w:val="000000"/>
                <w:sz w:val="20"/>
                <w:szCs w:val="20"/>
              </w:rPr>
              <w:t>Pow Camp:</w:t>
            </w:r>
            <w:r>
              <w:rPr>
                <w:rFonts w:ascii="Arial" w:hAnsi="Arial" w:cs="Arial"/>
                <w:color w:val="000000"/>
                <w:sz w:val="20"/>
                <w:szCs w:val="20"/>
              </w:rPr>
              <w:t xml:space="preserve"> </w:t>
            </w:r>
            <w:r w:rsidR="009B6A60">
              <w:rPr>
                <w:rFonts w:ascii="Arial" w:hAnsi="Arial" w:cs="Arial"/>
                <w:color w:val="000000"/>
                <w:sz w:val="20"/>
                <w:szCs w:val="20"/>
              </w:rPr>
              <w:t xml:space="preserve">Nissen type huts can be seen in </w:t>
            </w:r>
            <w:r w:rsidR="00786F49">
              <w:rPr>
                <w:rFonts w:ascii="Arial" w:hAnsi="Arial" w:cs="Arial"/>
                <w:color w:val="000000"/>
                <w:sz w:val="20"/>
                <w:szCs w:val="20"/>
              </w:rPr>
              <w:t xml:space="preserve">the </w:t>
            </w:r>
            <w:r w:rsidR="009B6A60">
              <w:rPr>
                <w:rFonts w:ascii="Arial" w:hAnsi="Arial" w:cs="Arial"/>
                <w:color w:val="000000"/>
                <w:sz w:val="20"/>
                <w:szCs w:val="20"/>
              </w:rPr>
              <w:t>compound area, there were also 14 huts for guards outside the compound on the E.</w:t>
            </w:r>
          </w:p>
          <w:p w14:paraId="0C940558" w14:textId="77777777" w:rsidR="009B6A60" w:rsidRPr="00826427" w:rsidRDefault="009B6A60" w:rsidP="009B6A60">
            <w:pPr>
              <w:jc w:val="both"/>
              <w:rPr>
                <w:rFonts w:ascii="Arial" w:hAnsi="Arial" w:cs="Arial"/>
                <w:color w:val="000000"/>
                <w:sz w:val="16"/>
                <w:szCs w:val="16"/>
              </w:rPr>
            </w:pPr>
          </w:p>
          <w:p w14:paraId="317324CF" w14:textId="418F0E54" w:rsidR="009B6A60" w:rsidRDefault="009B6A60" w:rsidP="009B6A60">
            <w:pPr>
              <w:jc w:val="both"/>
              <w:rPr>
                <w:rFonts w:ascii="Arial" w:hAnsi="Arial" w:cs="Arial"/>
                <w:color w:val="000000"/>
                <w:sz w:val="20"/>
                <w:szCs w:val="20"/>
              </w:rPr>
            </w:pPr>
            <w:r w:rsidRPr="009B6A60">
              <w:rPr>
                <w:rFonts w:ascii="Arial" w:hAnsi="Arial" w:cs="Arial"/>
                <w:b/>
                <w:bCs/>
                <w:color w:val="000000"/>
                <w:sz w:val="20"/>
                <w:szCs w:val="20"/>
              </w:rPr>
              <w:t>1945</w:t>
            </w:r>
            <w:r>
              <w:rPr>
                <w:rFonts w:ascii="Arial" w:hAnsi="Arial" w:cs="Arial"/>
                <w:color w:val="000000"/>
                <w:sz w:val="20"/>
                <w:szCs w:val="20"/>
              </w:rPr>
              <w:t xml:space="preserve"> – opened as an annexe for pows – attached to Comrie Camp 21.</w:t>
            </w:r>
          </w:p>
          <w:p w14:paraId="378F8A5C" w14:textId="5A4C093A" w:rsidR="009B6A60" w:rsidRPr="00826427" w:rsidRDefault="009B6A60" w:rsidP="00231CE4">
            <w:pPr>
              <w:jc w:val="both"/>
              <w:rPr>
                <w:rFonts w:ascii="Arial" w:hAnsi="Arial" w:cs="Arial"/>
                <w:color w:val="000000"/>
                <w:sz w:val="16"/>
                <w:szCs w:val="16"/>
              </w:rPr>
            </w:pPr>
          </w:p>
          <w:p w14:paraId="65CFA205" w14:textId="77777777" w:rsidR="00A766DC" w:rsidRDefault="009B6A60" w:rsidP="00231263">
            <w:pPr>
              <w:jc w:val="both"/>
              <w:rPr>
                <w:rFonts w:ascii="Arial" w:hAnsi="Arial" w:cs="Arial"/>
                <w:color w:val="000000"/>
                <w:sz w:val="20"/>
                <w:szCs w:val="20"/>
              </w:rPr>
            </w:pPr>
            <w:r w:rsidRPr="00FE55F1">
              <w:rPr>
                <w:rFonts w:ascii="Arial" w:hAnsi="Arial" w:cs="Arial"/>
                <w:b/>
                <w:bCs/>
                <w:color w:val="000000"/>
                <w:sz w:val="20"/>
                <w:szCs w:val="20"/>
              </w:rPr>
              <w:t>18 &amp; 19 August 1945</w:t>
            </w:r>
            <w:r>
              <w:rPr>
                <w:rFonts w:ascii="Arial" w:hAnsi="Arial" w:cs="Arial"/>
                <w:color w:val="000000"/>
                <w:sz w:val="20"/>
                <w:szCs w:val="20"/>
              </w:rPr>
              <w:t xml:space="preserve"> – </w:t>
            </w:r>
            <w:r w:rsidR="008B50C1">
              <w:rPr>
                <w:rFonts w:ascii="Arial" w:hAnsi="Arial" w:cs="Arial"/>
                <w:color w:val="000000"/>
                <w:sz w:val="20"/>
                <w:szCs w:val="20"/>
              </w:rPr>
              <w:t xml:space="preserve">Camp 21A - </w:t>
            </w:r>
            <w:r>
              <w:rPr>
                <w:rFonts w:ascii="Arial" w:hAnsi="Arial" w:cs="Arial"/>
                <w:color w:val="000000"/>
                <w:sz w:val="20"/>
                <w:szCs w:val="20"/>
              </w:rPr>
              <w:t>Mr James Grant (English Language Inspector), made a report on his visit to this site which he listed as a “</w:t>
            </w:r>
            <w:r w:rsidRPr="009B6A60">
              <w:rPr>
                <w:rFonts w:ascii="Arial" w:hAnsi="Arial" w:cs="Arial"/>
                <w:i/>
                <w:iCs/>
                <w:color w:val="000000"/>
                <w:sz w:val="20"/>
                <w:szCs w:val="20"/>
              </w:rPr>
              <w:t>subsidiary working camp</w:t>
            </w:r>
            <w:r>
              <w:rPr>
                <w:rFonts w:ascii="Arial" w:hAnsi="Arial" w:cs="Arial"/>
                <w:color w:val="000000"/>
                <w:sz w:val="20"/>
                <w:szCs w:val="20"/>
              </w:rPr>
              <w:t>”. He noted that the pows had been hand-picked from volunteers at Camp 16 [Gosford] but many were disappointed regarding the conditions they found at this camp.</w:t>
            </w:r>
          </w:p>
          <w:p w14:paraId="0DF0D43F" w14:textId="77777777" w:rsidR="00826427" w:rsidRPr="00826427" w:rsidRDefault="00826427" w:rsidP="00231263">
            <w:pPr>
              <w:jc w:val="both"/>
              <w:rPr>
                <w:rFonts w:ascii="Arial" w:hAnsi="Arial" w:cs="Arial"/>
                <w:color w:val="000000"/>
                <w:sz w:val="12"/>
                <w:szCs w:val="12"/>
              </w:rPr>
            </w:pPr>
          </w:p>
          <w:p w14:paraId="47700C7D" w14:textId="08B279FB" w:rsidR="00826427" w:rsidRPr="00231263" w:rsidRDefault="00826427" w:rsidP="00231263">
            <w:pPr>
              <w:jc w:val="both"/>
              <w:rPr>
                <w:rFonts w:ascii="Arial" w:hAnsi="Arial" w:cs="Arial"/>
                <w:color w:val="000000"/>
                <w:sz w:val="20"/>
                <w:szCs w:val="20"/>
              </w:rPr>
            </w:pPr>
            <w:r w:rsidRPr="00231263">
              <w:rPr>
                <w:rFonts w:ascii="Arial" w:hAnsi="Arial" w:cs="Arial"/>
                <w:b/>
                <w:bCs/>
                <w:color w:val="000000"/>
                <w:sz w:val="20"/>
                <w:szCs w:val="20"/>
              </w:rPr>
              <w:t>22 October 1945</w:t>
            </w:r>
            <w:r>
              <w:rPr>
                <w:rFonts w:ascii="Arial" w:hAnsi="Arial" w:cs="Arial"/>
                <w:color w:val="000000"/>
                <w:sz w:val="20"/>
                <w:szCs w:val="20"/>
              </w:rPr>
              <w:t xml:space="preserve"> - Became independent German pow camp </w:t>
            </w:r>
            <w:r w:rsidRPr="00A72C2B">
              <w:rPr>
                <w:rFonts w:ascii="Arial" w:hAnsi="Arial" w:cs="Arial"/>
                <w:b/>
                <w:bCs/>
                <w:color w:val="000000"/>
                <w:sz w:val="20"/>
                <w:szCs w:val="20"/>
              </w:rPr>
              <w:t>242.</w:t>
            </w:r>
            <w:r>
              <w:rPr>
                <w:rFonts w:ascii="Arial" w:hAnsi="Arial" w:cs="Arial"/>
                <w:color w:val="000000"/>
                <w:sz w:val="20"/>
                <w:szCs w:val="20"/>
              </w:rPr>
              <w:t xml:space="preserve"> </w:t>
            </w:r>
          </w:p>
        </w:tc>
        <w:tc>
          <w:tcPr>
            <w:tcW w:w="4660" w:type="dxa"/>
          </w:tcPr>
          <w:p w14:paraId="309BEF27" w14:textId="2E0CA456" w:rsidR="00231CE4" w:rsidRDefault="00231CE4" w:rsidP="00B3672F">
            <w:pPr>
              <w:jc w:val="both"/>
              <w:rPr>
                <w:rFonts w:ascii="Arial" w:hAnsi="Arial" w:cs="Arial"/>
                <w:bCs/>
                <w:sz w:val="16"/>
                <w:szCs w:val="16"/>
              </w:rPr>
            </w:pPr>
            <w:r>
              <w:rPr>
                <w:rFonts w:ascii="Arial" w:hAnsi="Arial" w:cs="Arial"/>
                <w:bCs/>
                <w:noProof/>
                <w:sz w:val="20"/>
                <w:szCs w:val="20"/>
              </w:rPr>
              <w:drawing>
                <wp:inline distT="0" distB="0" distL="0" distR="0" wp14:anchorId="36094E62" wp14:editId="1E10E8F5">
                  <wp:extent cx="2822097" cy="3276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den.JPG"/>
                          <pic:cNvPicPr/>
                        </pic:nvPicPr>
                        <pic:blipFill>
                          <a:blip r:embed="rId10">
                            <a:extLst>
                              <a:ext uri="{28A0092B-C50C-407E-A947-70E740481C1C}">
                                <a14:useLocalDpi xmlns:a14="http://schemas.microsoft.com/office/drawing/2010/main" val="0"/>
                              </a:ext>
                            </a:extLst>
                          </a:blip>
                          <a:stretch>
                            <a:fillRect/>
                          </a:stretch>
                        </pic:blipFill>
                        <pic:spPr>
                          <a:xfrm>
                            <a:off x="0" y="0"/>
                            <a:ext cx="2822097" cy="3276000"/>
                          </a:xfrm>
                          <a:prstGeom prst="rect">
                            <a:avLst/>
                          </a:prstGeom>
                        </pic:spPr>
                      </pic:pic>
                    </a:graphicData>
                  </a:graphic>
                </wp:inline>
              </w:drawing>
            </w:r>
          </w:p>
        </w:tc>
      </w:tr>
      <w:tr w:rsidR="00231CE4" w14:paraId="3135FBE0" w14:textId="77777777" w:rsidTr="00056777">
        <w:tc>
          <w:tcPr>
            <w:tcW w:w="5766" w:type="dxa"/>
          </w:tcPr>
          <w:p w14:paraId="506DA32F" w14:textId="4FA66F49" w:rsidR="00231CE4" w:rsidRDefault="00231CE4" w:rsidP="00231CE4">
            <w:pPr>
              <w:jc w:val="center"/>
              <w:rPr>
                <w:rFonts w:ascii="Arial" w:hAnsi="Arial" w:cs="Arial"/>
                <w:bCs/>
                <w:sz w:val="16"/>
                <w:szCs w:val="16"/>
              </w:rPr>
            </w:pPr>
            <w:r w:rsidRPr="00231CE4">
              <w:rPr>
                <w:rFonts w:ascii="Arial" w:hAnsi="Arial" w:cs="Arial"/>
                <w:bCs/>
                <w:sz w:val="20"/>
                <w:szCs w:val="20"/>
              </w:rPr>
              <w:t>Aerial photograph</w:t>
            </w:r>
            <w:r>
              <w:rPr>
                <w:rFonts w:ascii="Arial" w:hAnsi="Arial" w:cs="Arial"/>
                <w:bCs/>
                <w:sz w:val="20"/>
                <w:szCs w:val="20"/>
              </w:rPr>
              <w:t>,</w:t>
            </w:r>
            <w:r w:rsidRPr="00231CE4">
              <w:rPr>
                <w:rFonts w:ascii="Arial" w:hAnsi="Arial" w:cs="Arial"/>
                <w:bCs/>
                <w:sz w:val="20"/>
                <w:szCs w:val="20"/>
              </w:rPr>
              <w:t xml:space="preserve"> no credits give</w:t>
            </w:r>
            <w:r>
              <w:rPr>
                <w:rFonts w:ascii="Arial" w:hAnsi="Arial" w:cs="Arial"/>
                <w:bCs/>
                <w:sz w:val="20"/>
                <w:szCs w:val="20"/>
              </w:rPr>
              <w:t>n, c.1947</w:t>
            </w:r>
          </w:p>
        </w:tc>
        <w:tc>
          <w:tcPr>
            <w:tcW w:w="4962" w:type="dxa"/>
            <w:vMerge/>
          </w:tcPr>
          <w:p w14:paraId="191A2C2D" w14:textId="77777777" w:rsidR="00231CE4" w:rsidRDefault="00231CE4" w:rsidP="00231CE4">
            <w:pPr>
              <w:jc w:val="both"/>
              <w:rPr>
                <w:rFonts w:ascii="Arial" w:hAnsi="Arial" w:cs="Arial"/>
                <w:bCs/>
                <w:sz w:val="16"/>
                <w:szCs w:val="16"/>
              </w:rPr>
            </w:pPr>
          </w:p>
        </w:tc>
        <w:tc>
          <w:tcPr>
            <w:tcW w:w="4660" w:type="dxa"/>
          </w:tcPr>
          <w:p w14:paraId="1C1D759E" w14:textId="4B5377E6" w:rsidR="00231CE4" w:rsidRDefault="00231CE4" w:rsidP="00231CE4">
            <w:pPr>
              <w:jc w:val="center"/>
              <w:rPr>
                <w:rFonts w:ascii="Arial" w:hAnsi="Arial" w:cs="Arial"/>
                <w:bCs/>
                <w:sz w:val="16"/>
                <w:szCs w:val="16"/>
              </w:rPr>
            </w:pPr>
            <w:r>
              <w:rPr>
                <w:rFonts w:ascii="Arial" w:hAnsi="Arial" w:cs="Arial"/>
                <w:bCs/>
                <w:sz w:val="20"/>
                <w:szCs w:val="20"/>
              </w:rPr>
              <w:t>Ordnance Survey 1961</w:t>
            </w:r>
          </w:p>
        </w:tc>
      </w:tr>
    </w:tbl>
    <w:p w14:paraId="1AF41AFC" w14:textId="77777777" w:rsidR="00231263" w:rsidRPr="00231CE4" w:rsidRDefault="00231263" w:rsidP="00231263">
      <w:pPr>
        <w:jc w:val="both"/>
        <w:rPr>
          <w:rFonts w:ascii="Arial" w:hAnsi="Arial" w:cs="Arial"/>
          <w:color w:val="000000"/>
          <w:sz w:val="16"/>
          <w:szCs w:val="16"/>
        </w:rPr>
      </w:pPr>
    </w:p>
    <w:p w14:paraId="21BC038D" w14:textId="51AC629C" w:rsidR="00231263" w:rsidRDefault="00231263" w:rsidP="00231263">
      <w:pPr>
        <w:jc w:val="both"/>
        <w:rPr>
          <w:rFonts w:ascii="Arial" w:hAnsi="Arial" w:cs="Arial"/>
          <w:color w:val="000000"/>
          <w:sz w:val="20"/>
          <w:szCs w:val="20"/>
        </w:rPr>
      </w:pPr>
      <w:r w:rsidRPr="00231263">
        <w:rPr>
          <w:rFonts w:ascii="Arial" w:hAnsi="Arial" w:cs="Arial"/>
          <w:b/>
          <w:bCs/>
          <w:color w:val="000000"/>
          <w:sz w:val="20"/>
          <w:szCs w:val="20"/>
        </w:rPr>
        <w:t>22 November 1945</w:t>
      </w:r>
      <w:r>
        <w:rPr>
          <w:rFonts w:ascii="Arial" w:hAnsi="Arial" w:cs="Arial"/>
          <w:color w:val="000000"/>
          <w:sz w:val="20"/>
          <w:szCs w:val="20"/>
        </w:rPr>
        <w:t xml:space="preserve"> - </w:t>
      </w:r>
      <w:r w:rsidRPr="00A40019">
        <w:rPr>
          <w:rFonts w:ascii="Arial" w:hAnsi="Arial" w:cs="Arial"/>
          <w:color w:val="000000"/>
          <w:sz w:val="20"/>
          <w:szCs w:val="20"/>
        </w:rPr>
        <w:t>The camp was inspected by the Red Cross</w:t>
      </w:r>
      <w:r w:rsidR="00826427">
        <w:rPr>
          <w:rFonts w:ascii="Arial" w:hAnsi="Arial" w:cs="Arial"/>
          <w:color w:val="000000"/>
          <w:sz w:val="20"/>
          <w:szCs w:val="20"/>
        </w:rPr>
        <w:t>:</w:t>
      </w:r>
    </w:p>
    <w:p w14:paraId="30EFC107" w14:textId="1907BC04" w:rsidR="001D119A" w:rsidRDefault="001D119A">
      <w:pPr>
        <w:spacing w:after="160" w:line="259" w:lineRule="auto"/>
        <w:rPr>
          <w:rFonts w:ascii="Arial" w:hAnsi="Arial" w:cs="Arial"/>
          <w:color w:val="000000"/>
          <w:sz w:val="8"/>
          <w:szCs w:val="8"/>
        </w:rPr>
      </w:pPr>
      <w:r>
        <w:rPr>
          <w:rFonts w:ascii="Arial" w:hAnsi="Arial" w:cs="Arial"/>
          <w:color w:val="000000"/>
          <w:sz w:val="8"/>
          <w:szCs w:val="8"/>
        </w:rPr>
        <w:br w:type="page"/>
      </w:r>
    </w:p>
    <w:p w14:paraId="58C4A1EB" w14:textId="77777777" w:rsidR="00B3672F" w:rsidRPr="001D119A" w:rsidRDefault="00B3672F" w:rsidP="00B3672F">
      <w:pPr>
        <w:rPr>
          <w:rFonts w:ascii="Arial" w:hAnsi="Arial" w:cs="Arial"/>
          <w:color w:val="000000"/>
          <w:sz w:val="8"/>
          <w:szCs w:val="8"/>
        </w:rPr>
      </w:pPr>
    </w:p>
    <w:tbl>
      <w:tblPr>
        <w:tblStyle w:val="TableGrid"/>
        <w:tblW w:w="5000" w:type="pct"/>
        <w:tblLook w:val="04A0" w:firstRow="1" w:lastRow="0" w:firstColumn="1" w:lastColumn="0" w:noHBand="0" w:noVBand="1"/>
      </w:tblPr>
      <w:tblGrid>
        <w:gridCol w:w="7486"/>
        <w:gridCol w:w="415"/>
        <w:gridCol w:w="7487"/>
      </w:tblGrid>
      <w:tr w:rsidR="00B3672F" w:rsidRPr="00A40019" w14:paraId="1068E8BC" w14:textId="77777777" w:rsidTr="00B3672F">
        <w:tc>
          <w:tcPr>
            <w:tcW w:w="5129" w:type="dxa"/>
          </w:tcPr>
          <w:p w14:paraId="78CD057A" w14:textId="77777777" w:rsidR="00B3672F" w:rsidRPr="00A40019" w:rsidRDefault="00B3672F" w:rsidP="00B3672F">
            <w:pPr>
              <w:jc w:val="center"/>
              <w:rPr>
                <w:rFonts w:ascii="Arial" w:hAnsi="Arial" w:cs="Arial"/>
                <w:color w:val="000000"/>
                <w:sz w:val="20"/>
                <w:szCs w:val="20"/>
                <w:u w:val="single"/>
              </w:rPr>
            </w:pPr>
            <w:r w:rsidRPr="00A40019">
              <w:rPr>
                <w:rFonts w:ascii="Arial" w:hAnsi="Arial" w:cs="Arial"/>
                <w:color w:val="000000"/>
                <w:sz w:val="20"/>
                <w:szCs w:val="20"/>
                <w:u w:val="single"/>
              </w:rPr>
              <w:t>Working Company 242.</w:t>
            </w:r>
          </w:p>
          <w:p w14:paraId="6C5814A6" w14:textId="77777777" w:rsidR="00B3672F" w:rsidRPr="00A40019" w:rsidRDefault="00B3672F" w:rsidP="00B3672F">
            <w:pPr>
              <w:jc w:val="center"/>
              <w:rPr>
                <w:rFonts w:ascii="Arial" w:hAnsi="Arial" w:cs="Arial"/>
                <w:color w:val="000000"/>
                <w:sz w:val="20"/>
                <w:szCs w:val="20"/>
              </w:rPr>
            </w:pPr>
            <w:r w:rsidRPr="00A40019">
              <w:rPr>
                <w:rFonts w:ascii="Arial" w:hAnsi="Arial" w:cs="Arial"/>
                <w:color w:val="000000"/>
                <w:sz w:val="20"/>
                <w:szCs w:val="20"/>
              </w:rPr>
              <w:t>Visited on November 22, 1945 by Mr. Bieri.</w:t>
            </w:r>
          </w:p>
          <w:p w14:paraId="0A1D23E9" w14:textId="77777777" w:rsidR="00B3672F" w:rsidRPr="00A40019" w:rsidRDefault="00B3672F" w:rsidP="00B3672F">
            <w:pPr>
              <w:rPr>
                <w:rFonts w:ascii="Arial" w:hAnsi="Arial" w:cs="Arial"/>
                <w:color w:val="000000"/>
                <w:sz w:val="20"/>
                <w:szCs w:val="20"/>
              </w:rPr>
            </w:pPr>
          </w:p>
          <w:p w14:paraId="1AF76203"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Address</w:t>
            </w:r>
            <w:r w:rsidRPr="00A40019">
              <w:rPr>
                <w:rFonts w:ascii="Arial" w:hAnsi="Arial" w:cs="Arial"/>
                <w:color w:val="000000"/>
                <w:sz w:val="20"/>
                <w:szCs w:val="20"/>
              </w:rPr>
              <w:t xml:space="preserve">: 242 German POW Working Coy, Great Britain. </w:t>
            </w:r>
          </w:p>
          <w:p w14:paraId="1F77C1B1" w14:textId="77777777" w:rsidR="00B3672F" w:rsidRPr="00A40019" w:rsidRDefault="00B3672F" w:rsidP="00B3672F">
            <w:pPr>
              <w:rPr>
                <w:rFonts w:ascii="Arial" w:hAnsi="Arial" w:cs="Arial"/>
                <w:color w:val="000000"/>
                <w:sz w:val="16"/>
                <w:szCs w:val="16"/>
              </w:rPr>
            </w:pPr>
          </w:p>
          <w:p w14:paraId="504E6A68"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Commander</w:t>
            </w:r>
            <w:r w:rsidRPr="00A40019">
              <w:rPr>
                <w:rFonts w:ascii="Arial" w:hAnsi="Arial" w:cs="Arial"/>
                <w:color w:val="000000"/>
                <w:sz w:val="20"/>
                <w:szCs w:val="20"/>
              </w:rPr>
              <w:t xml:space="preserve">: Major O' BRIEN. </w:t>
            </w:r>
          </w:p>
          <w:p w14:paraId="6B550014" w14:textId="77777777" w:rsidR="00B3672F" w:rsidRPr="00A40019" w:rsidRDefault="00B3672F" w:rsidP="00B3672F">
            <w:pPr>
              <w:rPr>
                <w:rFonts w:ascii="Arial" w:hAnsi="Arial" w:cs="Arial"/>
                <w:color w:val="000000"/>
                <w:sz w:val="16"/>
                <w:szCs w:val="16"/>
              </w:rPr>
            </w:pPr>
          </w:p>
          <w:p w14:paraId="36F0F979"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Camp leader:</w:t>
            </w:r>
            <w:r w:rsidRPr="00A40019">
              <w:rPr>
                <w:rFonts w:ascii="Arial" w:hAnsi="Arial" w:cs="Arial"/>
                <w:color w:val="000000"/>
                <w:sz w:val="20"/>
                <w:szCs w:val="20"/>
              </w:rPr>
              <w:t xml:space="preserve"> RITSCHER Heinrich, "</w:t>
            </w:r>
            <w:proofErr w:type="spellStart"/>
            <w:r w:rsidRPr="00A40019">
              <w:rPr>
                <w:rFonts w:ascii="Arial" w:hAnsi="Arial" w:cs="Arial"/>
                <w:color w:val="000000"/>
                <w:sz w:val="20"/>
                <w:szCs w:val="20"/>
              </w:rPr>
              <w:t>Hauptfeldwebel</w:t>
            </w:r>
            <w:proofErr w:type="spellEnd"/>
            <w:r w:rsidRPr="00A40019">
              <w:rPr>
                <w:rFonts w:ascii="Arial" w:hAnsi="Arial" w:cs="Arial"/>
                <w:color w:val="000000"/>
                <w:sz w:val="20"/>
                <w:szCs w:val="20"/>
              </w:rPr>
              <w:t>", 543289.</w:t>
            </w:r>
          </w:p>
          <w:p w14:paraId="559F7AB0"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Assistant:</w:t>
            </w:r>
            <w:r w:rsidRPr="00A40019">
              <w:rPr>
                <w:rFonts w:ascii="Arial" w:hAnsi="Arial" w:cs="Arial"/>
                <w:color w:val="000000"/>
                <w:sz w:val="20"/>
                <w:szCs w:val="20"/>
              </w:rPr>
              <w:t xml:space="preserve">       GOERLITZ Josef, "Feldwebel", 746318. </w:t>
            </w:r>
          </w:p>
          <w:p w14:paraId="623282B5" w14:textId="77777777" w:rsidR="00B3672F" w:rsidRPr="00A40019" w:rsidRDefault="00B3672F" w:rsidP="00B3672F">
            <w:pPr>
              <w:rPr>
                <w:rFonts w:ascii="Arial" w:hAnsi="Arial" w:cs="Arial"/>
                <w:color w:val="000000"/>
                <w:sz w:val="16"/>
                <w:szCs w:val="16"/>
              </w:rPr>
            </w:pPr>
          </w:p>
          <w:p w14:paraId="46CD529D"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Capacity:</w:t>
            </w:r>
            <w:r w:rsidRPr="00A40019">
              <w:rPr>
                <w:rFonts w:ascii="Arial" w:hAnsi="Arial" w:cs="Arial"/>
                <w:color w:val="000000"/>
                <w:sz w:val="20"/>
                <w:szCs w:val="20"/>
              </w:rPr>
              <w:t xml:space="preserve"> 500. </w:t>
            </w:r>
          </w:p>
          <w:p w14:paraId="4DE72A59" w14:textId="77777777" w:rsidR="00B3672F" w:rsidRPr="00A40019" w:rsidRDefault="00B3672F" w:rsidP="00B3672F">
            <w:pPr>
              <w:rPr>
                <w:rFonts w:ascii="Arial" w:hAnsi="Arial" w:cs="Arial"/>
                <w:color w:val="000000"/>
                <w:sz w:val="16"/>
                <w:szCs w:val="16"/>
              </w:rPr>
            </w:pPr>
          </w:p>
          <w:p w14:paraId="385085F4"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u w:val="single"/>
              </w:rPr>
              <w:t>Strength</w:t>
            </w:r>
            <w:r w:rsidRPr="00A40019">
              <w:rPr>
                <w:rFonts w:ascii="Arial" w:hAnsi="Arial" w:cs="Arial"/>
                <w:color w:val="000000"/>
                <w:sz w:val="20"/>
                <w:szCs w:val="20"/>
              </w:rPr>
              <w:t>: 489 German prisoners, including 108 warrant officers</w:t>
            </w:r>
          </w:p>
          <w:p w14:paraId="042FB185"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rPr>
              <w:t xml:space="preserve">                                           Made up of: </w:t>
            </w:r>
          </w:p>
          <w:p w14:paraId="34B9E08F"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rPr>
              <w:t xml:space="preserve">                                           414 army </w:t>
            </w:r>
          </w:p>
          <w:p w14:paraId="59E88BFD"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rPr>
              <w:t xml:space="preserve">                                             35 navy </w:t>
            </w:r>
          </w:p>
          <w:p w14:paraId="494F5209"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rPr>
              <w:t xml:space="preserve">                                             38 air force </w:t>
            </w:r>
          </w:p>
          <w:p w14:paraId="030AF70B" w14:textId="77777777" w:rsidR="00B3672F" w:rsidRPr="00A40019" w:rsidRDefault="00B3672F" w:rsidP="00B3672F">
            <w:pPr>
              <w:rPr>
                <w:rFonts w:ascii="Arial" w:hAnsi="Arial" w:cs="Arial"/>
                <w:color w:val="000000"/>
                <w:sz w:val="20"/>
                <w:szCs w:val="20"/>
              </w:rPr>
            </w:pPr>
            <w:r w:rsidRPr="00A40019">
              <w:rPr>
                <w:rFonts w:ascii="Arial" w:hAnsi="Arial" w:cs="Arial"/>
                <w:color w:val="000000"/>
                <w:sz w:val="20"/>
                <w:szCs w:val="20"/>
              </w:rPr>
              <w:t xml:space="preserve">                                               2 civilians. </w:t>
            </w:r>
          </w:p>
          <w:p w14:paraId="56B41751" w14:textId="77777777" w:rsidR="00B3672F" w:rsidRPr="00A40019" w:rsidRDefault="00B3672F" w:rsidP="00B3672F">
            <w:pPr>
              <w:rPr>
                <w:rFonts w:ascii="Arial" w:hAnsi="Arial" w:cs="Arial"/>
                <w:color w:val="000000"/>
                <w:sz w:val="16"/>
                <w:szCs w:val="16"/>
              </w:rPr>
            </w:pPr>
          </w:p>
          <w:p w14:paraId="55EF72B7" w14:textId="77777777" w:rsidR="00B3672F" w:rsidRPr="00A40019" w:rsidRDefault="00B3672F" w:rsidP="00B3672F">
            <w:pPr>
              <w:rPr>
                <w:rFonts w:ascii="Arial" w:hAnsi="Arial" w:cs="Arial"/>
                <w:color w:val="000000"/>
                <w:sz w:val="20"/>
                <w:szCs w:val="20"/>
                <w:u w:val="single"/>
              </w:rPr>
            </w:pPr>
            <w:r w:rsidRPr="00A40019">
              <w:rPr>
                <w:rFonts w:ascii="Arial" w:hAnsi="Arial" w:cs="Arial"/>
                <w:color w:val="000000"/>
                <w:sz w:val="20"/>
                <w:szCs w:val="20"/>
                <w:u w:val="single"/>
              </w:rPr>
              <w:t>General information:</w:t>
            </w:r>
          </w:p>
          <w:p w14:paraId="5E10C3B9"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This camp, formerly an annex of camp 21A, became on October 22, 1945 the "242 German POW Working Coy". The huts remain the same, but paths and flower gardens have been developed. By establishing partitions in the huts, it has been possible to open two classrooms.</w:t>
            </w:r>
          </w:p>
          <w:p w14:paraId="443189F7" w14:textId="77777777" w:rsidR="00B3672F" w:rsidRPr="00A40019" w:rsidRDefault="00B3672F" w:rsidP="00B3672F">
            <w:pPr>
              <w:jc w:val="both"/>
              <w:rPr>
                <w:rFonts w:ascii="Arial" w:hAnsi="Arial" w:cs="Arial"/>
                <w:color w:val="000000"/>
                <w:sz w:val="16"/>
                <w:szCs w:val="16"/>
              </w:rPr>
            </w:pPr>
          </w:p>
          <w:p w14:paraId="3B86A8F0"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Each man has received bed linen and blankets.</w:t>
            </w:r>
          </w:p>
          <w:p w14:paraId="380BE1B8" w14:textId="77777777" w:rsidR="00B3672F" w:rsidRPr="00A40019" w:rsidRDefault="00B3672F" w:rsidP="00B3672F">
            <w:pPr>
              <w:jc w:val="both"/>
              <w:rPr>
                <w:rFonts w:ascii="Arial" w:hAnsi="Arial" w:cs="Arial"/>
                <w:color w:val="000000"/>
                <w:sz w:val="16"/>
                <w:szCs w:val="16"/>
              </w:rPr>
            </w:pPr>
          </w:p>
          <w:p w14:paraId="3ADF2437"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Food</w:t>
            </w:r>
          </w:p>
          <w:p w14:paraId="1D7D19B0"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No complaints have been raised on this subject. The scale of rations for working prisoners is considered to be just sufficient. The menu on the day before our visit: </w:t>
            </w:r>
          </w:p>
          <w:p w14:paraId="634F4842"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 xml:space="preserve">breakfast: tea, bread, marmalade </w:t>
            </w:r>
          </w:p>
          <w:p w14:paraId="7393E537"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lunch (to take away): tea, bread, approximately 1 oz. of cheese</w:t>
            </w:r>
          </w:p>
          <w:p w14:paraId="0BCD55A3"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 xml:space="preserve">dinner: mashed potatoes, goulash with "corned beef" (approximately 0.8 oz, per man), carrots, and bread. </w:t>
            </w:r>
          </w:p>
          <w:p w14:paraId="5F5AFBFF" w14:textId="77777777" w:rsidR="00B3672F" w:rsidRPr="00A40019" w:rsidRDefault="00B3672F" w:rsidP="00B3672F">
            <w:pPr>
              <w:ind w:firstLine="720"/>
              <w:jc w:val="both"/>
              <w:rPr>
                <w:rFonts w:ascii="Arial" w:hAnsi="Arial" w:cs="Arial"/>
                <w:color w:val="000000"/>
                <w:sz w:val="16"/>
                <w:szCs w:val="16"/>
              </w:rPr>
            </w:pPr>
          </w:p>
          <w:p w14:paraId="40823ECD"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Medical services</w:t>
            </w:r>
          </w:p>
          <w:p w14:paraId="5FB01E28"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This camp does not have an infirmary, but there is a first aid room with 3 responsible personnel. Treatments are given within camp 21 about 2 miles away. A German medical officer from Camp 21 comes every morning at 9.30 for medical visits. </w:t>
            </w:r>
          </w:p>
          <w:p w14:paraId="0281BCA7" w14:textId="77777777" w:rsidR="00B3672F" w:rsidRPr="00A40019" w:rsidRDefault="00B3672F" w:rsidP="00B3672F">
            <w:pPr>
              <w:jc w:val="both"/>
              <w:rPr>
                <w:rFonts w:ascii="Arial" w:hAnsi="Arial" w:cs="Arial"/>
                <w:color w:val="000000"/>
                <w:sz w:val="16"/>
                <w:szCs w:val="16"/>
              </w:rPr>
            </w:pPr>
          </w:p>
          <w:p w14:paraId="462EF728"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No deaths have been recorded.</w:t>
            </w:r>
          </w:p>
          <w:p w14:paraId="12CCA4FC" w14:textId="77777777" w:rsidR="00B3672F" w:rsidRPr="00A40019" w:rsidRDefault="00B3672F" w:rsidP="00B3672F">
            <w:pPr>
              <w:jc w:val="both"/>
              <w:rPr>
                <w:rFonts w:ascii="Arial" w:hAnsi="Arial" w:cs="Arial"/>
                <w:color w:val="000000"/>
                <w:sz w:val="16"/>
                <w:szCs w:val="16"/>
              </w:rPr>
            </w:pPr>
          </w:p>
          <w:p w14:paraId="4FE20DCB"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Clothing</w:t>
            </w:r>
          </w:p>
          <w:p w14:paraId="2E381211"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The prisoners have all that is necessary, but they lack the material to repair their uniforms, their working clothes and underwear (except socks). The International </w:t>
            </w:r>
          </w:p>
        </w:tc>
        <w:tc>
          <w:tcPr>
            <w:tcW w:w="284" w:type="dxa"/>
            <w:tcBorders>
              <w:top w:val="nil"/>
              <w:bottom w:val="nil"/>
            </w:tcBorders>
          </w:tcPr>
          <w:p w14:paraId="3819F08A" w14:textId="77777777" w:rsidR="00B3672F" w:rsidRPr="00A40019" w:rsidRDefault="00B3672F" w:rsidP="00B3672F">
            <w:pPr>
              <w:rPr>
                <w:rFonts w:ascii="Arial" w:hAnsi="Arial" w:cs="Arial"/>
                <w:color w:val="000000"/>
                <w:sz w:val="20"/>
                <w:szCs w:val="20"/>
              </w:rPr>
            </w:pPr>
          </w:p>
        </w:tc>
        <w:tc>
          <w:tcPr>
            <w:tcW w:w="5130" w:type="dxa"/>
          </w:tcPr>
          <w:p w14:paraId="562DBA38"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Committee of the Red Cross has sent German uniforms and approximately 75% of the men have complete uniforms, but the uniforms of those prisoners who have recently arrived are very worn out.</w:t>
            </w:r>
          </w:p>
          <w:p w14:paraId="334DD940" w14:textId="77777777" w:rsidR="00B3672F" w:rsidRPr="00A40019" w:rsidRDefault="00B3672F" w:rsidP="00B3672F">
            <w:pPr>
              <w:jc w:val="both"/>
              <w:rPr>
                <w:rFonts w:ascii="Arial" w:hAnsi="Arial" w:cs="Arial"/>
                <w:color w:val="000000"/>
                <w:sz w:val="16"/>
                <w:szCs w:val="16"/>
              </w:rPr>
            </w:pPr>
          </w:p>
          <w:p w14:paraId="4C943D19"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 xml:space="preserve">Work </w:t>
            </w:r>
          </w:p>
          <w:p w14:paraId="6DF8C18B"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Half of the prisoners are working in agriculture, the others in forestry. All earn on average 4/6 each week. </w:t>
            </w:r>
          </w:p>
          <w:p w14:paraId="7B25ED0D" w14:textId="77777777" w:rsidR="00B3672F" w:rsidRPr="00A40019" w:rsidRDefault="00B3672F" w:rsidP="00B3672F">
            <w:pPr>
              <w:jc w:val="both"/>
              <w:rPr>
                <w:rFonts w:ascii="Arial" w:hAnsi="Arial" w:cs="Arial"/>
                <w:color w:val="000000"/>
                <w:sz w:val="16"/>
                <w:szCs w:val="16"/>
              </w:rPr>
            </w:pPr>
          </w:p>
          <w:p w14:paraId="7903F9CA"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 xml:space="preserve">Canteen </w:t>
            </w:r>
          </w:p>
          <w:p w14:paraId="2892B425"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The canteen is well provisioned. Welfare funds are not sufficient and it is possible that camp 21 will need to put some funds at the disposition of "Working Coy 242". </w:t>
            </w:r>
          </w:p>
          <w:p w14:paraId="1F15A95D" w14:textId="77777777" w:rsidR="00B3672F" w:rsidRPr="00A40019" w:rsidRDefault="00B3672F" w:rsidP="00B3672F">
            <w:pPr>
              <w:jc w:val="both"/>
              <w:rPr>
                <w:rFonts w:ascii="Arial" w:hAnsi="Arial" w:cs="Arial"/>
                <w:color w:val="000000"/>
                <w:sz w:val="16"/>
                <w:szCs w:val="16"/>
              </w:rPr>
            </w:pPr>
          </w:p>
          <w:p w14:paraId="1D0F17EC"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 xml:space="preserve">Religious services </w:t>
            </w:r>
          </w:p>
          <w:p w14:paraId="671588FB"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The camp does not have its own chaplains and religious services are held by protestant and catholic chaplains at camp 21.</w:t>
            </w:r>
          </w:p>
          <w:p w14:paraId="4034F3A1" w14:textId="77777777" w:rsidR="00B3672F" w:rsidRPr="00A40019" w:rsidRDefault="00B3672F" w:rsidP="00B3672F">
            <w:pPr>
              <w:jc w:val="both"/>
              <w:rPr>
                <w:rFonts w:ascii="Arial" w:hAnsi="Arial" w:cs="Arial"/>
                <w:color w:val="000000"/>
                <w:sz w:val="16"/>
                <w:szCs w:val="16"/>
              </w:rPr>
            </w:pPr>
            <w:r w:rsidRPr="00A40019">
              <w:rPr>
                <w:rFonts w:ascii="Arial" w:hAnsi="Arial" w:cs="Arial"/>
                <w:color w:val="000000"/>
                <w:sz w:val="16"/>
                <w:szCs w:val="16"/>
              </w:rPr>
              <w:t xml:space="preserve"> </w:t>
            </w:r>
          </w:p>
          <w:p w14:paraId="4A733749"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Protestant worship takes place every Sunday with 40 to 60 prisoners, and catholic services are held every Sunday afternoon for about sixty prisoners. </w:t>
            </w:r>
          </w:p>
          <w:p w14:paraId="411CD684" w14:textId="77777777" w:rsidR="00B3672F" w:rsidRPr="00A40019" w:rsidRDefault="00B3672F" w:rsidP="00B3672F">
            <w:pPr>
              <w:jc w:val="both"/>
              <w:rPr>
                <w:rFonts w:ascii="Arial" w:hAnsi="Arial" w:cs="Arial"/>
                <w:color w:val="000000"/>
                <w:sz w:val="16"/>
                <w:szCs w:val="16"/>
              </w:rPr>
            </w:pPr>
          </w:p>
          <w:p w14:paraId="0A5E6E7B"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Leisure</w:t>
            </w:r>
          </w:p>
          <w:p w14:paraId="63C12711"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The prisoners have a football pitch on which they play every Sunday afternoon with footballs, handballs and with "</w:t>
            </w:r>
            <w:proofErr w:type="spellStart"/>
            <w:r w:rsidRPr="00A40019">
              <w:rPr>
                <w:rFonts w:ascii="Arial" w:hAnsi="Arial" w:cs="Arial"/>
                <w:color w:val="000000"/>
                <w:sz w:val="20"/>
                <w:szCs w:val="20"/>
              </w:rPr>
              <w:t>Faustball</w:t>
            </w:r>
            <w:proofErr w:type="spellEnd"/>
            <w:r w:rsidRPr="00A40019">
              <w:rPr>
                <w:rFonts w:ascii="Arial" w:hAnsi="Arial" w:cs="Arial"/>
                <w:color w:val="000000"/>
                <w:sz w:val="20"/>
                <w:szCs w:val="20"/>
              </w:rPr>
              <w:t xml:space="preserve">" [fist ball]. </w:t>
            </w:r>
          </w:p>
          <w:p w14:paraId="0404B4D6" w14:textId="77777777" w:rsidR="00B3672F" w:rsidRPr="00A40019" w:rsidRDefault="00B3672F" w:rsidP="00B3672F">
            <w:pPr>
              <w:jc w:val="both"/>
              <w:rPr>
                <w:rFonts w:ascii="Arial" w:hAnsi="Arial" w:cs="Arial"/>
                <w:color w:val="000000"/>
                <w:sz w:val="16"/>
                <w:szCs w:val="16"/>
              </w:rPr>
            </w:pPr>
          </w:p>
          <w:p w14:paraId="439A1A4F"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The prisoners have books from camp 21, that is:</w:t>
            </w:r>
          </w:p>
          <w:p w14:paraId="09F014C1"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approximately 180 German novels</w:t>
            </w:r>
          </w:p>
          <w:p w14:paraId="5A58F199"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                          80 German classics</w:t>
            </w:r>
          </w:p>
          <w:p w14:paraId="21397158"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                          Some manuals and some religious texts, etc. </w:t>
            </w:r>
          </w:p>
          <w:p w14:paraId="33BE12FD" w14:textId="77777777" w:rsidR="00B3672F" w:rsidRPr="00A40019" w:rsidRDefault="00B3672F" w:rsidP="00B3672F">
            <w:pPr>
              <w:jc w:val="both"/>
              <w:rPr>
                <w:rFonts w:ascii="Arial" w:hAnsi="Arial" w:cs="Arial"/>
                <w:color w:val="000000"/>
                <w:sz w:val="20"/>
                <w:szCs w:val="20"/>
              </w:rPr>
            </w:pPr>
          </w:p>
          <w:p w14:paraId="1DEB3B78"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The theatre group is composed of 5 to 8 actors, and the choir has 25 members. Up to now no cinema show has taken place. The camp orchestra has the following instruments: 3 violins, a clarinet, a guitar, a saxophone, a drum kit and one accordion. </w:t>
            </w:r>
          </w:p>
          <w:p w14:paraId="64552FFA" w14:textId="77777777" w:rsidR="00B3672F" w:rsidRPr="00A40019" w:rsidRDefault="00B3672F" w:rsidP="00B3672F">
            <w:pPr>
              <w:jc w:val="both"/>
              <w:rPr>
                <w:rFonts w:ascii="Arial" w:hAnsi="Arial" w:cs="Arial"/>
                <w:color w:val="000000"/>
                <w:sz w:val="20"/>
                <w:szCs w:val="20"/>
              </w:rPr>
            </w:pPr>
          </w:p>
          <w:p w14:paraId="331E6B4E"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The prisoners can also listen to the radio.</w:t>
            </w:r>
          </w:p>
          <w:p w14:paraId="31074EE0" w14:textId="77777777" w:rsidR="00B3672F" w:rsidRPr="00A40019" w:rsidRDefault="00B3672F" w:rsidP="00B3672F">
            <w:pPr>
              <w:jc w:val="both"/>
              <w:rPr>
                <w:rFonts w:ascii="Arial" w:hAnsi="Arial" w:cs="Arial"/>
                <w:color w:val="000000"/>
                <w:sz w:val="20"/>
                <w:szCs w:val="20"/>
              </w:rPr>
            </w:pPr>
          </w:p>
          <w:p w14:paraId="0069C26B"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Classes</w:t>
            </w:r>
          </w:p>
          <w:p w14:paraId="74542A95"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Director of studies: SOMMER Heinrich, "</w:t>
            </w:r>
            <w:proofErr w:type="spellStart"/>
            <w:r w:rsidRPr="00A40019">
              <w:rPr>
                <w:rFonts w:ascii="Arial" w:hAnsi="Arial" w:cs="Arial"/>
                <w:color w:val="000000"/>
                <w:sz w:val="20"/>
                <w:szCs w:val="20"/>
              </w:rPr>
              <w:t>Gefreiter</w:t>
            </w:r>
            <w:proofErr w:type="spellEnd"/>
            <w:r w:rsidRPr="00A40019">
              <w:rPr>
                <w:rFonts w:ascii="Arial" w:hAnsi="Arial" w:cs="Arial"/>
                <w:color w:val="000000"/>
                <w:sz w:val="20"/>
                <w:szCs w:val="20"/>
              </w:rPr>
              <w:t>", B 60853.</w:t>
            </w:r>
          </w:p>
          <w:p w14:paraId="5BF27A4F"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rPr>
              <w:tab/>
            </w:r>
            <w:r w:rsidRPr="00A40019">
              <w:rPr>
                <w:rFonts w:ascii="Arial" w:hAnsi="Arial" w:cs="Arial"/>
                <w:color w:val="000000"/>
                <w:sz w:val="20"/>
                <w:szCs w:val="20"/>
              </w:rPr>
              <w:tab/>
              <w:t xml:space="preserve">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t xml:space="preserve">            </w:t>
            </w:r>
            <w:r w:rsidRPr="00A40019">
              <w:rPr>
                <w:rFonts w:ascii="Arial" w:hAnsi="Arial" w:cs="Arial"/>
                <w:color w:val="000000"/>
                <w:sz w:val="20"/>
                <w:szCs w:val="20"/>
                <w:u w:val="single"/>
              </w:rPr>
              <w:t>Pupils</w:t>
            </w:r>
          </w:p>
          <w:p w14:paraId="004B0B62"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English...............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t xml:space="preserve">     70</w:t>
            </w:r>
          </w:p>
          <w:p w14:paraId="5A006A8B"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French..............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Pr>
                <w:rFonts w:ascii="Arial" w:hAnsi="Arial" w:cs="Arial"/>
                <w:color w:val="000000"/>
                <w:sz w:val="20"/>
                <w:szCs w:val="20"/>
              </w:rPr>
              <w:t xml:space="preserve">                  </w:t>
            </w:r>
            <w:r w:rsidRPr="00A40019">
              <w:rPr>
                <w:rFonts w:ascii="Arial" w:hAnsi="Arial" w:cs="Arial"/>
                <w:color w:val="000000"/>
                <w:sz w:val="20"/>
                <w:szCs w:val="20"/>
              </w:rPr>
              <w:t xml:space="preserve">40 </w:t>
            </w:r>
          </w:p>
          <w:p w14:paraId="5D043C53"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Russian.................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Pr>
                <w:rFonts w:ascii="Arial" w:hAnsi="Arial" w:cs="Arial"/>
                <w:color w:val="000000"/>
                <w:sz w:val="20"/>
                <w:szCs w:val="20"/>
              </w:rPr>
              <w:t xml:space="preserve">      </w:t>
            </w:r>
            <w:r w:rsidRPr="00A40019">
              <w:rPr>
                <w:rFonts w:ascii="Arial" w:hAnsi="Arial" w:cs="Arial"/>
                <w:color w:val="000000"/>
                <w:sz w:val="20"/>
                <w:szCs w:val="20"/>
              </w:rPr>
              <w:t xml:space="preserve">20 </w:t>
            </w:r>
          </w:p>
          <w:p w14:paraId="068B1E9D"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German..............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t xml:space="preserve">                </w:t>
            </w:r>
            <w:r>
              <w:rPr>
                <w:rFonts w:ascii="Arial" w:hAnsi="Arial" w:cs="Arial"/>
                <w:color w:val="000000"/>
                <w:sz w:val="20"/>
                <w:szCs w:val="20"/>
              </w:rPr>
              <w:t xml:space="preserve">   </w:t>
            </w:r>
            <w:r w:rsidRPr="00A40019">
              <w:rPr>
                <w:rFonts w:ascii="Arial" w:hAnsi="Arial" w:cs="Arial"/>
                <w:color w:val="000000"/>
                <w:sz w:val="20"/>
                <w:szCs w:val="20"/>
              </w:rPr>
              <w:t xml:space="preserve">15 </w:t>
            </w:r>
          </w:p>
          <w:p w14:paraId="22221413"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bee-keeping............ </w:t>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sidRPr="00A40019">
              <w:rPr>
                <w:rFonts w:ascii="Arial" w:hAnsi="Arial" w:cs="Arial"/>
                <w:color w:val="000000"/>
                <w:sz w:val="20"/>
                <w:szCs w:val="20"/>
              </w:rPr>
              <w:tab/>
            </w:r>
            <w:r>
              <w:rPr>
                <w:rFonts w:ascii="Arial" w:hAnsi="Arial" w:cs="Arial"/>
                <w:color w:val="000000"/>
                <w:sz w:val="20"/>
                <w:szCs w:val="20"/>
              </w:rPr>
              <w:t xml:space="preserve">      </w:t>
            </w:r>
            <w:r w:rsidRPr="00A40019">
              <w:rPr>
                <w:rFonts w:ascii="Arial" w:hAnsi="Arial" w:cs="Arial"/>
                <w:color w:val="000000"/>
                <w:sz w:val="20"/>
                <w:szCs w:val="20"/>
              </w:rPr>
              <w:t xml:space="preserve">40 </w:t>
            </w:r>
          </w:p>
        </w:tc>
      </w:tr>
    </w:tbl>
    <w:p w14:paraId="23B520E2" w14:textId="77777777" w:rsidR="00B3672F" w:rsidRPr="00A40019" w:rsidRDefault="00B3672F" w:rsidP="00B3672F">
      <w:pPr>
        <w:shd w:val="clear" w:color="auto" w:fill="FFFFFF"/>
        <w:rPr>
          <w:rFonts w:ascii="Arial" w:hAnsi="Arial" w:cs="Arial"/>
          <w:color w:val="000000"/>
          <w:sz w:val="20"/>
          <w:szCs w:val="20"/>
        </w:rPr>
      </w:pPr>
    </w:p>
    <w:tbl>
      <w:tblPr>
        <w:tblStyle w:val="TableGrid"/>
        <w:tblW w:w="5000" w:type="pct"/>
        <w:tblLook w:val="04A0" w:firstRow="1" w:lastRow="0" w:firstColumn="1" w:lastColumn="0" w:noHBand="0" w:noVBand="1"/>
      </w:tblPr>
      <w:tblGrid>
        <w:gridCol w:w="7486"/>
        <w:gridCol w:w="415"/>
        <w:gridCol w:w="7487"/>
      </w:tblGrid>
      <w:tr w:rsidR="00B3672F" w:rsidRPr="00A40019" w14:paraId="0270CC44" w14:textId="77777777" w:rsidTr="00A07D11">
        <w:trPr>
          <w:trHeight w:val="3959"/>
        </w:trPr>
        <w:tc>
          <w:tcPr>
            <w:tcW w:w="5129" w:type="dxa"/>
          </w:tcPr>
          <w:p w14:paraId="76BB347F"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lastRenderedPageBreak/>
              <w:t>About 200 men every week read the newspapers and 80 to 120 prisoners take part in debates and conferences on subjects of general interest.</w:t>
            </w:r>
          </w:p>
          <w:p w14:paraId="06D9E766" w14:textId="77777777" w:rsidR="00B3672F" w:rsidRPr="00A07D11" w:rsidRDefault="00B3672F" w:rsidP="00B3672F">
            <w:pPr>
              <w:jc w:val="both"/>
              <w:rPr>
                <w:rFonts w:ascii="Arial" w:hAnsi="Arial" w:cs="Arial"/>
                <w:color w:val="000000"/>
                <w:sz w:val="16"/>
                <w:szCs w:val="16"/>
              </w:rPr>
            </w:pPr>
          </w:p>
          <w:p w14:paraId="708EDFE3"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Correspondence</w:t>
            </w:r>
          </w:p>
          <w:p w14:paraId="342FEB45"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On about 13 September 1945, 350 ‘</w:t>
            </w:r>
            <w:proofErr w:type="spellStart"/>
            <w:r w:rsidRPr="00A40019">
              <w:rPr>
                <w:rFonts w:ascii="Arial" w:hAnsi="Arial" w:cs="Arial"/>
                <w:color w:val="000000"/>
                <w:sz w:val="20"/>
                <w:szCs w:val="20"/>
              </w:rPr>
              <w:t>cartes</w:t>
            </w:r>
            <w:proofErr w:type="spellEnd"/>
            <w:r w:rsidRPr="00A40019">
              <w:rPr>
                <w:rFonts w:ascii="Arial" w:hAnsi="Arial" w:cs="Arial"/>
                <w:color w:val="000000"/>
                <w:sz w:val="20"/>
                <w:szCs w:val="20"/>
              </w:rPr>
              <w:t xml:space="preserve"> chamois’ have been dispatched:</w:t>
            </w:r>
          </w:p>
          <w:p w14:paraId="2D618DCF"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 xml:space="preserve">approximately 200 to the British zone </w:t>
            </w:r>
          </w:p>
          <w:p w14:paraId="128A0C94"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 xml:space="preserve">                       100 to the American zone</w:t>
            </w:r>
          </w:p>
          <w:p w14:paraId="55113D17" w14:textId="77777777" w:rsidR="00B3672F" w:rsidRPr="00A40019" w:rsidRDefault="00B3672F" w:rsidP="00B3672F">
            <w:pPr>
              <w:ind w:firstLine="720"/>
              <w:jc w:val="both"/>
              <w:rPr>
                <w:rFonts w:ascii="Arial" w:hAnsi="Arial" w:cs="Arial"/>
                <w:color w:val="000000"/>
                <w:sz w:val="20"/>
                <w:szCs w:val="20"/>
              </w:rPr>
            </w:pPr>
            <w:r w:rsidRPr="00A40019">
              <w:rPr>
                <w:rFonts w:ascii="Arial" w:hAnsi="Arial" w:cs="Arial"/>
                <w:color w:val="000000"/>
                <w:sz w:val="20"/>
                <w:szCs w:val="20"/>
              </w:rPr>
              <w:t xml:space="preserve">                         50 to the French zone</w:t>
            </w:r>
          </w:p>
          <w:p w14:paraId="11618575"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Up until now nearly 200 replies have arrived from the British zone and one or two from the American and French zones.</w:t>
            </w:r>
          </w:p>
          <w:p w14:paraId="654994C5" w14:textId="77777777" w:rsidR="00B3672F" w:rsidRPr="00A07D11" w:rsidRDefault="00B3672F" w:rsidP="00B3672F">
            <w:pPr>
              <w:jc w:val="both"/>
              <w:rPr>
                <w:rFonts w:ascii="Arial" w:hAnsi="Arial" w:cs="Arial"/>
                <w:color w:val="000000"/>
                <w:sz w:val="16"/>
                <w:szCs w:val="16"/>
              </w:rPr>
            </w:pPr>
          </w:p>
          <w:p w14:paraId="52DD3D68"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Discipline</w:t>
            </w:r>
          </w:p>
          <w:p w14:paraId="0C899195"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The discipline is good and no attempt has been made to escape.</w:t>
            </w:r>
          </w:p>
          <w:p w14:paraId="14A2A998" w14:textId="77777777" w:rsidR="00B3672F" w:rsidRPr="00A07D11" w:rsidRDefault="00B3672F" w:rsidP="00B3672F">
            <w:pPr>
              <w:jc w:val="both"/>
              <w:rPr>
                <w:rFonts w:ascii="Arial" w:hAnsi="Arial" w:cs="Arial"/>
                <w:color w:val="000000"/>
                <w:sz w:val="16"/>
                <w:szCs w:val="16"/>
              </w:rPr>
            </w:pPr>
          </w:p>
          <w:p w14:paraId="3F50E2FE" w14:textId="77777777" w:rsidR="00B3672F" w:rsidRPr="00A40019" w:rsidRDefault="00B3672F" w:rsidP="00B3672F">
            <w:pPr>
              <w:jc w:val="both"/>
              <w:rPr>
                <w:rFonts w:ascii="Arial" w:hAnsi="Arial" w:cs="Arial"/>
                <w:color w:val="000000"/>
                <w:sz w:val="20"/>
                <w:szCs w:val="20"/>
                <w:u w:val="single"/>
              </w:rPr>
            </w:pPr>
            <w:r w:rsidRPr="00A40019">
              <w:rPr>
                <w:rFonts w:ascii="Arial" w:hAnsi="Arial" w:cs="Arial"/>
                <w:color w:val="000000"/>
                <w:sz w:val="20"/>
                <w:szCs w:val="20"/>
                <w:u w:val="single"/>
              </w:rPr>
              <w:t>Complaints</w:t>
            </w:r>
          </w:p>
          <w:p w14:paraId="1D20FBA6" w14:textId="77777777" w:rsidR="00B3672F" w:rsidRPr="00A40019" w:rsidRDefault="00B3672F" w:rsidP="00B3672F">
            <w:pPr>
              <w:jc w:val="both"/>
              <w:rPr>
                <w:rFonts w:ascii="Arial" w:hAnsi="Arial" w:cs="Arial"/>
                <w:color w:val="000000"/>
                <w:sz w:val="20"/>
                <w:szCs w:val="20"/>
              </w:rPr>
            </w:pPr>
            <w:r w:rsidRPr="00A40019">
              <w:rPr>
                <w:rFonts w:ascii="Arial" w:hAnsi="Arial" w:cs="Arial"/>
                <w:color w:val="000000"/>
                <w:sz w:val="20"/>
                <w:szCs w:val="20"/>
              </w:rPr>
              <w:t xml:space="preserve">No complaints have been made about the conditions in this camp. </w:t>
            </w:r>
          </w:p>
          <w:p w14:paraId="70D3EBF1" w14:textId="77777777" w:rsidR="00B3672F" w:rsidRPr="00A40019" w:rsidRDefault="00B3672F" w:rsidP="00231263">
            <w:pPr>
              <w:jc w:val="both"/>
              <w:rPr>
                <w:rFonts w:ascii="Arial" w:hAnsi="Arial" w:cs="Arial"/>
                <w:color w:val="000000"/>
                <w:sz w:val="20"/>
                <w:szCs w:val="20"/>
              </w:rPr>
            </w:pPr>
          </w:p>
        </w:tc>
        <w:tc>
          <w:tcPr>
            <w:tcW w:w="284" w:type="dxa"/>
            <w:tcBorders>
              <w:top w:val="nil"/>
              <w:bottom w:val="nil"/>
              <w:right w:val="single" w:sz="4" w:space="0" w:color="auto"/>
            </w:tcBorders>
          </w:tcPr>
          <w:p w14:paraId="0D0F817A" w14:textId="77777777" w:rsidR="00B3672F" w:rsidRPr="00A40019" w:rsidRDefault="00B3672F" w:rsidP="00B3672F">
            <w:pPr>
              <w:rPr>
                <w:rFonts w:ascii="Arial" w:hAnsi="Arial" w:cs="Arial"/>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tcPr>
          <w:p w14:paraId="4174D592" w14:textId="77777777" w:rsidR="00231263" w:rsidRPr="00A40019" w:rsidRDefault="00231263" w:rsidP="00231263">
            <w:pPr>
              <w:jc w:val="both"/>
              <w:rPr>
                <w:rFonts w:ascii="Arial" w:hAnsi="Arial" w:cs="Arial"/>
                <w:color w:val="000000"/>
                <w:sz w:val="20"/>
                <w:szCs w:val="20"/>
                <w:u w:val="single"/>
              </w:rPr>
            </w:pPr>
            <w:r w:rsidRPr="00A40019">
              <w:rPr>
                <w:rFonts w:ascii="Arial" w:hAnsi="Arial" w:cs="Arial"/>
                <w:color w:val="000000"/>
                <w:sz w:val="20"/>
                <w:szCs w:val="20"/>
                <w:u w:val="single"/>
              </w:rPr>
              <w:t>Requests</w:t>
            </w:r>
          </w:p>
          <w:p w14:paraId="3A321D14"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 xml:space="preserve">The camp leader asks for: </w:t>
            </w:r>
          </w:p>
          <w:p w14:paraId="2F925658"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A soccer ball with bladder</w:t>
            </w:r>
          </w:p>
          <w:p w14:paraId="1C072BCA"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 xml:space="preserve">Some books (novels and classics) </w:t>
            </w:r>
          </w:p>
          <w:p w14:paraId="5A27923D"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 xml:space="preserve">Some table tennis balls </w:t>
            </w:r>
          </w:p>
          <w:p w14:paraId="3B220E4B"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Some manuals for the various commercial branches, including the system that unifies stenographic French and Russian</w:t>
            </w:r>
          </w:p>
          <w:p w14:paraId="248B2ECF"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 xml:space="preserve">Some dictionaries (French-German and Russian-German or French-English and Russian-English) </w:t>
            </w:r>
          </w:p>
          <w:p w14:paraId="0A8F93B1"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Some sheet music for the camp orchestra, (especially classical music)</w:t>
            </w:r>
          </w:p>
          <w:p w14:paraId="4121B4A2"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Some collections of popular songs</w:t>
            </w:r>
          </w:p>
          <w:p w14:paraId="451B81B2"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Some play scripts short and humorous, such as light comedies</w:t>
            </w:r>
          </w:p>
          <w:p w14:paraId="4B4B5125"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 xml:space="preserve">Some novels in Swedish or Norwegian. </w:t>
            </w:r>
          </w:p>
          <w:p w14:paraId="2374DD39" w14:textId="77777777" w:rsidR="00231263" w:rsidRPr="00A07D11" w:rsidRDefault="00231263" w:rsidP="00231263">
            <w:pPr>
              <w:jc w:val="both"/>
              <w:rPr>
                <w:rFonts w:ascii="Arial" w:hAnsi="Arial" w:cs="Arial"/>
                <w:color w:val="000000"/>
                <w:sz w:val="16"/>
                <w:szCs w:val="16"/>
              </w:rPr>
            </w:pPr>
          </w:p>
          <w:p w14:paraId="555792F2" w14:textId="77777777" w:rsidR="00231263" w:rsidRPr="00A40019" w:rsidRDefault="00231263" w:rsidP="00231263">
            <w:pPr>
              <w:jc w:val="both"/>
              <w:rPr>
                <w:rFonts w:ascii="Arial" w:hAnsi="Arial" w:cs="Arial"/>
                <w:color w:val="000000"/>
                <w:sz w:val="20"/>
                <w:szCs w:val="20"/>
                <w:u w:val="single"/>
              </w:rPr>
            </w:pPr>
            <w:r w:rsidRPr="00A40019">
              <w:rPr>
                <w:rFonts w:ascii="Arial" w:hAnsi="Arial" w:cs="Arial"/>
                <w:color w:val="000000"/>
                <w:sz w:val="20"/>
                <w:szCs w:val="20"/>
                <w:u w:val="single"/>
              </w:rPr>
              <w:t>Conclusion</w:t>
            </w:r>
          </w:p>
          <w:p w14:paraId="1BAD3372" w14:textId="77777777" w:rsidR="00231263" w:rsidRPr="00A40019" w:rsidRDefault="00231263" w:rsidP="00231263">
            <w:pPr>
              <w:jc w:val="both"/>
              <w:rPr>
                <w:rFonts w:ascii="Arial" w:hAnsi="Arial" w:cs="Arial"/>
                <w:color w:val="000000"/>
                <w:sz w:val="20"/>
                <w:szCs w:val="20"/>
              </w:rPr>
            </w:pPr>
            <w:r w:rsidRPr="00A40019">
              <w:rPr>
                <w:rFonts w:ascii="Arial" w:hAnsi="Arial" w:cs="Arial"/>
                <w:color w:val="000000"/>
                <w:sz w:val="20"/>
                <w:szCs w:val="20"/>
              </w:rPr>
              <w:t>A very good camp.</w:t>
            </w:r>
          </w:p>
          <w:p w14:paraId="7A31A9FF" w14:textId="77777777" w:rsidR="00231263" w:rsidRPr="00A07D11" w:rsidRDefault="00231263" w:rsidP="00231263">
            <w:pPr>
              <w:jc w:val="both"/>
              <w:rPr>
                <w:rFonts w:ascii="Arial" w:hAnsi="Arial" w:cs="Arial"/>
                <w:color w:val="000000"/>
                <w:sz w:val="16"/>
                <w:szCs w:val="16"/>
              </w:rPr>
            </w:pPr>
          </w:p>
          <w:p w14:paraId="26E6E1CA" w14:textId="007A99E9" w:rsidR="00B3672F" w:rsidRPr="00826427" w:rsidRDefault="00231263" w:rsidP="00231263">
            <w:pPr>
              <w:jc w:val="both"/>
              <w:rPr>
                <w:rFonts w:ascii="Arial" w:hAnsi="Arial" w:cs="Arial"/>
                <w:color w:val="000000"/>
                <w:sz w:val="18"/>
                <w:szCs w:val="18"/>
              </w:rPr>
            </w:pPr>
            <w:r w:rsidRPr="00826427">
              <w:rPr>
                <w:rFonts w:ascii="Arial" w:hAnsi="Arial" w:cs="Arial"/>
                <w:color w:val="000000"/>
                <w:sz w:val="18"/>
                <w:szCs w:val="18"/>
              </w:rPr>
              <w:t xml:space="preserve">(Translation </w:t>
            </w:r>
            <w:r w:rsidR="00826427" w:rsidRPr="00826427">
              <w:rPr>
                <w:rFonts w:ascii="Arial" w:hAnsi="Arial" w:cs="Arial"/>
                <w:color w:val="000000"/>
                <w:sz w:val="18"/>
                <w:szCs w:val="18"/>
              </w:rPr>
              <w:t xml:space="preserve">from French </w:t>
            </w:r>
            <w:r w:rsidRPr="00826427">
              <w:rPr>
                <w:rFonts w:ascii="Arial" w:hAnsi="Arial" w:cs="Arial"/>
                <w:color w:val="000000"/>
                <w:sz w:val="18"/>
                <w:szCs w:val="18"/>
              </w:rPr>
              <w:t>by M Sanders 2010)</w:t>
            </w:r>
          </w:p>
        </w:tc>
      </w:tr>
    </w:tbl>
    <w:p w14:paraId="4754080F" w14:textId="77777777" w:rsidR="00231263" w:rsidRPr="00826427" w:rsidRDefault="00231263" w:rsidP="001D119A">
      <w:pPr>
        <w:rPr>
          <w:rFonts w:ascii="Arial" w:hAnsi="Arial" w:cs="Arial"/>
          <w:color w:val="222222"/>
          <w:sz w:val="16"/>
          <w:szCs w:val="16"/>
        </w:rPr>
      </w:pPr>
    </w:p>
    <w:p w14:paraId="67C1D177" w14:textId="58FF16B9" w:rsidR="00231263" w:rsidRPr="00231263" w:rsidRDefault="00231263" w:rsidP="00231263">
      <w:pPr>
        <w:jc w:val="both"/>
        <w:rPr>
          <w:rFonts w:ascii="Arial" w:hAnsi="Arial" w:cs="Arial"/>
          <w:sz w:val="20"/>
          <w:szCs w:val="20"/>
        </w:rPr>
      </w:pPr>
      <w:r w:rsidRPr="00231263">
        <w:rPr>
          <w:rFonts w:ascii="Arial" w:hAnsi="Arial" w:cs="Arial"/>
          <w:b/>
          <w:bCs/>
          <w:sz w:val="20"/>
          <w:szCs w:val="20"/>
        </w:rPr>
        <w:t>14 November 1947</w:t>
      </w:r>
      <w:r w:rsidRPr="00231263">
        <w:rPr>
          <w:rFonts w:ascii="Arial" w:hAnsi="Arial" w:cs="Arial"/>
          <w:sz w:val="20"/>
          <w:szCs w:val="20"/>
        </w:rPr>
        <w:t xml:space="preserve"> - Camp number included in an ‘Urgent Memorandum’ (FO 939/270) regarding inspection of food parcels.</w:t>
      </w:r>
    </w:p>
    <w:p w14:paraId="63371C41" w14:textId="77777777" w:rsidR="00231263" w:rsidRPr="008A4D37" w:rsidRDefault="00231263" w:rsidP="00231263">
      <w:pPr>
        <w:shd w:val="clear" w:color="auto" w:fill="FFFFFF"/>
        <w:jc w:val="both"/>
        <w:rPr>
          <w:rFonts w:ascii="Arial" w:hAnsi="Arial" w:cs="Arial"/>
          <w:bCs/>
          <w:sz w:val="16"/>
          <w:szCs w:val="16"/>
        </w:rPr>
      </w:pPr>
    </w:p>
    <w:p w14:paraId="0B187894" w14:textId="31D97C5B" w:rsidR="008A4D37" w:rsidRDefault="008A4D37" w:rsidP="00231263">
      <w:pPr>
        <w:shd w:val="clear" w:color="auto" w:fill="FFFFFF"/>
        <w:jc w:val="both"/>
        <w:rPr>
          <w:rFonts w:ascii="Arial" w:hAnsi="Arial" w:cs="Arial"/>
          <w:bCs/>
          <w:sz w:val="20"/>
          <w:szCs w:val="20"/>
        </w:rPr>
      </w:pPr>
      <w:r w:rsidRPr="008A4D37">
        <w:rPr>
          <w:rFonts w:ascii="Arial" w:hAnsi="Arial" w:cs="Arial"/>
          <w:b/>
          <w:sz w:val="20"/>
          <w:szCs w:val="20"/>
        </w:rPr>
        <w:t>End 1947 / Beginning 1948</w:t>
      </w:r>
      <w:r>
        <w:rPr>
          <w:rFonts w:ascii="Arial" w:hAnsi="Arial" w:cs="Arial"/>
          <w:bCs/>
          <w:sz w:val="20"/>
          <w:szCs w:val="20"/>
        </w:rPr>
        <w:t xml:space="preserve"> – Castle Rankin</w:t>
      </w:r>
      <w:r w:rsidR="00A95092">
        <w:rPr>
          <w:rFonts w:ascii="Arial" w:hAnsi="Arial" w:cs="Arial"/>
          <w:bCs/>
          <w:sz w:val="20"/>
          <w:szCs w:val="20"/>
        </w:rPr>
        <w:t>e</w:t>
      </w:r>
      <w:r>
        <w:rPr>
          <w:rFonts w:ascii="Arial" w:hAnsi="Arial" w:cs="Arial"/>
          <w:bCs/>
          <w:sz w:val="20"/>
          <w:szCs w:val="20"/>
        </w:rPr>
        <w:t xml:space="preserve"> Camp 64 closed and staff transferred to Cowden</w:t>
      </w:r>
      <w:r w:rsidR="00A07D11">
        <w:rPr>
          <w:rFonts w:ascii="Arial" w:hAnsi="Arial" w:cs="Arial"/>
          <w:bCs/>
          <w:sz w:val="20"/>
          <w:szCs w:val="20"/>
        </w:rPr>
        <w:t>,</w:t>
      </w:r>
      <w:r>
        <w:rPr>
          <w:rFonts w:ascii="Arial" w:hAnsi="Arial" w:cs="Arial"/>
          <w:bCs/>
          <w:sz w:val="20"/>
          <w:szCs w:val="20"/>
        </w:rPr>
        <w:t xml:space="preserve"> which then took the number </w:t>
      </w:r>
      <w:r w:rsidRPr="008A4D37">
        <w:rPr>
          <w:rFonts w:ascii="Arial" w:hAnsi="Arial" w:cs="Arial"/>
          <w:b/>
          <w:sz w:val="20"/>
          <w:szCs w:val="20"/>
        </w:rPr>
        <w:t>64.</w:t>
      </w:r>
    </w:p>
    <w:p w14:paraId="73B3C8A8" w14:textId="77777777" w:rsidR="008A4D37" w:rsidRPr="00826427" w:rsidRDefault="008A4D37" w:rsidP="00231263">
      <w:pPr>
        <w:shd w:val="clear" w:color="auto" w:fill="FFFFFF"/>
        <w:jc w:val="both"/>
        <w:rPr>
          <w:rFonts w:ascii="Arial" w:hAnsi="Arial" w:cs="Arial"/>
          <w:bCs/>
          <w:sz w:val="16"/>
          <w:szCs w:val="16"/>
        </w:rPr>
      </w:pPr>
    </w:p>
    <w:p w14:paraId="0564C1D6" w14:textId="080E1847" w:rsidR="008A4D37" w:rsidRDefault="008A4D37" w:rsidP="00231263">
      <w:pPr>
        <w:shd w:val="clear" w:color="auto" w:fill="FFFFFF"/>
        <w:jc w:val="both"/>
        <w:rPr>
          <w:rFonts w:ascii="Arial" w:hAnsi="Arial" w:cs="Arial"/>
          <w:bCs/>
          <w:sz w:val="20"/>
          <w:szCs w:val="20"/>
        </w:rPr>
      </w:pPr>
      <w:r w:rsidRPr="00653D6F">
        <w:rPr>
          <w:rFonts w:ascii="Arial" w:hAnsi="Arial" w:cs="Arial"/>
          <w:b/>
          <w:sz w:val="20"/>
          <w:szCs w:val="20"/>
        </w:rPr>
        <w:t>4/7 February 1948</w:t>
      </w:r>
      <w:r>
        <w:rPr>
          <w:rFonts w:ascii="Arial" w:hAnsi="Arial" w:cs="Arial"/>
          <w:bCs/>
          <w:sz w:val="20"/>
          <w:szCs w:val="20"/>
        </w:rPr>
        <w:t xml:space="preserve"> – English Inspector’s Report. </w:t>
      </w:r>
      <w:r w:rsidR="00653D6F">
        <w:rPr>
          <w:rFonts w:ascii="Arial" w:hAnsi="Arial" w:cs="Arial"/>
          <w:bCs/>
          <w:sz w:val="20"/>
          <w:szCs w:val="20"/>
        </w:rPr>
        <w:t>Strength 1300</w:t>
      </w:r>
      <w:r w:rsidR="00826427">
        <w:rPr>
          <w:rFonts w:ascii="Arial" w:hAnsi="Arial" w:cs="Arial"/>
          <w:bCs/>
          <w:sz w:val="20"/>
          <w:szCs w:val="20"/>
        </w:rPr>
        <w:t xml:space="preserve"> – 500 main; 426 </w:t>
      </w:r>
      <w:proofErr w:type="spellStart"/>
      <w:r w:rsidR="00826427">
        <w:rPr>
          <w:rFonts w:ascii="Arial" w:hAnsi="Arial" w:cs="Arial"/>
          <w:bCs/>
          <w:sz w:val="20"/>
          <w:szCs w:val="20"/>
        </w:rPr>
        <w:t>Westerton</w:t>
      </w:r>
      <w:proofErr w:type="spellEnd"/>
      <w:r w:rsidR="00826427">
        <w:rPr>
          <w:rFonts w:ascii="Arial" w:hAnsi="Arial" w:cs="Arial"/>
          <w:bCs/>
          <w:sz w:val="20"/>
          <w:szCs w:val="20"/>
        </w:rPr>
        <w:t xml:space="preserve"> hostel; 374 billets</w:t>
      </w:r>
      <w:r w:rsidR="00653D6F">
        <w:rPr>
          <w:rFonts w:ascii="Arial" w:hAnsi="Arial" w:cs="Arial"/>
          <w:bCs/>
          <w:sz w:val="20"/>
          <w:szCs w:val="20"/>
        </w:rPr>
        <w:t>. 0 classes due to re-organisation.</w:t>
      </w:r>
    </w:p>
    <w:p w14:paraId="62BA7590" w14:textId="77777777" w:rsidR="00653D6F" w:rsidRPr="00A07D11" w:rsidRDefault="00653D6F" w:rsidP="00231263">
      <w:pPr>
        <w:shd w:val="clear" w:color="auto" w:fill="FFFFFF"/>
        <w:jc w:val="both"/>
        <w:rPr>
          <w:rFonts w:ascii="Arial" w:hAnsi="Arial" w:cs="Arial"/>
          <w:bCs/>
          <w:sz w:val="8"/>
          <w:szCs w:val="8"/>
        </w:rPr>
      </w:pPr>
    </w:p>
    <w:p w14:paraId="64309A34" w14:textId="41D0FD2A" w:rsidR="00653D6F" w:rsidRDefault="00653D6F" w:rsidP="00231263">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r>
      <w:r>
        <w:rPr>
          <w:rFonts w:ascii="Arial" w:hAnsi="Arial" w:cs="Arial"/>
          <w:bCs/>
          <w:sz w:val="20"/>
          <w:szCs w:val="20"/>
        </w:rPr>
        <w:tab/>
        <w:t>Lt Col D E M Fielding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Paul </w:t>
      </w:r>
      <w:proofErr w:type="spellStart"/>
      <w:r>
        <w:rPr>
          <w:rFonts w:ascii="Arial" w:hAnsi="Arial" w:cs="Arial"/>
          <w:bCs/>
          <w:sz w:val="20"/>
          <w:szCs w:val="20"/>
        </w:rPr>
        <w:t>Breyer</w:t>
      </w:r>
      <w:proofErr w:type="spellEnd"/>
      <w:r w:rsidR="00826427">
        <w:rPr>
          <w:rFonts w:ascii="Arial" w:hAnsi="Arial" w:cs="Arial"/>
          <w:bCs/>
          <w:sz w:val="20"/>
          <w:szCs w:val="20"/>
        </w:rPr>
        <w:t xml:space="preserve">    </w:t>
      </w:r>
      <w:r w:rsidR="00826427">
        <w:rPr>
          <w:rFonts w:ascii="Arial" w:hAnsi="Arial" w:cs="Arial"/>
          <w:bCs/>
          <w:sz w:val="20"/>
          <w:szCs w:val="20"/>
        </w:rPr>
        <w:tab/>
      </w:r>
      <w:r w:rsidR="00826427">
        <w:rPr>
          <w:rFonts w:ascii="Arial" w:hAnsi="Arial" w:cs="Arial"/>
          <w:bCs/>
          <w:sz w:val="20"/>
          <w:szCs w:val="20"/>
        </w:rPr>
        <w:tab/>
      </w:r>
      <w:r w:rsidR="00826427">
        <w:rPr>
          <w:rFonts w:ascii="Arial" w:hAnsi="Arial" w:cs="Arial"/>
          <w:bCs/>
          <w:sz w:val="20"/>
          <w:szCs w:val="20"/>
        </w:rPr>
        <w:tab/>
      </w:r>
      <w:r>
        <w:rPr>
          <w:rFonts w:ascii="Arial" w:hAnsi="Arial" w:cs="Arial"/>
          <w:bCs/>
          <w:sz w:val="20"/>
          <w:szCs w:val="20"/>
        </w:rPr>
        <w:t>(Both transferred from Castle Rankin</w:t>
      </w:r>
      <w:r w:rsidR="00A95092">
        <w:rPr>
          <w:rFonts w:ascii="Arial" w:hAnsi="Arial" w:cs="Arial"/>
          <w:bCs/>
          <w:sz w:val="20"/>
          <w:szCs w:val="20"/>
        </w:rPr>
        <w:t>e</w:t>
      </w:r>
      <w:r>
        <w:rPr>
          <w:rFonts w:ascii="Arial" w:hAnsi="Arial" w:cs="Arial"/>
          <w:bCs/>
          <w:sz w:val="20"/>
          <w:szCs w:val="20"/>
        </w:rPr>
        <w:t>).</w:t>
      </w:r>
    </w:p>
    <w:p w14:paraId="1C14B87E" w14:textId="77777777" w:rsidR="00826427" w:rsidRPr="00A07D11" w:rsidRDefault="00826427" w:rsidP="00231263">
      <w:pPr>
        <w:shd w:val="clear" w:color="auto" w:fill="FFFFFF"/>
        <w:jc w:val="both"/>
        <w:rPr>
          <w:rFonts w:ascii="Arial" w:hAnsi="Arial" w:cs="Arial"/>
          <w:bCs/>
          <w:sz w:val="12"/>
          <w:szCs w:val="12"/>
        </w:rPr>
      </w:pPr>
    </w:p>
    <w:p w14:paraId="49C39424" w14:textId="0E22E649" w:rsidR="00826427" w:rsidRDefault="00826427" w:rsidP="00231263">
      <w:pPr>
        <w:shd w:val="clear" w:color="auto" w:fill="FFFFFF"/>
        <w:jc w:val="both"/>
        <w:rPr>
          <w:rFonts w:ascii="Arial" w:hAnsi="Arial" w:cs="Arial"/>
          <w:bCs/>
          <w:sz w:val="20"/>
          <w:szCs w:val="20"/>
        </w:rPr>
      </w:pPr>
      <w:proofErr w:type="spellStart"/>
      <w:r>
        <w:rPr>
          <w:rFonts w:ascii="Arial" w:hAnsi="Arial" w:cs="Arial"/>
          <w:bCs/>
          <w:sz w:val="20"/>
          <w:szCs w:val="20"/>
        </w:rPr>
        <w:t>Westerton</w:t>
      </w:r>
      <w:proofErr w:type="spellEnd"/>
      <w:r>
        <w:rPr>
          <w:rFonts w:ascii="Arial" w:hAnsi="Arial" w:cs="Arial"/>
          <w:bCs/>
          <w:sz w:val="20"/>
          <w:szCs w:val="20"/>
        </w:rPr>
        <w:t xml:space="preserve"> hostel closed before April 1948.</w:t>
      </w:r>
    </w:p>
    <w:p w14:paraId="09F1F7A4" w14:textId="77777777" w:rsidR="009D10AE" w:rsidRPr="00826427" w:rsidRDefault="009D10AE" w:rsidP="00231263">
      <w:pPr>
        <w:shd w:val="clear" w:color="auto" w:fill="FFFFFF"/>
        <w:jc w:val="both"/>
        <w:rPr>
          <w:rFonts w:ascii="Arial" w:hAnsi="Arial" w:cs="Arial"/>
          <w:bCs/>
          <w:sz w:val="16"/>
          <w:szCs w:val="16"/>
        </w:rPr>
      </w:pPr>
    </w:p>
    <w:p w14:paraId="3C9BF7B2" w14:textId="7C124320" w:rsidR="009D10AE" w:rsidRDefault="009D10AE" w:rsidP="00231263">
      <w:pPr>
        <w:shd w:val="clear" w:color="auto" w:fill="FFFFFF"/>
        <w:jc w:val="both"/>
        <w:rPr>
          <w:rFonts w:ascii="Arial" w:hAnsi="Arial" w:cs="Arial"/>
          <w:bCs/>
          <w:sz w:val="20"/>
          <w:szCs w:val="20"/>
        </w:rPr>
      </w:pPr>
      <w:r w:rsidRPr="009D10AE">
        <w:rPr>
          <w:rFonts w:ascii="Arial" w:hAnsi="Arial" w:cs="Arial"/>
          <w:b/>
          <w:sz w:val="20"/>
          <w:szCs w:val="20"/>
        </w:rPr>
        <w:t>31 March – 1 April 1948</w:t>
      </w:r>
      <w:r>
        <w:rPr>
          <w:rFonts w:ascii="Arial" w:hAnsi="Arial" w:cs="Arial"/>
          <w:bCs/>
          <w:sz w:val="20"/>
          <w:szCs w:val="20"/>
        </w:rPr>
        <w:t xml:space="preserve"> – English Inspector’s Report. Strength 590. 0 classes.</w:t>
      </w:r>
    </w:p>
    <w:p w14:paraId="115AE6A4" w14:textId="77777777" w:rsidR="00826427" w:rsidRPr="00826427" w:rsidRDefault="00826427" w:rsidP="00231263">
      <w:pPr>
        <w:shd w:val="clear" w:color="auto" w:fill="FFFFFF"/>
        <w:jc w:val="both"/>
        <w:rPr>
          <w:rFonts w:ascii="Arial" w:hAnsi="Arial" w:cs="Arial"/>
          <w:bCs/>
          <w:sz w:val="16"/>
          <w:szCs w:val="16"/>
        </w:rPr>
      </w:pPr>
    </w:p>
    <w:p w14:paraId="58447541" w14:textId="7FD1A36C" w:rsidR="00826427" w:rsidRDefault="00826427" w:rsidP="00231263">
      <w:pPr>
        <w:shd w:val="clear" w:color="auto" w:fill="FFFFFF"/>
        <w:jc w:val="both"/>
        <w:rPr>
          <w:rFonts w:ascii="Arial" w:hAnsi="Arial" w:cs="Arial"/>
          <w:bCs/>
          <w:sz w:val="20"/>
          <w:szCs w:val="20"/>
        </w:rPr>
      </w:pPr>
      <w:r>
        <w:rPr>
          <w:rFonts w:ascii="Arial" w:hAnsi="Arial" w:cs="Arial"/>
          <w:bCs/>
          <w:sz w:val="20"/>
          <w:szCs w:val="20"/>
        </w:rPr>
        <w:t>Closed soon after.</w:t>
      </w:r>
    </w:p>
    <w:p w14:paraId="17075188" w14:textId="77777777" w:rsidR="009D10AE" w:rsidRPr="00826427" w:rsidRDefault="009D10AE" w:rsidP="00231263">
      <w:pPr>
        <w:shd w:val="clear" w:color="auto" w:fill="FFFFFF"/>
        <w:jc w:val="both"/>
        <w:rPr>
          <w:rFonts w:ascii="Arial" w:hAnsi="Arial" w:cs="Arial"/>
          <w:bCs/>
          <w:sz w:val="16"/>
          <w:szCs w:val="16"/>
        </w:rPr>
      </w:pPr>
    </w:p>
    <w:p w14:paraId="5443D73C" w14:textId="77777777" w:rsidR="00231263" w:rsidRDefault="00231263" w:rsidP="00231263">
      <w:pPr>
        <w:shd w:val="clear" w:color="auto" w:fill="FFFFFF"/>
        <w:jc w:val="both"/>
        <w:rPr>
          <w:rFonts w:ascii="Arial" w:hAnsi="Arial" w:cs="Arial"/>
          <w:bCs/>
          <w:sz w:val="20"/>
          <w:szCs w:val="20"/>
        </w:rPr>
      </w:pPr>
      <w:r w:rsidRPr="00B00CF5">
        <w:rPr>
          <w:rFonts w:ascii="Arial" w:hAnsi="Arial" w:cs="Arial"/>
          <w:bCs/>
          <w:sz w:val="20"/>
          <w:szCs w:val="20"/>
        </w:rPr>
        <w:t>Camp magazine for 242 – “</w:t>
      </w:r>
      <w:r w:rsidRPr="00826427">
        <w:rPr>
          <w:rFonts w:ascii="Arial" w:hAnsi="Arial" w:cs="Arial"/>
          <w:bCs/>
          <w:i/>
          <w:iCs/>
          <w:sz w:val="20"/>
          <w:szCs w:val="20"/>
        </w:rPr>
        <w:t>Optimist”</w:t>
      </w:r>
    </w:p>
    <w:p w14:paraId="75885BC8" w14:textId="77777777" w:rsidR="00A72C2B" w:rsidRPr="00826427" w:rsidRDefault="00A72C2B" w:rsidP="00231263">
      <w:pPr>
        <w:shd w:val="clear" w:color="auto" w:fill="FFFFFF"/>
        <w:jc w:val="both"/>
        <w:rPr>
          <w:rFonts w:ascii="Arial" w:hAnsi="Arial" w:cs="Arial"/>
          <w:bCs/>
          <w:sz w:val="16"/>
          <w:szCs w:val="16"/>
        </w:rPr>
      </w:pPr>
    </w:p>
    <w:p w14:paraId="567EDA16" w14:textId="77777777" w:rsidR="00231263" w:rsidRDefault="00231263" w:rsidP="00231263">
      <w:pPr>
        <w:shd w:val="clear" w:color="auto" w:fill="FFFFFF"/>
        <w:jc w:val="both"/>
        <w:rPr>
          <w:rFonts w:ascii="Arial" w:hAnsi="Arial" w:cs="Arial"/>
          <w:bCs/>
          <w:sz w:val="20"/>
          <w:szCs w:val="20"/>
        </w:rPr>
      </w:pPr>
      <w:r>
        <w:rPr>
          <w:rFonts w:ascii="Arial" w:hAnsi="Arial" w:cs="Arial"/>
          <w:bCs/>
          <w:sz w:val="20"/>
          <w:szCs w:val="20"/>
        </w:rPr>
        <w:t xml:space="preserve">Known commandants – </w:t>
      </w:r>
    </w:p>
    <w:p w14:paraId="5B816265" w14:textId="77777777" w:rsidR="00231263" w:rsidRDefault="00231263" w:rsidP="00231263">
      <w:pPr>
        <w:shd w:val="clear" w:color="auto" w:fill="FFFFFF"/>
        <w:jc w:val="both"/>
        <w:rPr>
          <w:rFonts w:ascii="Arial" w:hAnsi="Arial" w:cs="Arial"/>
          <w:color w:val="000000"/>
          <w:sz w:val="20"/>
          <w:szCs w:val="20"/>
        </w:rPr>
      </w:pPr>
      <w:r>
        <w:rPr>
          <w:rFonts w:ascii="Arial" w:hAnsi="Arial" w:cs="Arial"/>
          <w:bCs/>
          <w:sz w:val="20"/>
          <w:szCs w:val="20"/>
        </w:rPr>
        <w:t xml:space="preserve">1945 - </w:t>
      </w:r>
      <w:r w:rsidRPr="00A40019">
        <w:rPr>
          <w:rFonts w:ascii="Arial" w:hAnsi="Arial" w:cs="Arial"/>
          <w:color w:val="000000"/>
          <w:sz w:val="20"/>
          <w:szCs w:val="20"/>
        </w:rPr>
        <w:t>Major O'B</w:t>
      </w:r>
      <w:r>
        <w:rPr>
          <w:rFonts w:ascii="Arial" w:hAnsi="Arial" w:cs="Arial"/>
          <w:color w:val="000000"/>
          <w:sz w:val="20"/>
          <w:szCs w:val="20"/>
        </w:rPr>
        <w:t>rien</w:t>
      </w:r>
    </w:p>
    <w:p w14:paraId="150D1FBD" w14:textId="42E55534" w:rsidR="008A4D37" w:rsidRPr="0094315B" w:rsidRDefault="008A4D37" w:rsidP="008A4D3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1947/8 - Lt Col Darcy Evelyn Mills Fielding OBE, of the York and Lancs Regiment.</w:t>
      </w:r>
    </w:p>
    <w:p w14:paraId="62FA559E" w14:textId="77777777" w:rsidR="00231263" w:rsidRDefault="00231263" w:rsidP="00231263">
      <w:pPr>
        <w:shd w:val="clear" w:color="auto" w:fill="FFFFFF"/>
        <w:jc w:val="both"/>
        <w:rPr>
          <w:rFonts w:ascii="Arial" w:hAnsi="Arial" w:cs="Arial"/>
          <w:bCs/>
          <w:sz w:val="16"/>
          <w:szCs w:val="16"/>
        </w:rPr>
      </w:pPr>
    </w:p>
    <w:p w14:paraId="00E84F0E" w14:textId="77777777" w:rsidR="00A07D11" w:rsidRDefault="00231263" w:rsidP="00231263">
      <w:r w:rsidRPr="001D119A">
        <w:rPr>
          <w:rFonts w:ascii="Arial" w:hAnsi="Arial" w:cs="Arial"/>
          <w:b/>
          <w:bCs/>
          <w:color w:val="000000"/>
          <w:sz w:val="20"/>
          <w:szCs w:val="20"/>
        </w:rPr>
        <w:t>After the camp:</w:t>
      </w:r>
      <w:r>
        <w:rPr>
          <w:rFonts w:ascii="Arial" w:hAnsi="Arial" w:cs="Arial"/>
          <w:color w:val="000000"/>
          <w:sz w:val="20"/>
          <w:szCs w:val="20"/>
        </w:rPr>
        <w:t xml:space="preserve"> For a short time</w:t>
      </w:r>
      <w:r w:rsidR="005F7CBE">
        <w:rPr>
          <w:rFonts w:ascii="Arial" w:hAnsi="Arial" w:cs="Arial"/>
          <w:color w:val="000000"/>
          <w:sz w:val="20"/>
          <w:szCs w:val="20"/>
        </w:rPr>
        <w:t>,</w:t>
      </w:r>
      <w:r>
        <w:rPr>
          <w:rFonts w:ascii="Arial" w:hAnsi="Arial" w:cs="Arial"/>
          <w:color w:val="000000"/>
          <w:sz w:val="20"/>
          <w:szCs w:val="20"/>
        </w:rPr>
        <w:t xml:space="preserve"> it was a resettlement site for army units in the Polish Resettlement Corps, (Unit Kw.Gt.4 D.P.). Now a residential estate.</w:t>
      </w:r>
      <w:r w:rsidR="00A07D11" w:rsidRPr="00A07D11">
        <w:t xml:space="preserve"> </w:t>
      </w:r>
    </w:p>
    <w:p w14:paraId="4886EB63" w14:textId="77777777" w:rsidR="00A07D11" w:rsidRPr="00A07D11" w:rsidRDefault="00A07D11" w:rsidP="00231263">
      <w:pPr>
        <w:rPr>
          <w:sz w:val="8"/>
          <w:szCs w:val="8"/>
        </w:rPr>
      </w:pPr>
    </w:p>
    <w:p w14:paraId="38B38B01" w14:textId="7A0D7FE9" w:rsidR="00231263" w:rsidRDefault="00A07D11" w:rsidP="00231263">
      <w:pPr>
        <w:rPr>
          <w:rFonts w:ascii="Arial" w:hAnsi="Arial" w:cs="Arial"/>
          <w:color w:val="000000"/>
          <w:sz w:val="20"/>
          <w:szCs w:val="20"/>
        </w:rPr>
      </w:pPr>
      <w:hyperlink r:id="rId11" w:history="1">
        <w:r w:rsidRPr="000805AF">
          <w:rPr>
            <w:rStyle w:val="Hyperlink"/>
            <w:rFonts w:ascii="Arial" w:hAnsi="Arial" w:cs="Arial"/>
            <w:sz w:val="20"/>
            <w:szCs w:val="20"/>
          </w:rPr>
          <w:t>https://repatriatedlandscape.org/pow-sites-in-scotland/pow-camp-64-cowden/</w:t>
        </w:r>
      </w:hyperlink>
    </w:p>
    <w:p w14:paraId="5AE881D3" w14:textId="77777777" w:rsidR="00231263" w:rsidRDefault="00231263" w:rsidP="00231263">
      <w:pPr>
        <w:rPr>
          <w:rFonts w:ascii="Arial" w:hAnsi="Arial" w:cs="Arial"/>
          <w:b/>
          <w:bCs/>
          <w:color w:val="000000"/>
          <w:sz w:val="20"/>
          <w:szCs w:val="20"/>
        </w:rPr>
      </w:pPr>
    </w:p>
    <w:p w14:paraId="24C95B0A" w14:textId="77777777" w:rsidR="00231263" w:rsidRPr="001D119A" w:rsidRDefault="00231263" w:rsidP="00231263">
      <w:pPr>
        <w:rPr>
          <w:rFonts w:ascii="Arial" w:hAnsi="Arial" w:cs="Arial"/>
          <w:b/>
          <w:bCs/>
          <w:color w:val="000000"/>
          <w:sz w:val="20"/>
          <w:szCs w:val="20"/>
        </w:rPr>
      </w:pPr>
      <w:r w:rsidRPr="001D119A">
        <w:rPr>
          <w:rFonts w:ascii="Arial" w:hAnsi="Arial" w:cs="Arial"/>
          <w:b/>
          <w:bCs/>
          <w:color w:val="000000"/>
          <w:sz w:val="20"/>
          <w:szCs w:val="20"/>
        </w:rPr>
        <w:t>Further information:</w:t>
      </w:r>
    </w:p>
    <w:p w14:paraId="5BB64AE0" w14:textId="77777777" w:rsidR="00231263" w:rsidRPr="00826427" w:rsidRDefault="00231263" w:rsidP="00231263">
      <w:pPr>
        <w:shd w:val="clear" w:color="auto" w:fill="FFFFFF"/>
        <w:jc w:val="both"/>
        <w:rPr>
          <w:rFonts w:ascii="Arial" w:hAnsi="Arial" w:cs="Arial"/>
          <w:bCs/>
          <w:sz w:val="12"/>
          <w:szCs w:val="12"/>
        </w:rPr>
      </w:pPr>
    </w:p>
    <w:p w14:paraId="7B634EB6" w14:textId="577BE4D2" w:rsidR="00231263" w:rsidRDefault="00231263" w:rsidP="00231263">
      <w:pPr>
        <w:shd w:val="clear" w:color="auto" w:fill="FFFFFF"/>
        <w:jc w:val="both"/>
        <w:rPr>
          <w:rFonts w:ascii="Arial" w:hAnsi="Arial" w:cs="Arial"/>
          <w:bCs/>
          <w:sz w:val="20"/>
          <w:szCs w:val="20"/>
        </w:rPr>
      </w:pPr>
      <w:bookmarkStart w:id="3" w:name="_Hlk162779570"/>
      <w:r>
        <w:rPr>
          <w:rFonts w:ascii="Arial" w:hAnsi="Arial" w:cs="Arial"/>
          <w:bCs/>
          <w:sz w:val="20"/>
          <w:szCs w:val="20"/>
        </w:rPr>
        <w:t>National Archives FO 939/145 - 64 Working Camp, Cowden camp, Comrie, Perthshire. Dated 1945-48</w:t>
      </w:r>
      <w:r w:rsidR="008A4D37">
        <w:rPr>
          <w:rFonts w:ascii="Arial" w:hAnsi="Arial" w:cs="Arial"/>
          <w:bCs/>
          <w:sz w:val="20"/>
          <w:szCs w:val="20"/>
        </w:rPr>
        <w:t xml:space="preserve">. This file contained reports on </w:t>
      </w:r>
      <w:r w:rsidR="00A95092">
        <w:rPr>
          <w:rFonts w:ascii="Arial" w:hAnsi="Arial" w:cs="Arial"/>
          <w:bCs/>
          <w:sz w:val="20"/>
          <w:szCs w:val="20"/>
        </w:rPr>
        <w:t>C</w:t>
      </w:r>
      <w:r w:rsidR="008A4D37">
        <w:rPr>
          <w:rFonts w:ascii="Arial" w:hAnsi="Arial" w:cs="Arial"/>
          <w:bCs/>
          <w:sz w:val="20"/>
          <w:szCs w:val="20"/>
        </w:rPr>
        <w:t>astle Rankin</w:t>
      </w:r>
      <w:r w:rsidR="00A95092">
        <w:rPr>
          <w:rFonts w:ascii="Arial" w:hAnsi="Arial" w:cs="Arial"/>
          <w:bCs/>
          <w:sz w:val="20"/>
          <w:szCs w:val="20"/>
        </w:rPr>
        <w:t>e</w:t>
      </w:r>
      <w:r w:rsidR="008A4D37">
        <w:rPr>
          <w:rFonts w:ascii="Arial" w:hAnsi="Arial" w:cs="Arial"/>
          <w:bCs/>
          <w:sz w:val="20"/>
          <w:szCs w:val="20"/>
        </w:rPr>
        <w:t xml:space="preserve"> and just 2 English Inspector’s Reports for </w:t>
      </w:r>
      <w:r w:rsidR="00A07D11">
        <w:rPr>
          <w:rFonts w:ascii="Arial" w:hAnsi="Arial" w:cs="Arial"/>
          <w:bCs/>
          <w:sz w:val="20"/>
          <w:szCs w:val="20"/>
        </w:rPr>
        <w:t xml:space="preserve">Cowden </w:t>
      </w:r>
      <w:r w:rsidR="008A4D37">
        <w:rPr>
          <w:rFonts w:ascii="Arial" w:hAnsi="Arial" w:cs="Arial"/>
          <w:bCs/>
          <w:sz w:val="20"/>
          <w:szCs w:val="20"/>
        </w:rPr>
        <w:t>1947/8 – used above.</w:t>
      </w:r>
    </w:p>
    <w:bookmarkEnd w:id="3"/>
    <w:p w14:paraId="2BCF8611" w14:textId="77777777" w:rsidR="00231263" w:rsidRPr="00826427" w:rsidRDefault="00231263" w:rsidP="00231263">
      <w:pPr>
        <w:shd w:val="clear" w:color="auto" w:fill="FFFFFF"/>
        <w:jc w:val="both"/>
        <w:rPr>
          <w:rFonts w:ascii="Arial" w:hAnsi="Arial" w:cs="Arial"/>
          <w:bCs/>
          <w:sz w:val="12"/>
          <w:szCs w:val="12"/>
        </w:rPr>
      </w:pPr>
    </w:p>
    <w:p w14:paraId="1FBCFCA6" w14:textId="098D081B" w:rsidR="00CA3F62" w:rsidRPr="00826427" w:rsidRDefault="00231263" w:rsidP="00826427">
      <w:pPr>
        <w:shd w:val="clear" w:color="auto" w:fill="FFFFFF"/>
        <w:jc w:val="both"/>
        <w:rPr>
          <w:rFonts w:ascii="Arial" w:hAnsi="Arial" w:cs="Arial"/>
          <w:color w:val="494948"/>
          <w:sz w:val="20"/>
          <w:szCs w:val="20"/>
        </w:rPr>
      </w:pPr>
      <w:r>
        <w:rPr>
          <w:rFonts w:ascii="Arial" w:hAnsi="Arial" w:cs="Arial"/>
          <w:bCs/>
          <w:sz w:val="20"/>
          <w:szCs w:val="20"/>
        </w:rPr>
        <w:t>Canmore</w:t>
      </w:r>
      <w:r w:rsidRPr="00616B1B">
        <w:rPr>
          <w:rFonts w:ascii="Arial" w:hAnsi="Arial" w:cs="Arial"/>
          <w:color w:val="494948"/>
          <w:sz w:val="20"/>
          <w:szCs w:val="20"/>
        </w:rPr>
        <w:t> </w:t>
      </w:r>
      <w:hyperlink r:id="rId12" w:history="1">
        <w:r w:rsidRPr="00616B1B">
          <w:rPr>
            <w:rStyle w:val="Hyperlink"/>
            <w:rFonts w:ascii="Arial" w:hAnsi="Arial" w:cs="Arial"/>
            <w:sz w:val="20"/>
            <w:szCs w:val="20"/>
          </w:rPr>
          <w:t>http://canmore.org.uk/site/272695</w:t>
        </w:r>
      </w:hyperlink>
    </w:p>
    <w:sectPr w:rsidR="00CA3F62" w:rsidRPr="00826427" w:rsidSect="00C5274C">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634E" w14:textId="77777777" w:rsidR="00C5274C" w:rsidRDefault="00C5274C" w:rsidP="00152508">
      <w:r>
        <w:separator/>
      </w:r>
    </w:p>
  </w:endnote>
  <w:endnote w:type="continuationSeparator" w:id="0">
    <w:p w14:paraId="5624913B" w14:textId="77777777" w:rsidR="00C5274C" w:rsidRDefault="00C5274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B3672F" w:rsidRDefault="00B3672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3672F" w:rsidRDefault="00B3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DF1A" w14:textId="77777777" w:rsidR="00C5274C" w:rsidRDefault="00C5274C" w:rsidP="00152508">
      <w:r>
        <w:separator/>
      </w:r>
    </w:p>
  </w:footnote>
  <w:footnote w:type="continuationSeparator" w:id="0">
    <w:p w14:paraId="5370AF42" w14:textId="77777777" w:rsidR="00C5274C" w:rsidRDefault="00C5274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40E9D"/>
    <w:multiLevelType w:val="hybridMultilevel"/>
    <w:tmpl w:val="58F2A888"/>
    <w:lvl w:ilvl="0" w:tplc="66C88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8"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9"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431263">
    <w:abstractNumId w:val="2"/>
  </w:num>
  <w:num w:numId="2" w16cid:durableId="1747872956">
    <w:abstractNumId w:val="0"/>
  </w:num>
  <w:num w:numId="3" w16cid:durableId="439034737">
    <w:abstractNumId w:val="8"/>
  </w:num>
  <w:num w:numId="4" w16cid:durableId="1167592726">
    <w:abstractNumId w:val="7"/>
  </w:num>
  <w:num w:numId="5" w16cid:durableId="1666669536">
    <w:abstractNumId w:val="3"/>
  </w:num>
  <w:num w:numId="6" w16cid:durableId="681470001">
    <w:abstractNumId w:val="10"/>
  </w:num>
  <w:num w:numId="7" w16cid:durableId="995258834">
    <w:abstractNumId w:val="5"/>
  </w:num>
  <w:num w:numId="8" w16cid:durableId="1734037943">
    <w:abstractNumId w:val="11"/>
  </w:num>
  <w:num w:numId="9" w16cid:durableId="1331105096">
    <w:abstractNumId w:val="1"/>
  </w:num>
  <w:num w:numId="10" w16cid:durableId="157775234">
    <w:abstractNumId w:val="6"/>
  </w:num>
  <w:num w:numId="11" w16cid:durableId="565070794">
    <w:abstractNumId w:val="9"/>
  </w:num>
  <w:num w:numId="12" w16cid:durableId="1468006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54261"/>
    <w:rsid w:val="00056777"/>
    <w:rsid w:val="000603A6"/>
    <w:rsid w:val="0006302C"/>
    <w:rsid w:val="000633D9"/>
    <w:rsid w:val="000647F1"/>
    <w:rsid w:val="000828AB"/>
    <w:rsid w:val="00087912"/>
    <w:rsid w:val="00090158"/>
    <w:rsid w:val="000A68C8"/>
    <w:rsid w:val="000A78C2"/>
    <w:rsid w:val="000B16F0"/>
    <w:rsid w:val="000B27AE"/>
    <w:rsid w:val="000C0A21"/>
    <w:rsid w:val="000D19E0"/>
    <w:rsid w:val="000D23FD"/>
    <w:rsid w:val="000E0D4B"/>
    <w:rsid w:val="000E53CD"/>
    <w:rsid w:val="000E6710"/>
    <w:rsid w:val="000E7482"/>
    <w:rsid w:val="000F5C29"/>
    <w:rsid w:val="0010520E"/>
    <w:rsid w:val="001126FC"/>
    <w:rsid w:val="00117F95"/>
    <w:rsid w:val="0012061E"/>
    <w:rsid w:val="00122577"/>
    <w:rsid w:val="00130BE1"/>
    <w:rsid w:val="00137158"/>
    <w:rsid w:val="00137570"/>
    <w:rsid w:val="00147006"/>
    <w:rsid w:val="00150395"/>
    <w:rsid w:val="00152508"/>
    <w:rsid w:val="001538EF"/>
    <w:rsid w:val="00157E95"/>
    <w:rsid w:val="00182010"/>
    <w:rsid w:val="001A019A"/>
    <w:rsid w:val="001B7A5B"/>
    <w:rsid w:val="001D119A"/>
    <w:rsid w:val="001E781A"/>
    <w:rsid w:val="001F5A24"/>
    <w:rsid w:val="002070EE"/>
    <w:rsid w:val="00207E49"/>
    <w:rsid w:val="002114E5"/>
    <w:rsid w:val="00220B92"/>
    <w:rsid w:val="00222AEC"/>
    <w:rsid w:val="00231263"/>
    <w:rsid w:val="00231CE4"/>
    <w:rsid w:val="00233E0B"/>
    <w:rsid w:val="002520CC"/>
    <w:rsid w:val="00264A47"/>
    <w:rsid w:val="0027042C"/>
    <w:rsid w:val="0027263B"/>
    <w:rsid w:val="002820A4"/>
    <w:rsid w:val="002938DA"/>
    <w:rsid w:val="002A2F97"/>
    <w:rsid w:val="002A381C"/>
    <w:rsid w:val="002B74A8"/>
    <w:rsid w:val="002D5451"/>
    <w:rsid w:val="002D7296"/>
    <w:rsid w:val="002E21FC"/>
    <w:rsid w:val="002E5D61"/>
    <w:rsid w:val="00300964"/>
    <w:rsid w:val="003021C5"/>
    <w:rsid w:val="003057D0"/>
    <w:rsid w:val="00307D29"/>
    <w:rsid w:val="00320214"/>
    <w:rsid w:val="0032390B"/>
    <w:rsid w:val="00324C6A"/>
    <w:rsid w:val="00325000"/>
    <w:rsid w:val="003345B0"/>
    <w:rsid w:val="00340D7D"/>
    <w:rsid w:val="00370559"/>
    <w:rsid w:val="003A4795"/>
    <w:rsid w:val="003A4EAC"/>
    <w:rsid w:val="003B0E69"/>
    <w:rsid w:val="003B2E15"/>
    <w:rsid w:val="003B5365"/>
    <w:rsid w:val="003C2A86"/>
    <w:rsid w:val="003C781A"/>
    <w:rsid w:val="003D2FBD"/>
    <w:rsid w:val="003D73E0"/>
    <w:rsid w:val="003E033B"/>
    <w:rsid w:val="003E238C"/>
    <w:rsid w:val="003E27B6"/>
    <w:rsid w:val="003E6FB0"/>
    <w:rsid w:val="003E7340"/>
    <w:rsid w:val="003F576F"/>
    <w:rsid w:val="003F624D"/>
    <w:rsid w:val="004047E3"/>
    <w:rsid w:val="00405DCD"/>
    <w:rsid w:val="00416A27"/>
    <w:rsid w:val="0042368C"/>
    <w:rsid w:val="00432A9F"/>
    <w:rsid w:val="0043765A"/>
    <w:rsid w:val="004400AE"/>
    <w:rsid w:val="00453A2D"/>
    <w:rsid w:val="004725FE"/>
    <w:rsid w:val="004764E5"/>
    <w:rsid w:val="0048095C"/>
    <w:rsid w:val="004849E7"/>
    <w:rsid w:val="00484DDC"/>
    <w:rsid w:val="00486D48"/>
    <w:rsid w:val="004C2569"/>
    <w:rsid w:val="004C5AF1"/>
    <w:rsid w:val="004D5048"/>
    <w:rsid w:val="004D5917"/>
    <w:rsid w:val="004E4882"/>
    <w:rsid w:val="004F7C84"/>
    <w:rsid w:val="005009C2"/>
    <w:rsid w:val="00500C81"/>
    <w:rsid w:val="00501009"/>
    <w:rsid w:val="00511444"/>
    <w:rsid w:val="00515412"/>
    <w:rsid w:val="0053529A"/>
    <w:rsid w:val="00546916"/>
    <w:rsid w:val="0055178E"/>
    <w:rsid w:val="00554759"/>
    <w:rsid w:val="00560221"/>
    <w:rsid w:val="005618CB"/>
    <w:rsid w:val="00571CE8"/>
    <w:rsid w:val="005772AC"/>
    <w:rsid w:val="00583296"/>
    <w:rsid w:val="00583B99"/>
    <w:rsid w:val="0058581E"/>
    <w:rsid w:val="00592B09"/>
    <w:rsid w:val="00593C32"/>
    <w:rsid w:val="005979E1"/>
    <w:rsid w:val="005B1948"/>
    <w:rsid w:val="005B378D"/>
    <w:rsid w:val="005B4C9E"/>
    <w:rsid w:val="005B6D67"/>
    <w:rsid w:val="005C0CA7"/>
    <w:rsid w:val="005C0DA8"/>
    <w:rsid w:val="005D5D71"/>
    <w:rsid w:val="005E7FFE"/>
    <w:rsid w:val="005F75B9"/>
    <w:rsid w:val="005F7CBE"/>
    <w:rsid w:val="00601133"/>
    <w:rsid w:val="006031CF"/>
    <w:rsid w:val="00605956"/>
    <w:rsid w:val="0060656A"/>
    <w:rsid w:val="006078CE"/>
    <w:rsid w:val="00613FCF"/>
    <w:rsid w:val="00615F0B"/>
    <w:rsid w:val="00616B1B"/>
    <w:rsid w:val="00616F40"/>
    <w:rsid w:val="006312AA"/>
    <w:rsid w:val="006347CD"/>
    <w:rsid w:val="006347F9"/>
    <w:rsid w:val="0063556E"/>
    <w:rsid w:val="00637EBC"/>
    <w:rsid w:val="006407E3"/>
    <w:rsid w:val="0064124A"/>
    <w:rsid w:val="00645262"/>
    <w:rsid w:val="00653D6F"/>
    <w:rsid w:val="00653E16"/>
    <w:rsid w:val="00661982"/>
    <w:rsid w:val="00664007"/>
    <w:rsid w:val="00671488"/>
    <w:rsid w:val="006717D1"/>
    <w:rsid w:val="0068686F"/>
    <w:rsid w:val="006919BF"/>
    <w:rsid w:val="00692B27"/>
    <w:rsid w:val="00693845"/>
    <w:rsid w:val="006A7031"/>
    <w:rsid w:val="006B088E"/>
    <w:rsid w:val="006B23AA"/>
    <w:rsid w:val="006B27BA"/>
    <w:rsid w:val="006C2F1E"/>
    <w:rsid w:val="006C71F7"/>
    <w:rsid w:val="006D4299"/>
    <w:rsid w:val="006E0941"/>
    <w:rsid w:val="006E3971"/>
    <w:rsid w:val="006F499F"/>
    <w:rsid w:val="006F618B"/>
    <w:rsid w:val="006F6A70"/>
    <w:rsid w:val="006F6AA0"/>
    <w:rsid w:val="00700FB8"/>
    <w:rsid w:val="007031CF"/>
    <w:rsid w:val="00712242"/>
    <w:rsid w:val="007275D7"/>
    <w:rsid w:val="007313DF"/>
    <w:rsid w:val="00735AB0"/>
    <w:rsid w:val="0074152E"/>
    <w:rsid w:val="00741555"/>
    <w:rsid w:val="00753671"/>
    <w:rsid w:val="007558DB"/>
    <w:rsid w:val="00763C6C"/>
    <w:rsid w:val="00766E1F"/>
    <w:rsid w:val="00780569"/>
    <w:rsid w:val="007845F1"/>
    <w:rsid w:val="00786F49"/>
    <w:rsid w:val="007925DF"/>
    <w:rsid w:val="00797438"/>
    <w:rsid w:val="007A20D3"/>
    <w:rsid w:val="007A25DF"/>
    <w:rsid w:val="007B0DAC"/>
    <w:rsid w:val="007B2943"/>
    <w:rsid w:val="007B592A"/>
    <w:rsid w:val="007B63BF"/>
    <w:rsid w:val="007C5C03"/>
    <w:rsid w:val="007D5360"/>
    <w:rsid w:val="007E01F7"/>
    <w:rsid w:val="007F073C"/>
    <w:rsid w:val="007F0AB4"/>
    <w:rsid w:val="007F3885"/>
    <w:rsid w:val="007F46B7"/>
    <w:rsid w:val="00812861"/>
    <w:rsid w:val="008178C5"/>
    <w:rsid w:val="00826427"/>
    <w:rsid w:val="008269D8"/>
    <w:rsid w:val="00826F58"/>
    <w:rsid w:val="00827F72"/>
    <w:rsid w:val="008307FE"/>
    <w:rsid w:val="008325A9"/>
    <w:rsid w:val="00832D29"/>
    <w:rsid w:val="00837359"/>
    <w:rsid w:val="0083786F"/>
    <w:rsid w:val="00841BEC"/>
    <w:rsid w:val="00843A92"/>
    <w:rsid w:val="00861EB1"/>
    <w:rsid w:val="00872C78"/>
    <w:rsid w:val="008769C3"/>
    <w:rsid w:val="00877F34"/>
    <w:rsid w:val="00880C2F"/>
    <w:rsid w:val="00880F85"/>
    <w:rsid w:val="00881C0A"/>
    <w:rsid w:val="00886E72"/>
    <w:rsid w:val="008A4D37"/>
    <w:rsid w:val="008A65C6"/>
    <w:rsid w:val="008B50C1"/>
    <w:rsid w:val="008C2661"/>
    <w:rsid w:val="008C6FA4"/>
    <w:rsid w:val="008D09A0"/>
    <w:rsid w:val="008D1B42"/>
    <w:rsid w:val="008D567E"/>
    <w:rsid w:val="008E4E94"/>
    <w:rsid w:val="008E544C"/>
    <w:rsid w:val="008F06AF"/>
    <w:rsid w:val="008F44F1"/>
    <w:rsid w:val="00913032"/>
    <w:rsid w:val="0091584E"/>
    <w:rsid w:val="00915EC8"/>
    <w:rsid w:val="009375E4"/>
    <w:rsid w:val="0094315B"/>
    <w:rsid w:val="00944C20"/>
    <w:rsid w:val="00953B4B"/>
    <w:rsid w:val="009575E8"/>
    <w:rsid w:val="009600EB"/>
    <w:rsid w:val="00962A2E"/>
    <w:rsid w:val="00966F36"/>
    <w:rsid w:val="00974EE0"/>
    <w:rsid w:val="00975842"/>
    <w:rsid w:val="00976E3C"/>
    <w:rsid w:val="0098702E"/>
    <w:rsid w:val="0099344B"/>
    <w:rsid w:val="009A2D1C"/>
    <w:rsid w:val="009A5ACA"/>
    <w:rsid w:val="009B3D40"/>
    <w:rsid w:val="009B6A60"/>
    <w:rsid w:val="009C1874"/>
    <w:rsid w:val="009C69E8"/>
    <w:rsid w:val="009C741F"/>
    <w:rsid w:val="009D10AE"/>
    <w:rsid w:val="009D22AD"/>
    <w:rsid w:val="009D377D"/>
    <w:rsid w:val="009D3EC4"/>
    <w:rsid w:val="009E1E28"/>
    <w:rsid w:val="00A07D11"/>
    <w:rsid w:val="00A229AE"/>
    <w:rsid w:val="00A35F71"/>
    <w:rsid w:val="00A51F47"/>
    <w:rsid w:val="00A64EE9"/>
    <w:rsid w:val="00A72C2B"/>
    <w:rsid w:val="00A766DC"/>
    <w:rsid w:val="00A83245"/>
    <w:rsid w:val="00A95038"/>
    <w:rsid w:val="00A95092"/>
    <w:rsid w:val="00AB60ED"/>
    <w:rsid w:val="00AC19F4"/>
    <w:rsid w:val="00AC1F3C"/>
    <w:rsid w:val="00AC2AEE"/>
    <w:rsid w:val="00AD51D3"/>
    <w:rsid w:val="00AD7BC0"/>
    <w:rsid w:val="00AF028B"/>
    <w:rsid w:val="00AF0516"/>
    <w:rsid w:val="00B00CF5"/>
    <w:rsid w:val="00B01F02"/>
    <w:rsid w:val="00B23223"/>
    <w:rsid w:val="00B3672F"/>
    <w:rsid w:val="00B42FFC"/>
    <w:rsid w:val="00B46364"/>
    <w:rsid w:val="00B62BD4"/>
    <w:rsid w:val="00B64417"/>
    <w:rsid w:val="00B752A3"/>
    <w:rsid w:val="00B811EB"/>
    <w:rsid w:val="00B86C0C"/>
    <w:rsid w:val="00BA6485"/>
    <w:rsid w:val="00BB1006"/>
    <w:rsid w:val="00BB331B"/>
    <w:rsid w:val="00BB59CB"/>
    <w:rsid w:val="00BD0096"/>
    <w:rsid w:val="00BD20D6"/>
    <w:rsid w:val="00BE0958"/>
    <w:rsid w:val="00BF18C5"/>
    <w:rsid w:val="00BF18F1"/>
    <w:rsid w:val="00BF6088"/>
    <w:rsid w:val="00BF7DE9"/>
    <w:rsid w:val="00C0110C"/>
    <w:rsid w:val="00C049A7"/>
    <w:rsid w:val="00C25EDA"/>
    <w:rsid w:val="00C33530"/>
    <w:rsid w:val="00C339EB"/>
    <w:rsid w:val="00C341D8"/>
    <w:rsid w:val="00C52310"/>
    <w:rsid w:val="00C5274C"/>
    <w:rsid w:val="00C53E5C"/>
    <w:rsid w:val="00C56E04"/>
    <w:rsid w:val="00C60776"/>
    <w:rsid w:val="00C64174"/>
    <w:rsid w:val="00C71ACB"/>
    <w:rsid w:val="00C74B5F"/>
    <w:rsid w:val="00C83149"/>
    <w:rsid w:val="00C87E35"/>
    <w:rsid w:val="00C90FC2"/>
    <w:rsid w:val="00C9261F"/>
    <w:rsid w:val="00CA3F62"/>
    <w:rsid w:val="00CA6A90"/>
    <w:rsid w:val="00CB0005"/>
    <w:rsid w:val="00CB0C96"/>
    <w:rsid w:val="00CB37CC"/>
    <w:rsid w:val="00CB4D14"/>
    <w:rsid w:val="00CB77F4"/>
    <w:rsid w:val="00CC2A49"/>
    <w:rsid w:val="00CE332D"/>
    <w:rsid w:val="00CE7523"/>
    <w:rsid w:val="00CF684C"/>
    <w:rsid w:val="00D01A29"/>
    <w:rsid w:val="00D0245F"/>
    <w:rsid w:val="00D1565A"/>
    <w:rsid w:val="00D16CDE"/>
    <w:rsid w:val="00D17603"/>
    <w:rsid w:val="00D24691"/>
    <w:rsid w:val="00D24E9E"/>
    <w:rsid w:val="00D3207D"/>
    <w:rsid w:val="00D33A38"/>
    <w:rsid w:val="00D33E0A"/>
    <w:rsid w:val="00D413AA"/>
    <w:rsid w:val="00D44027"/>
    <w:rsid w:val="00D51B84"/>
    <w:rsid w:val="00D52F39"/>
    <w:rsid w:val="00D53626"/>
    <w:rsid w:val="00D553D7"/>
    <w:rsid w:val="00D62F24"/>
    <w:rsid w:val="00D650A0"/>
    <w:rsid w:val="00D76F5C"/>
    <w:rsid w:val="00D81F3B"/>
    <w:rsid w:val="00D8202E"/>
    <w:rsid w:val="00D843FD"/>
    <w:rsid w:val="00D918F3"/>
    <w:rsid w:val="00D9608C"/>
    <w:rsid w:val="00DA6CAE"/>
    <w:rsid w:val="00DB2085"/>
    <w:rsid w:val="00DC51F3"/>
    <w:rsid w:val="00DD7F35"/>
    <w:rsid w:val="00DE2C03"/>
    <w:rsid w:val="00DF63CC"/>
    <w:rsid w:val="00E16322"/>
    <w:rsid w:val="00E26680"/>
    <w:rsid w:val="00E31288"/>
    <w:rsid w:val="00E370B0"/>
    <w:rsid w:val="00E379DB"/>
    <w:rsid w:val="00E406BE"/>
    <w:rsid w:val="00E47817"/>
    <w:rsid w:val="00E83DC1"/>
    <w:rsid w:val="00E90075"/>
    <w:rsid w:val="00E920A5"/>
    <w:rsid w:val="00E9235C"/>
    <w:rsid w:val="00E9339F"/>
    <w:rsid w:val="00EA3E8A"/>
    <w:rsid w:val="00EA3F8B"/>
    <w:rsid w:val="00EB2A42"/>
    <w:rsid w:val="00EC3CAB"/>
    <w:rsid w:val="00EE682D"/>
    <w:rsid w:val="00EF49BE"/>
    <w:rsid w:val="00EF72B5"/>
    <w:rsid w:val="00F076B1"/>
    <w:rsid w:val="00F11AA4"/>
    <w:rsid w:val="00F15E6B"/>
    <w:rsid w:val="00F20325"/>
    <w:rsid w:val="00F22593"/>
    <w:rsid w:val="00F227A5"/>
    <w:rsid w:val="00F22A8F"/>
    <w:rsid w:val="00F26E52"/>
    <w:rsid w:val="00F33A83"/>
    <w:rsid w:val="00F344D0"/>
    <w:rsid w:val="00F46163"/>
    <w:rsid w:val="00F61D80"/>
    <w:rsid w:val="00F646BC"/>
    <w:rsid w:val="00F77B65"/>
    <w:rsid w:val="00F8328F"/>
    <w:rsid w:val="00F84D2B"/>
    <w:rsid w:val="00F8670A"/>
    <w:rsid w:val="00FA20DD"/>
    <w:rsid w:val="00FB438C"/>
    <w:rsid w:val="00FB559B"/>
    <w:rsid w:val="00FB66BC"/>
    <w:rsid w:val="00FC7356"/>
    <w:rsid w:val="00FC7663"/>
    <w:rsid w:val="00FC7F05"/>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434746">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more.org.uk/site/2726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pow-sites-in-scotland/pow-camp-64-cow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56A2-3D44-4BE0-96FA-AF211C14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18</cp:revision>
  <dcterms:created xsi:type="dcterms:W3CDTF">2019-10-29T14:14:00Z</dcterms:created>
  <dcterms:modified xsi:type="dcterms:W3CDTF">2024-04-07T12:18:00Z</dcterms:modified>
</cp:coreProperties>
</file>