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2ED3" w14:textId="08E11FEF" w:rsidR="00CD0357" w:rsidRPr="00984B50" w:rsidRDefault="007B1296" w:rsidP="00984B5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4B50">
        <w:rPr>
          <w:rFonts w:ascii="Arial" w:hAnsi="Arial" w:cs="Arial"/>
          <w:b/>
          <w:bCs/>
          <w:color w:val="222222"/>
          <w:sz w:val="28"/>
          <w:szCs w:val="28"/>
        </w:rPr>
        <w:t xml:space="preserve">Camp 37 </w:t>
      </w:r>
      <w:bookmarkStart w:id="0" w:name="c37colley"/>
      <w:bookmarkEnd w:id="0"/>
      <w:r w:rsidR="00984B50">
        <w:rPr>
          <w:rFonts w:ascii="Arial" w:hAnsi="Arial" w:cs="Arial"/>
          <w:b/>
          <w:bCs/>
          <w:color w:val="222222"/>
          <w:sz w:val="28"/>
          <w:szCs w:val="28"/>
        </w:rPr>
        <w:t xml:space="preserve">(&amp; 553) </w:t>
      </w:r>
      <w:r w:rsidR="00984B50" w:rsidRPr="00984B50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984B50">
        <w:rPr>
          <w:rFonts w:ascii="Arial" w:hAnsi="Arial" w:cs="Arial"/>
          <w:b/>
          <w:bCs/>
          <w:color w:val="000000"/>
          <w:sz w:val="28"/>
          <w:szCs w:val="28"/>
        </w:rPr>
        <w:t>Colley Lane, Bridgwater, Somerset</w:t>
      </w:r>
    </w:p>
    <w:p w14:paraId="738C70A6" w14:textId="77777777" w:rsidR="00984B50" w:rsidRPr="00A77A2D" w:rsidRDefault="00984B50" w:rsidP="00CD035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2C680B8D" w14:textId="2FABAACB" w:rsidR="00CD0357" w:rsidRDefault="00984B50" w:rsidP="00CD035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222F1F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Pr="00222F1F">
        <w:rPr>
          <w:rFonts w:ascii="Arial" w:hAnsi="Arial" w:cs="Arial"/>
          <w:bCs/>
          <w:color w:val="000000"/>
          <w:sz w:val="20"/>
          <w:szCs w:val="20"/>
        </w:rPr>
        <w:t xml:space="preserve"> – Labour Camp. 553. Southern Or</w:t>
      </w:r>
      <w:r>
        <w:rPr>
          <w:rFonts w:ascii="Arial" w:hAnsi="Arial" w:cs="Arial"/>
          <w:bCs/>
          <w:color w:val="000000"/>
          <w:sz w:val="20"/>
          <w:szCs w:val="20"/>
        </w:rPr>
        <w:t>d</w:t>
      </w:r>
      <w:r w:rsidRPr="00222F1F">
        <w:rPr>
          <w:rFonts w:ascii="Arial" w:hAnsi="Arial" w:cs="Arial"/>
          <w:bCs/>
          <w:color w:val="000000"/>
          <w:sz w:val="20"/>
          <w:szCs w:val="20"/>
        </w:rPr>
        <w:t>nance Camp, Colley Lane, Bridgwater, Somerset.</w:t>
      </w:r>
    </w:p>
    <w:p w14:paraId="72C7EBD8" w14:textId="77777777" w:rsidR="00984B50" w:rsidRPr="00A77A2D" w:rsidRDefault="00984B50" w:rsidP="00CD035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CD0357" w:rsidRPr="00CF4DE9" w14:paraId="633CD7B5" w14:textId="77777777" w:rsidTr="00984B50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8FF1D2" w14:textId="77777777" w:rsidR="00CD0357" w:rsidRPr="00984B50" w:rsidRDefault="00CD0357" w:rsidP="00CF4D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4096"/>
            <w:r w:rsidRPr="00984B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984B5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84B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84B5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84B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84B5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84B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D0357" w:rsidRPr="00CF4DE9" w14:paraId="144B44BD" w14:textId="77777777" w:rsidTr="00984B50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2C3377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BF279C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5F5B2D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39761C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74E2D1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2E6A2D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AC431A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96EE93" w14:textId="77777777" w:rsidR="00CD0357" w:rsidRPr="00CF4DE9" w:rsidRDefault="00CD0357" w:rsidP="00984B50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D0357" w:rsidRPr="00CF4DE9" w14:paraId="3918C4BA" w14:textId="77777777" w:rsidTr="00984B50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98B724" w14:textId="77777777" w:rsidR="00CD0357" w:rsidRPr="00CF4DE9" w:rsidRDefault="00CD0357" w:rsidP="00984B50">
            <w:pPr>
              <w:pStyle w:val="TableParagraph"/>
              <w:spacing w:line="187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ST</w:t>
            </w:r>
            <w:r w:rsidRPr="00CF4DE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>306</w:t>
            </w:r>
            <w:r w:rsidRPr="00CF4DE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>365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B6A78F" w14:textId="77777777" w:rsidR="00CD0357" w:rsidRPr="00CF4DE9" w:rsidRDefault="00CD0357" w:rsidP="00984B50">
            <w:pPr>
              <w:pStyle w:val="TableParagraph"/>
              <w:spacing w:line="187" w:lineRule="exact"/>
              <w:ind w:left="1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193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46FDBA" w14:textId="77777777" w:rsidR="00CD0357" w:rsidRPr="00CF4DE9" w:rsidRDefault="00CD0357" w:rsidP="00984B50">
            <w:pPr>
              <w:pStyle w:val="TableParagraph"/>
              <w:spacing w:line="187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37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80AE2C" w14:textId="3F92CAAC" w:rsidR="00CD0357" w:rsidRPr="00CF4DE9" w:rsidRDefault="00CD0357" w:rsidP="00984B50">
            <w:pPr>
              <w:pStyle w:val="TableParagraph"/>
              <w:spacing w:line="187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Colley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Lane,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Bridgwater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6B384" w14:textId="77777777" w:rsidR="00CD0357" w:rsidRPr="00CF4DE9" w:rsidRDefault="00CD0357" w:rsidP="00984B50">
            <w:pPr>
              <w:pStyle w:val="TableParagraph"/>
              <w:spacing w:line="187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>Somerset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418739" w14:textId="77777777" w:rsidR="00CD0357" w:rsidRPr="00CF4DE9" w:rsidRDefault="00CD0357" w:rsidP="00984B50">
            <w:pPr>
              <w:pStyle w:val="TableParagraph"/>
              <w:spacing w:line="187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ED7F5B" w14:textId="77777777" w:rsidR="00CD0357" w:rsidRPr="00CF4DE9" w:rsidRDefault="00CD0357" w:rsidP="00984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3BA43F" w14:textId="77777777" w:rsidR="00CD0357" w:rsidRPr="00CF4DE9" w:rsidRDefault="00CD0357" w:rsidP="00984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FE41F" w14:textId="6128E204" w:rsidR="00CD0357" w:rsidRPr="00A77A2D" w:rsidRDefault="00CD0357" w:rsidP="00CD035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1"/>
        <w:gridCol w:w="6467"/>
      </w:tblGrid>
      <w:tr w:rsidR="001832C8" w14:paraId="0B973DC4" w14:textId="77777777" w:rsidTr="00887E60">
        <w:tc>
          <w:tcPr>
            <w:tcW w:w="8921" w:type="dxa"/>
            <w:vMerge w:val="restart"/>
          </w:tcPr>
          <w:p w14:paraId="59FB1733" w14:textId="77777777" w:rsidR="001832C8" w:rsidRDefault="001832C8" w:rsidP="00984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5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Just to the S of Bridgwater.</w:t>
            </w:r>
          </w:p>
          <w:p w14:paraId="2AE80241" w14:textId="77777777" w:rsidR="001832C8" w:rsidRPr="00A77A2D" w:rsidRDefault="001832C8" w:rsidP="00984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80C1EC" w14:textId="76D413DF" w:rsidR="001832C8" w:rsidRDefault="001832C8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F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Before the camp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The 1930 OS map shows a saw mill and fields at the site. The building shown on the 1962 map is much bigger than the one from 1930 and is unlabelled</w:t>
            </w:r>
            <w:r w:rsidR="00524676">
              <w:rPr>
                <w:rFonts w:ascii="Arial" w:hAnsi="Arial" w:cs="Arial"/>
                <w:color w:val="000000"/>
                <w:sz w:val="20"/>
                <w:szCs w:val="20"/>
              </w:rPr>
              <w:t>, (probably newly built)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The building just below is the GWR Carriage works.</w:t>
            </w:r>
          </w:p>
          <w:p w14:paraId="20FBCF15" w14:textId="77442CD8" w:rsidR="001832C8" w:rsidRPr="00A77A2D" w:rsidRDefault="001832C8" w:rsidP="00D36F0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804509" w14:textId="6F861902" w:rsidR="00A77A2D" w:rsidRDefault="001832C8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F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986D30" w14:textId="77777777" w:rsidR="00A77A2D" w:rsidRPr="00A77A2D" w:rsidRDefault="00A77A2D" w:rsidP="00D36F0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908A51" w14:textId="1B7C0CA3" w:rsidR="00355FB1" w:rsidRDefault="00A77A2D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A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F213D2">
              <w:rPr>
                <w:rFonts w:ascii="Arial" w:hAnsi="Arial" w:cs="Arial"/>
                <w:color w:val="000000"/>
                <w:sz w:val="20"/>
                <w:szCs w:val="20"/>
              </w:rPr>
              <w:t xml:space="preserve">The camp was listed as an Italian Labour Battalion (553) under the Southern Command area, (WO 32/10737). </w:t>
            </w:r>
          </w:p>
          <w:p w14:paraId="2B4C081C" w14:textId="77777777" w:rsidR="00355FB1" w:rsidRDefault="00355FB1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D2FB3C" w14:textId="35A0156F" w:rsidR="00355FB1" w:rsidRPr="00A77A2D" w:rsidRDefault="00A77A2D" w:rsidP="00A77A2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77A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September 1945</w:t>
            </w:r>
            <w:r w:rsidRPr="00A77A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355FB1" w:rsidRPr="00A77A2D">
              <w:rPr>
                <w:rFonts w:ascii="Arial" w:hAnsi="Arial" w:cs="Arial"/>
                <w:noProof/>
                <w:sz w:val="20"/>
                <w:szCs w:val="20"/>
              </w:rPr>
              <w:t>Appendix to HQ Southern Command War Diary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; “</w:t>
            </w:r>
            <w:r w:rsidR="00355FB1" w:rsidRPr="00A77A2D">
              <w:rPr>
                <w:rFonts w:ascii="Arial" w:hAnsi="Arial" w:cs="Arial"/>
                <w:i/>
                <w:iCs/>
                <w:sz w:val="20"/>
                <w:szCs w:val="20"/>
              </w:rPr>
              <w:t>553 Ordnance camp, Bridgewater – Italian working company – capacity 350 – 120/745579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  <w:p w14:paraId="0D484F4E" w14:textId="77777777" w:rsidR="00355FB1" w:rsidRDefault="00355FB1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8D059" w14:textId="336EA3DF" w:rsidR="00F213D2" w:rsidRDefault="00C827C0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Believed to have held</w:t>
            </w:r>
            <w:r w:rsidR="00F213D2">
              <w:rPr>
                <w:rFonts w:ascii="Arial" w:hAnsi="Arial" w:cs="Arial"/>
                <w:color w:val="000000"/>
                <w:sz w:val="20"/>
                <w:szCs w:val="20"/>
              </w:rPr>
              <w:t xml:space="preserve"> German pows later.</w:t>
            </w:r>
          </w:p>
          <w:p w14:paraId="01D151D2" w14:textId="563C8488" w:rsidR="001832C8" w:rsidRDefault="001832C8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B54BCB" w14:textId="1BF56849" w:rsidR="001832C8" w:rsidRDefault="00887E60" w:rsidP="00D3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6794130" wp14:editId="69A968B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-1270</wp:posOffset>
                  </wp:positionV>
                  <wp:extent cx="3459480" cy="2014590"/>
                  <wp:effectExtent l="0" t="0" r="7620" b="5080"/>
                  <wp:wrapTight wrapText="bothSides">
                    <wp:wrapPolygon edited="0">
                      <wp:start x="0" y="0"/>
                      <wp:lineTo x="0" y="21450"/>
                      <wp:lineTo x="21529" y="21450"/>
                      <wp:lineTo x="215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mp553Bridgewat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80" cy="201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2C8">
              <w:rPr>
                <w:rFonts w:ascii="Arial" w:hAnsi="Arial" w:cs="Arial"/>
                <w:color w:val="000000"/>
                <w:sz w:val="20"/>
                <w:szCs w:val="20"/>
              </w:rPr>
              <w:t>I can find no online reference to ‘Southern Ordnance Camp’ at Bridgwater. There was a ‘Royal Ordnance Factory, Bridgwater</w:t>
            </w:r>
            <w:r w:rsidR="00A77A2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832C8">
              <w:rPr>
                <w:rFonts w:ascii="Arial" w:hAnsi="Arial" w:cs="Arial"/>
                <w:color w:val="000000"/>
                <w:sz w:val="20"/>
                <w:szCs w:val="20"/>
              </w:rPr>
              <w:t>’ but this was N of the town.</w:t>
            </w:r>
          </w:p>
          <w:p w14:paraId="1127DA8B" w14:textId="77777777" w:rsidR="001832C8" w:rsidRDefault="001832C8" w:rsidP="00887E60">
            <w:pPr>
              <w:pStyle w:val="Heading1"/>
              <w:shd w:val="clear" w:color="auto" w:fill="FFFFFF"/>
              <w:spacing w:before="150" w:beforeAutospacing="0" w:after="150" w:afterAutospacing="0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residential and part industrial.</w:t>
            </w:r>
          </w:p>
          <w:p w14:paraId="7A027E7F" w14:textId="66BB76BC" w:rsidR="001832C8" w:rsidRDefault="001006C7" w:rsidP="001832C8">
            <w:pPr>
              <w:pStyle w:val="Heading1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hyperlink r:id="rId9" w:history="1">
              <w:r w:rsidRPr="006F7214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https://repatriatedlandscape.org/england/pow-sites-in-the-south-west/pow-camp-37-colley-lane/</w:t>
              </w:r>
            </w:hyperlink>
          </w:p>
          <w:p w14:paraId="0CE7673A" w14:textId="77777777" w:rsidR="001006C7" w:rsidRDefault="001006C7" w:rsidP="001832C8">
            <w:pPr>
              <w:pStyle w:val="Heading1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2516CBAA" w14:textId="4444AF75" w:rsidR="001832C8" w:rsidRPr="001832C8" w:rsidRDefault="001832C8" w:rsidP="001832C8">
            <w:pPr>
              <w:pStyle w:val="Heading1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67" w:type="dxa"/>
          </w:tcPr>
          <w:p w14:paraId="768FF42C" w14:textId="6A9A77AD" w:rsidR="001832C8" w:rsidRDefault="001832C8" w:rsidP="00984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2EE18C4" wp14:editId="09B4E48D">
                  <wp:extent cx="3967811" cy="396000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lle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811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C8" w14:paraId="57F97CCB" w14:textId="77777777" w:rsidTr="00887E60">
        <w:tc>
          <w:tcPr>
            <w:tcW w:w="8921" w:type="dxa"/>
            <w:vMerge/>
          </w:tcPr>
          <w:p w14:paraId="44292C65" w14:textId="77777777" w:rsidR="001832C8" w:rsidRDefault="001832C8" w:rsidP="00984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7" w:type="dxa"/>
          </w:tcPr>
          <w:p w14:paraId="7A98EE43" w14:textId="3F95B581" w:rsidR="001832C8" w:rsidRDefault="001832C8" w:rsidP="007F1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Ordnance Survey 1962</w:t>
            </w:r>
          </w:p>
        </w:tc>
      </w:tr>
    </w:tbl>
    <w:p w14:paraId="0E8B4631" w14:textId="39050EBC" w:rsidR="00CD0357" w:rsidRPr="00CF4DE9" w:rsidRDefault="00CD0357" w:rsidP="00CD0357">
      <w:pPr>
        <w:rPr>
          <w:rFonts w:ascii="Arial" w:hAnsi="Arial" w:cs="Arial"/>
          <w:color w:val="222222"/>
          <w:sz w:val="20"/>
          <w:szCs w:val="20"/>
        </w:rPr>
      </w:pPr>
    </w:p>
    <w:sectPr w:rsidR="00CD0357" w:rsidRPr="00CF4DE9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D400" w14:textId="77777777" w:rsidR="003238FC" w:rsidRDefault="003238FC" w:rsidP="00152508">
      <w:r>
        <w:separator/>
      </w:r>
    </w:p>
  </w:endnote>
  <w:endnote w:type="continuationSeparator" w:id="0">
    <w:p w14:paraId="1889F985" w14:textId="77777777" w:rsidR="003238FC" w:rsidRDefault="003238F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984B50" w:rsidRDefault="00984B5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84B50" w:rsidRDefault="0098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8FC0" w14:textId="77777777" w:rsidR="003238FC" w:rsidRDefault="003238FC" w:rsidP="00152508">
      <w:r>
        <w:separator/>
      </w:r>
    </w:p>
  </w:footnote>
  <w:footnote w:type="continuationSeparator" w:id="0">
    <w:p w14:paraId="2A0CC30D" w14:textId="77777777" w:rsidR="003238FC" w:rsidRDefault="003238F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B2"/>
    <w:multiLevelType w:val="multilevel"/>
    <w:tmpl w:val="A59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F0D"/>
    <w:multiLevelType w:val="multilevel"/>
    <w:tmpl w:val="470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F505F"/>
    <w:multiLevelType w:val="multilevel"/>
    <w:tmpl w:val="1AF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84BAF"/>
    <w:multiLevelType w:val="multilevel"/>
    <w:tmpl w:val="8CF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86B18"/>
    <w:multiLevelType w:val="multilevel"/>
    <w:tmpl w:val="A64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077F5"/>
    <w:multiLevelType w:val="multilevel"/>
    <w:tmpl w:val="99D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41D9A"/>
    <w:multiLevelType w:val="multilevel"/>
    <w:tmpl w:val="81C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E68B2"/>
    <w:multiLevelType w:val="multilevel"/>
    <w:tmpl w:val="98F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C7FF2"/>
    <w:multiLevelType w:val="multilevel"/>
    <w:tmpl w:val="8B7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32553"/>
    <w:multiLevelType w:val="multilevel"/>
    <w:tmpl w:val="37C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20823"/>
    <w:multiLevelType w:val="multilevel"/>
    <w:tmpl w:val="8B9E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962574"/>
    <w:multiLevelType w:val="multilevel"/>
    <w:tmpl w:val="3C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D127B"/>
    <w:multiLevelType w:val="multilevel"/>
    <w:tmpl w:val="5C8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86F43"/>
    <w:multiLevelType w:val="multilevel"/>
    <w:tmpl w:val="448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C37B5"/>
    <w:multiLevelType w:val="multilevel"/>
    <w:tmpl w:val="991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B7368"/>
    <w:multiLevelType w:val="multilevel"/>
    <w:tmpl w:val="3D1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96D28"/>
    <w:multiLevelType w:val="multilevel"/>
    <w:tmpl w:val="B8D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C2627"/>
    <w:multiLevelType w:val="multilevel"/>
    <w:tmpl w:val="C46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921BD2"/>
    <w:multiLevelType w:val="multilevel"/>
    <w:tmpl w:val="D68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CE56EC"/>
    <w:multiLevelType w:val="multilevel"/>
    <w:tmpl w:val="B1D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734A8"/>
    <w:multiLevelType w:val="multilevel"/>
    <w:tmpl w:val="A19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25" w15:restartNumberingAfterBreak="0">
    <w:nsid w:val="7A252F2F"/>
    <w:multiLevelType w:val="multilevel"/>
    <w:tmpl w:val="B5B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277758">
    <w:abstractNumId w:val="24"/>
  </w:num>
  <w:num w:numId="2" w16cid:durableId="1536695847">
    <w:abstractNumId w:val="26"/>
  </w:num>
  <w:num w:numId="3" w16cid:durableId="1706560329">
    <w:abstractNumId w:val="12"/>
  </w:num>
  <w:num w:numId="4" w16cid:durableId="418210240">
    <w:abstractNumId w:val="19"/>
  </w:num>
  <w:num w:numId="5" w16cid:durableId="86391538">
    <w:abstractNumId w:val="20"/>
  </w:num>
  <w:num w:numId="6" w16cid:durableId="1588421269">
    <w:abstractNumId w:val="9"/>
  </w:num>
  <w:num w:numId="7" w16cid:durableId="1350989897">
    <w:abstractNumId w:val="22"/>
  </w:num>
  <w:num w:numId="8" w16cid:durableId="973829622">
    <w:abstractNumId w:val="5"/>
  </w:num>
  <w:num w:numId="9" w16cid:durableId="339360132">
    <w:abstractNumId w:val="18"/>
  </w:num>
  <w:num w:numId="10" w16cid:durableId="56783633">
    <w:abstractNumId w:val="4"/>
  </w:num>
  <w:num w:numId="11" w16cid:durableId="1418214740">
    <w:abstractNumId w:val="11"/>
  </w:num>
  <w:num w:numId="12" w16cid:durableId="1844394211">
    <w:abstractNumId w:val="16"/>
  </w:num>
  <w:num w:numId="13" w16cid:durableId="788276869">
    <w:abstractNumId w:val="23"/>
  </w:num>
  <w:num w:numId="14" w16cid:durableId="2120836333">
    <w:abstractNumId w:val="7"/>
  </w:num>
  <w:num w:numId="15" w16cid:durableId="225535816">
    <w:abstractNumId w:val="25"/>
  </w:num>
  <w:num w:numId="16" w16cid:durableId="1203857509">
    <w:abstractNumId w:val="1"/>
  </w:num>
  <w:num w:numId="17" w16cid:durableId="1636835032">
    <w:abstractNumId w:val="0"/>
  </w:num>
  <w:num w:numId="18" w16cid:durableId="2073193755">
    <w:abstractNumId w:val="6"/>
  </w:num>
  <w:num w:numId="19" w16cid:durableId="1724134987">
    <w:abstractNumId w:val="13"/>
  </w:num>
  <w:num w:numId="20" w16cid:durableId="2034066301">
    <w:abstractNumId w:val="3"/>
  </w:num>
  <w:num w:numId="21" w16cid:durableId="1041713608">
    <w:abstractNumId w:val="17"/>
  </w:num>
  <w:num w:numId="22" w16cid:durableId="1073891669">
    <w:abstractNumId w:val="14"/>
  </w:num>
  <w:num w:numId="23" w16cid:durableId="515845000">
    <w:abstractNumId w:val="15"/>
  </w:num>
  <w:num w:numId="24" w16cid:durableId="1517692229">
    <w:abstractNumId w:val="10"/>
  </w:num>
  <w:num w:numId="25" w16cid:durableId="118648142">
    <w:abstractNumId w:val="8"/>
  </w:num>
  <w:num w:numId="26" w16cid:durableId="984700896">
    <w:abstractNumId w:val="21"/>
  </w:num>
  <w:num w:numId="27" w16cid:durableId="14984211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15593"/>
    <w:rsid w:val="00025664"/>
    <w:rsid w:val="000331C8"/>
    <w:rsid w:val="00033B73"/>
    <w:rsid w:val="00034672"/>
    <w:rsid w:val="000352B5"/>
    <w:rsid w:val="00037CF3"/>
    <w:rsid w:val="000429C0"/>
    <w:rsid w:val="00043825"/>
    <w:rsid w:val="0004799D"/>
    <w:rsid w:val="00051F43"/>
    <w:rsid w:val="000544A8"/>
    <w:rsid w:val="00055F8B"/>
    <w:rsid w:val="00056714"/>
    <w:rsid w:val="00070D82"/>
    <w:rsid w:val="00072CE4"/>
    <w:rsid w:val="00080275"/>
    <w:rsid w:val="000878A0"/>
    <w:rsid w:val="00095DA2"/>
    <w:rsid w:val="000A1CA9"/>
    <w:rsid w:val="000A38B0"/>
    <w:rsid w:val="000A4807"/>
    <w:rsid w:val="000B07A9"/>
    <w:rsid w:val="000D0B4D"/>
    <w:rsid w:val="000D23FD"/>
    <w:rsid w:val="000D2726"/>
    <w:rsid w:val="000D4B73"/>
    <w:rsid w:val="000D74C0"/>
    <w:rsid w:val="000E1133"/>
    <w:rsid w:val="000E55E9"/>
    <w:rsid w:val="000E77F0"/>
    <w:rsid w:val="000F03AE"/>
    <w:rsid w:val="000F1418"/>
    <w:rsid w:val="000F1F2A"/>
    <w:rsid w:val="001006C7"/>
    <w:rsid w:val="00101E00"/>
    <w:rsid w:val="0010649B"/>
    <w:rsid w:val="001170F4"/>
    <w:rsid w:val="00117AD3"/>
    <w:rsid w:val="001228A8"/>
    <w:rsid w:val="001457BF"/>
    <w:rsid w:val="00147ACA"/>
    <w:rsid w:val="00150C49"/>
    <w:rsid w:val="00152508"/>
    <w:rsid w:val="001536C9"/>
    <w:rsid w:val="00160889"/>
    <w:rsid w:val="001610FB"/>
    <w:rsid w:val="001633AF"/>
    <w:rsid w:val="00163F70"/>
    <w:rsid w:val="0017531E"/>
    <w:rsid w:val="00180F54"/>
    <w:rsid w:val="001832C8"/>
    <w:rsid w:val="00183A9F"/>
    <w:rsid w:val="00186AC3"/>
    <w:rsid w:val="00187F9D"/>
    <w:rsid w:val="00190EA2"/>
    <w:rsid w:val="00193315"/>
    <w:rsid w:val="00194187"/>
    <w:rsid w:val="0019423D"/>
    <w:rsid w:val="0019697A"/>
    <w:rsid w:val="001A04BF"/>
    <w:rsid w:val="001A170E"/>
    <w:rsid w:val="001A51C1"/>
    <w:rsid w:val="001A654F"/>
    <w:rsid w:val="001A6788"/>
    <w:rsid w:val="001B1CBC"/>
    <w:rsid w:val="001B1EE8"/>
    <w:rsid w:val="001B7A58"/>
    <w:rsid w:val="001B7A86"/>
    <w:rsid w:val="001C72FA"/>
    <w:rsid w:val="001D1A5E"/>
    <w:rsid w:val="001D3285"/>
    <w:rsid w:val="001D3668"/>
    <w:rsid w:val="001D6A0E"/>
    <w:rsid w:val="001D6A35"/>
    <w:rsid w:val="001D721B"/>
    <w:rsid w:val="001E1140"/>
    <w:rsid w:val="001E29EE"/>
    <w:rsid w:val="001E33C3"/>
    <w:rsid w:val="001F542B"/>
    <w:rsid w:val="001F6E19"/>
    <w:rsid w:val="001F7318"/>
    <w:rsid w:val="00205269"/>
    <w:rsid w:val="00207346"/>
    <w:rsid w:val="00211446"/>
    <w:rsid w:val="00211B3E"/>
    <w:rsid w:val="00227FEC"/>
    <w:rsid w:val="00241B12"/>
    <w:rsid w:val="002508CB"/>
    <w:rsid w:val="00250E0F"/>
    <w:rsid w:val="00251B31"/>
    <w:rsid w:val="002577E6"/>
    <w:rsid w:val="00266A0B"/>
    <w:rsid w:val="00270074"/>
    <w:rsid w:val="002816C1"/>
    <w:rsid w:val="002823E0"/>
    <w:rsid w:val="002829A6"/>
    <w:rsid w:val="002851AE"/>
    <w:rsid w:val="0028689F"/>
    <w:rsid w:val="00291639"/>
    <w:rsid w:val="0029783B"/>
    <w:rsid w:val="00297CFC"/>
    <w:rsid w:val="002A44FB"/>
    <w:rsid w:val="002A7F52"/>
    <w:rsid w:val="002B0B37"/>
    <w:rsid w:val="002B26F3"/>
    <w:rsid w:val="002B5BA7"/>
    <w:rsid w:val="002B6E24"/>
    <w:rsid w:val="002C1A63"/>
    <w:rsid w:val="002C3B8B"/>
    <w:rsid w:val="002C4105"/>
    <w:rsid w:val="002C43CC"/>
    <w:rsid w:val="002C5ADB"/>
    <w:rsid w:val="002D00E9"/>
    <w:rsid w:val="002D25FD"/>
    <w:rsid w:val="002D2775"/>
    <w:rsid w:val="002D6926"/>
    <w:rsid w:val="002D741E"/>
    <w:rsid w:val="002E0EFA"/>
    <w:rsid w:val="002E602B"/>
    <w:rsid w:val="002E6C1E"/>
    <w:rsid w:val="002F152F"/>
    <w:rsid w:val="002F26D1"/>
    <w:rsid w:val="002F4744"/>
    <w:rsid w:val="002F6049"/>
    <w:rsid w:val="00302A47"/>
    <w:rsid w:val="00306225"/>
    <w:rsid w:val="00307971"/>
    <w:rsid w:val="003104F4"/>
    <w:rsid w:val="00315729"/>
    <w:rsid w:val="003223C2"/>
    <w:rsid w:val="003238FC"/>
    <w:rsid w:val="00331C35"/>
    <w:rsid w:val="003343E5"/>
    <w:rsid w:val="00335598"/>
    <w:rsid w:val="00336034"/>
    <w:rsid w:val="00337A01"/>
    <w:rsid w:val="003474FE"/>
    <w:rsid w:val="00353B81"/>
    <w:rsid w:val="00355FB1"/>
    <w:rsid w:val="003609B3"/>
    <w:rsid w:val="003619A5"/>
    <w:rsid w:val="00361A21"/>
    <w:rsid w:val="00364144"/>
    <w:rsid w:val="00367343"/>
    <w:rsid w:val="00367C24"/>
    <w:rsid w:val="00374B47"/>
    <w:rsid w:val="00375797"/>
    <w:rsid w:val="0037717B"/>
    <w:rsid w:val="00377510"/>
    <w:rsid w:val="0038358D"/>
    <w:rsid w:val="00384CC5"/>
    <w:rsid w:val="003929DA"/>
    <w:rsid w:val="003B279C"/>
    <w:rsid w:val="003B3A5F"/>
    <w:rsid w:val="003B525F"/>
    <w:rsid w:val="003B565E"/>
    <w:rsid w:val="003B69A0"/>
    <w:rsid w:val="003B7F47"/>
    <w:rsid w:val="003C1697"/>
    <w:rsid w:val="003C25AE"/>
    <w:rsid w:val="003C6506"/>
    <w:rsid w:val="003D537C"/>
    <w:rsid w:val="003E055E"/>
    <w:rsid w:val="003E592F"/>
    <w:rsid w:val="003E7098"/>
    <w:rsid w:val="003E7B3D"/>
    <w:rsid w:val="003F7E47"/>
    <w:rsid w:val="00404A73"/>
    <w:rsid w:val="00406BCC"/>
    <w:rsid w:val="0040791D"/>
    <w:rsid w:val="00410ADB"/>
    <w:rsid w:val="00422ADE"/>
    <w:rsid w:val="0042470E"/>
    <w:rsid w:val="004310DB"/>
    <w:rsid w:val="00431CFE"/>
    <w:rsid w:val="00435912"/>
    <w:rsid w:val="00436379"/>
    <w:rsid w:val="004363FA"/>
    <w:rsid w:val="0044232C"/>
    <w:rsid w:val="004518D3"/>
    <w:rsid w:val="00453E7E"/>
    <w:rsid w:val="00454737"/>
    <w:rsid w:val="00456FBE"/>
    <w:rsid w:val="004663CD"/>
    <w:rsid w:val="004812BB"/>
    <w:rsid w:val="00481F7A"/>
    <w:rsid w:val="00484F63"/>
    <w:rsid w:val="00485041"/>
    <w:rsid w:val="004873A5"/>
    <w:rsid w:val="00491749"/>
    <w:rsid w:val="00494DF3"/>
    <w:rsid w:val="004A3701"/>
    <w:rsid w:val="004A4398"/>
    <w:rsid w:val="004B33FC"/>
    <w:rsid w:val="004B5739"/>
    <w:rsid w:val="004C131D"/>
    <w:rsid w:val="004C4963"/>
    <w:rsid w:val="004C7173"/>
    <w:rsid w:val="004E1F7D"/>
    <w:rsid w:val="004E66DB"/>
    <w:rsid w:val="004E7B8E"/>
    <w:rsid w:val="004F426E"/>
    <w:rsid w:val="00500302"/>
    <w:rsid w:val="0050184A"/>
    <w:rsid w:val="00501969"/>
    <w:rsid w:val="00510456"/>
    <w:rsid w:val="00512742"/>
    <w:rsid w:val="00513634"/>
    <w:rsid w:val="00514A0C"/>
    <w:rsid w:val="0051629A"/>
    <w:rsid w:val="00524676"/>
    <w:rsid w:val="00534F19"/>
    <w:rsid w:val="005352AD"/>
    <w:rsid w:val="00543B74"/>
    <w:rsid w:val="00572DDA"/>
    <w:rsid w:val="00576CAD"/>
    <w:rsid w:val="0058082B"/>
    <w:rsid w:val="005874BA"/>
    <w:rsid w:val="00590174"/>
    <w:rsid w:val="00597B19"/>
    <w:rsid w:val="005A5D4E"/>
    <w:rsid w:val="005B0C55"/>
    <w:rsid w:val="005B1DB3"/>
    <w:rsid w:val="005B3072"/>
    <w:rsid w:val="005B5377"/>
    <w:rsid w:val="005C52A7"/>
    <w:rsid w:val="005C6475"/>
    <w:rsid w:val="005D2488"/>
    <w:rsid w:val="005D476E"/>
    <w:rsid w:val="005D74C5"/>
    <w:rsid w:val="005D7F8F"/>
    <w:rsid w:val="005E26FB"/>
    <w:rsid w:val="005E521A"/>
    <w:rsid w:val="005E777E"/>
    <w:rsid w:val="005F02D4"/>
    <w:rsid w:val="005F0C0F"/>
    <w:rsid w:val="006002EC"/>
    <w:rsid w:val="006063AF"/>
    <w:rsid w:val="00615C03"/>
    <w:rsid w:val="00621864"/>
    <w:rsid w:val="006252A2"/>
    <w:rsid w:val="0062792A"/>
    <w:rsid w:val="006347EC"/>
    <w:rsid w:val="00634F2C"/>
    <w:rsid w:val="00640AC2"/>
    <w:rsid w:val="006428BF"/>
    <w:rsid w:val="00642F7C"/>
    <w:rsid w:val="006473DB"/>
    <w:rsid w:val="00654387"/>
    <w:rsid w:val="00654A42"/>
    <w:rsid w:val="00664007"/>
    <w:rsid w:val="006657B1"/>
    <w:rsid w:val="006810F6"/>
    <w:rsid w:val="00686CD0"/>
    <w:rsid w:val="006871BD"/>
    <w:rsid w:val="00687BEB"/>
    <w:rsid w:val="00687FF6"/>
    <w:rsid w:val="00692D1F"/>
    <w:rsid w:val="00692D88"/>
    <w:rsid w:val="00695416"/>
    <w:rsid w:val="00696B20"/>
    <w:rsid w:val="006A0435"/>
    <w:rsid w:val="006A0A4F"/>
    <w:rsid w:val="006A27B6"/>
    <w:rsid w:val="006A3EB3"/>
    <w:rsid w:val="006A42A2"/>
    <w:rsid w:val="006A5937"/>
    <w:rsid w:val="006B5F66"/>
    <w:rsid w:val="006D25A4"/>
    <w:rsid w:val="006D40FE"/>
    <w:rsid w:val="006D46FE"/>
    <w:rsid w:val="006E4501"/>
    <w:rsid w:val="006F3A63"/>
    <w:rsid w:val="00711947"/>
    <w:rsid w:val="0071583A"/>
    <w:rsid w:val="007200AA"/>
    <w:rsid w:val="00721C94"/>
    <w:rsid w:val="00733E04"/>
    <w:rsid w:val="00741C23"/>
    <w:rsid w:val="0074249D"/>
    <w:rsid w:val="00744059"/>
    <w:rsid w:val="00744BA7"/>
    <w:rsid w:val="0074637F"/>
    <w:rsid w:val="007549A4"/>
    <w:rsid w:val="0075523E"/>
    <w:rsid w:val="007553A7"/>
    <w:rsid w:val="00760141"/>
    <w:rsid w:val="007649C3"/>
    <w:rsid w:val="00764A27"/>
    <w:rsid w:val="0076648D"/>
    <w:rsid w:val="00777115"/>
    <w:rsid w:val="00780578"/>
    <w:rsid w:val="007907AC"/>
    <w:rsid w:val="00791794"/>
    <w:rsid w:val="00792B2A"/>
    <w:rsid w:val="007947E0"/>
    <w:rsid w:val="007A142E"/>
    <w:rsid w:val="007A6B6C"/>
    <w:rsid w:val="007A71AE"/>
    <w:rsid w:val="007B1296"/>
    <w:rsid w:val="007B15AB"/>
    <w:rsid w:val="007B1DD5"/>
    <w:rsid w:val="007B49A9"/>
    <w:rsid w:val="007B6638"/>
    <w:rsid w:val="007C0FF9"/>
    <w:rsid w:val="007C109A"/>
    <w:rsid w:val="007C1EEA"/>
    <w:rsid w:val="007C60B8"/>
    <w:rsid w:val="007D0538"/>
    <w:rsid w:val="007E4793"/>
    <w:rsid w:val="007F15DF"/>
    <w:rsid w:val="007F6501"/>
    <w:rsid w:val="0080083B"/>
    <w:rsid w:val="0080233E"/>
    <w:rsid w:val="00817A33"/>
    <w:rsid w:val="00821D45"/>
    <w:rsid w:val="008236F8"/>
    <w:rsid w:val="00841017"/>
    <w:rsid w:val="00847035"/>
    <w:rsid w:val="0084745E"/>
    <w:rsid w:val="0085226A"/>
    <w:rsid w:val="00854A58"/>
    <w:rsid w:val="008570FD"/>
    <w:rsid w:val="0085782B"/>
    <w:rsid w:val="00860BD8"/>
    <w:rsid w:val="00864801"/>
    <w:rsid w:val="00864B9D"/>
    <w:rsid w:val="00875909"/>
    <w:rsid w:val="00887E60"/>
    <w:rsid w:val="008908EF"/>
    <w:rsid w:val="008967B7"/>
    <w:rsid w:val="008A7605"/>
    <w:rsid w:val="008A7E40"/>
    <w:rsid w:val="008B26C3"/>
    <w:rsid w:val="008C1602"/>
    <w:rsid w:val="008C6EFF"/>
    <w:rsid w:val="008D2E49"/>
    <w:rsid w:val="008E4C7E"/>
    <w:rsid w:val="008E56D6"/>
    <w:rsid w:val="008F367E"/>
    <w:rsid w:val="008F55B8"/>
    <w:rsid w:val="00902ADC"/>
    <w:rsid w:val="00905693"/>
    <w:rsid w:val="009204C6"/>
    <w:rsid w:val="009207FA"/>
    <w:rsid w:val="00920D36"/>
    <w:rsid w:val="00922016"/>
    <w:rsid w:val="009277DE"/>
    <w:rsid w:val="00930495"/>
    <w:rsid w:val="00936006"/>
    <w:rsid w:val="009417A9"/>
    <w:rsid w:val="00942A03"/>
    <w:rsid w:val="00946014"/>
    <w:rsid w:val="00946CFD"/>
    <w:rsid w:val="00953EB7"/>
    <w:rsid w:val="00955F90"/>
    <w:rsid w:val="00963FE5"/>
    <w:rsid w:val="00971238"/>
    <w:rsid w:val="00972D10"/>
    <w:rsid w:val="00973B8E"/>
    <w:rsid w:val="009759B6"/>
    <w:rsid w:val="00975A2C"/>
    <w:rsid w:val="00976D7E"/>
    <w:rsid w:val="00984B50"/>
    <w:rsid w:val="00985829"/>
    <w:rsid w:val="009937CD"/>
    <w:rsid w:val="00996D5C"/>
    <w:rsid w:val="009A195E"/>
    <w:rsid w:val="009A5F86"/>
    <w:rsid w:val="009B42C8"/>
    <w:rsid w:val="009C507B"/>
    <w:rsid w:val="009C5ECC"/>
    <w:rsid w:val="009C7CBB"/>
    <w:rsid w:val="009D0D23"/>
    <w:rsid w:val="009D46EB"/>
    <w:rsid w:val="009D6B52"/>
    <w:rsid w:val="009D6DB9"/>
    <w:rsid w:val="009D79DF"/>
    <w:rsid w:val="009E2BB6"/>
    <w:rsid w:val="009E2EE7"/>
    <w:rsid w:val="009E58E5"/>
    <w:rsid w:val="009E6679"/>
    <w:rsid w:val="009E6F80"/>
    <w:rsid w:val="009F2470"/>
    <w:rsid w:val="009F5ACA"/>
    <w:rsid w:val="009F61BA"/>
    <w:rsid w:val="009F67CD"/>
    <w:rsid w:val="009F718C"/>
    <w:rsid w:val="00A041F6"/>
    <w:rsid w:val="00A04A7F"/>
    <w:rsid w:val="00A109FE"/>
    <w:rsid w:val="00A12A88"/>
    <w:rsid w:val="00A131EA"/>
    <w:rsid w:val="00A1478F"/>
    <w:rsid w:val="00A1531A"/>
    <w:rsid w:val="00A16ADF"/>
    <w:rsid w:val="00A16F7A"/>
    <w:rsid w:val="00A17CC8"/>
    <w:rsid w:val="00A27591"/>
    <w:rsid w:val="00A302D0"/>
    <w:rsid w:val="00A33EFC"/>
    <w:rsid w:val="00A36AD7"/>
    <w:rsid w:val="00A5079F"/>
    <w:rsid w:val="00A51C84"/>
    <w:rsid w:val="00A53E97"/>
    <w:rsid w:val="00A56DDF"/>
    <w:rsid w:val="00A56E31"/>
    <w:rsid w:val="00A66357"/>
    <w:rsid w:val="00A666B6"/>
    <w:rsid w:val="00A67005"/>
    <w:rsid w:val="00A72495"/>
    <w:rsid w:val="00A7273A"/>
    <w:rsid w:val="00A764FE"/>
    <w:rsid w:val="00A77A2D"/>
    <w:rsid w:val="00A81D62"/>
    <w:rsid w:val="00A87A6C"/>
    <w:rsid w:val="00A96B73"/>
    <w:rsid w:val="00AA054A"/>
    <w:rsid w:val="00AA180F"/>
    <w:rsid w:val="00AA1A7D"/>
    <w:rsid w:val="00AA2BD4"/>
    <w:rsid w:val="00AA4D39"/>
    <w:rsid w:val="00AA6FA8"/>
    <w:rsid w:val="00AB41C8"/>
    <w:rsid w:val="00AB4590"/>
    <w:rsid w:val="00AB4FCE"/>
    <w:rsid w:val="00AC270C"/>
    <w:rsid w:val="00AC601E"/>
    <w:rsid w:val="00AD15C4"/>
    <w:rsid w:val="00AD3BFF"/>
    <w:rsid w:val="00AD5D22"/>
    <w:rsid w:val="00AE0C23"/>
    <w:rsid w:val="00AE34B9"/>
    <w:rsid w:val="00AE435E"/>
    <w:rsid w:val="00AF3100"/>
    <w:rsid w:val="00B03105"/>
    <w:rsid w:val="00B14690"/>
    <w:rsid w:val="00B21D76"/>
    <w:rsid w:val="00B2412B"/>
    <w:rsid w:val="00B26BC7"/>
    <w:rsid w:val="00B3305B"/>
    <w:rsid w:val="00B36DBE"/>
    <w:rsid w:val="00B40485"/>
    <w:rsid w:val="00B41223"/>
    <w:rsid w:val="00B427D4"/>
    <w:rsid w:val="00B4316E"/>
    <w:rsid w:val="00B4637B"/>
    <w:rsid w:val="00B500AA"/>
    <w:rsid w:val="00B53FA5"/>
    <w:rsid w:val="00B562AD"/>
    <w:rsid w:val="00B63599"/>
    <w:rsid w:val="00B66113"/>
    <w:rsid w:val="00B702A1"/>
    <w:rsid w:val="00B716B1"/>
    <w:rsid w:val="00B716D2"/>
    <w:rsid w:val="00B76503"/>
    <w:rsid w:val="00B811EB"/>
    <w:rsid w:val="00B82BA8"/>
    <w:rsid w:val="00B82ED0"/>
    <w:rsid w:val="00B87EB2"/>
    <w:rsid w:val="00B916FF"/>
    <w:rsid w:val="00B91E9D"/>
    <w:rsid w:val="00B959B4"/>
    <w:rsid w:val="00BA03EC"/>
    <w:rsid w:val="00BA5D6B"/>
    <w:rsid w:val="00BB2956"/>
    <w:rsid w:val="00BB3797"/>
    <w:rsid w:val="00BB5F87"/>
    <w:rsid w:val="00BC147A"/>
    <w:rsid w:val="00BC55C6"/>
    <w:rsid w:val="00BD4D38"/>
    <w:rsid w:val="00BD6230"/>
    <w:rsid w:val="00BD72A8"/>
    <w:rsid w:val="00BE5C06"/>
    <w:rsid w:val="00BF18F1"/>
    <w:rsid w:val="00BF40C9"/>
    <w:rsid w:val="00BF6088"/>
    <w:rsid w:val="00BF6BBE"/>
    <w:rsid w:val="00C002CD"/>
    <w:rsid w:val="00C0193C"/>
    <w:rsid w:val="00C0218F"/>
    <w:rsid w:val="00C0251F"/>
    <w:rsid w:val="00C02E9F"/>
    <w:rsid w:val="00C051FE"/>
    <w:rsid w:val="00C067EA"/>
    <w:rsid w:val="00C0778E"/>
    <w:rsid w:val="00C11A5C"/>
    <w:rsid w:val="00C11BAD"/>
    <w:rsid w:val="00C130DB"/>
    <w:rsid w:val="00C32C41"/>
    <w:rsid w:val="00C342E4"/>
    <w:rsid w:val="00C430CB"/>
    <w:rsid w:val="00C43F5B"/>
    <w:rsid w:val="00C5096E"/>
    <w:rsid w:val="00C53572"/>
    <w:rsid w:val="00C577F1"/>
    <w:rsid w:val="00C67256"/>
    <w:rsid w:val="00C733B8"/>
    <w:rsid w:val="00C75E8E"/>
    <w:rsid w:val="00C75FAD"/>
    <w:rsid w:val="00C827C0"/>
    <w:rsid w:val="00C86914"/>
    <w:rsid w:val="00C90FC2"/>
    <w:rsid w:val="00C93922"/>
    <w:rsid w:val="00C96F69"/>
    <w:rsid w:val="00C976E6"/>
    <w:rsid w:val="00CA0662"/>
    <w:rsid w:val="00CA26DF"/>
    <w:rsid w:val="00CB0C0F"/>
    <w:rsid w:val="00CB0C96"/>
    <w:rsid w:val="00CB0EB2"/>
    <w:rsid w:val="00CB1EBA"/>
    <w:rsid w:val="00CB4A9F"/>
    <w:rsid w:val="00CB61D6"/>
    <w:rsid w:val="00CC3A33"/>
    <w:rsid w:val="00CC3A8A"/>
    <w:rsid w:val="00CC4D87"/>
    <w:rsid w:val="00CC69C2"/>
    <w:rsid w:val="00CD0357"/>
    <w:rsid w:val="00CD3542"/>
    <w:rsid w:val="00CD518E"/>
    <w:rsid w:val="00CD594B"/>
    <w:rsid w:val="00CE0BB3"/>
    <w:rsid w:val="00CE19D0"/>
    <w:rsid w:val="00CE21D7"/>
    <w:rsid w:val="00CE3E83"/>
    <w:rsid w:val="00CE5742"/>
    <w:rsid w:val="00CE5BCB"/>
    <w:rsid w:val="00CF3B61"/>
    <w:rsid w:val="00CF4DE9"/>
    <w:rsid w:val="00CF53AB"/>
    <w:rsid w:val="00CF6BE3"/>
    <w:rsid w:val="00D04D74"/>
    <w:rsid w:val="00D07917"/>
    <w:rsid w:val="00D113E1"/>
    <w:rsid w:val="00D14C32"/>
    <w:rsid w:val="00D164B8"/>
    <w:rsid w:val="00D16A67"/>
    <w:rsid w:val="00D20E46"/>
    <w:rsid w:val="00D22FAD"/>
    <w:rsid w:val="00D36F0F"/>
    <w:rsid w:val="00D37B37"/>
    <w:rsid w:val="00D44171"/>
    <w:rsid w:val="00D46402"/>
    <w:rsid w:val="00D471FD"/>
    <w:rsid w:val="00D479A3"/>
    <w:rsid w:val="00D57BD6"/>
    <w:rsid w:val="00D62D78"/>
    <w:rsid w:val="00D7062C"/>
    <w:rsid w:val="00D71761"/>
    <w:rsid w:val="00D81313"/>
    <w:rsid w:val="00D93DDB"/>
    <w:rsid w:val="00DA1379"/>
    <w:rsid w:val="00DA1BDE"/>
    <w:rsid w:val="00DA2607"/>
    <w:rsid w:val="00DB0F41"/>
    <w:rsid w:val="00DB29A1"/>
    <w:rsid w:val="00DB2F0B"/>
    <w:rsid w:val="00DB2F41"/>
    <w:rsid w:val="00DB3C5A"/>
    <w:rsid w:val="00DB5605"/>
    <w:rsid w:val="00DC6FFD"/>
    <w:rsid w:val="00DC7E4F"/>
    <w:rsid w:val="00DD1D1E"/>
    <w:rsid w:val="00DD5AE9"/>
    <w:rsid w:val="00DF03EA"/>
    <w:rsid w:val="00DF516D"/>
    <w:rsid w:val="00E03994"/>
    <w:rsid w:val="00E047D6"/>
    <w:rsid w:val="00E04F20"/>
    <w:rsid w:val="00E0742D"/>
    <w:rsid w:val="00E074BA"/>
    <w:rsid w:val="00E1110C"/>
    <w:rsid w:val="00E1625F"/>
    <w:rsid w:val="00E17D53"/>
    <w:rsid w:val="00E25777"/>
    <w:rsid w:val="00E25AA0"/>
    <w:rsid w:val="00E307BE"/>
    <w:rsid w:val="00E359C5"/>
    <w:rsid w:val="00E407BA"/>
    <w:rsid w:val="00E476D3"/>
    <w:rsid w:val="00E505A5"/>
    <w:rsid w:val="00E549BB"/>
    <w:rsid w:val="00E57B12"/>
    <w:rsid w:val="00E6141F"/>
    <w:rsid w:val="00E6145B"/>
    <w:rsid w:val="00E64FD3"/>
    <w:rsid w:val="00E65AAD"/>
    <w:rsid w:val="00E70050"/>
    <w:rsid w:val="00E76637"/>
    <w:rsid w:val="00E777CE"/>
    <w:rsid w:val="00E82834"/>
    <w:rsid w:val="00E83CBE"/>
    <w:rsid w:val="00E8636D"/>
    <w:rsid w:val="00E86762"/>
    <w:rsid w:val="00E90D16"/>
    <w:rsid w:val="00EA10D2"/>
    <w:rsid w:val="00EA3571"/>
    <w:rsid w:val="00EA39CF"/>
    <w:rsid w:val="00EA5836"/>
    <w:rsid w:val="00EA6972"/>
    <w:rsid w:val="00EB2075"/>
    <w:rsid w:val="00EC3B90"/>
    <w:rsid w:val="00EE47BB"/>
    <w:rsid w:val="00EE5023"/>
    <w:rsid w:val="00EF1651"/>
    <w:rsid w:val="00EF43F1"/>
    <w:rsid w:val="00EF492D"/>
    <w:rsid w:val="00EF69FB"/>
    <w:rsid w:val="00EF7670"/>
    <w:rsid w:val="00F04FFA"/>
    <w:rsid w:val="00F11059"/>
    <w:rsid w:val="00F1182A"/>
    <w:rsid w:val="00F132DC"/>
    <w:rsid w:val="00F20325"/>
    <w:rsid w:val="00F213D2"/>
    <w:rsid w:val="00F2429F"/>
    <w:rsid w:val="00F27282"/>
    <w:rsid w:val="00F34DD9"/>
    <w:rsid w:val="00F34EF0"/>
    <w:rsid w:val="00F35F18"/>
    <w:rsid w:val="00F4406E"/>
    <w:rsid w:val="00F45DE7"/>
    <w:rsid w:val="00F46EA3"/>
    <w:rsid w:val="00F5389D"/>
    <w:rsid w:val="00F53C60"/>
    <w:rsid w:val="00F5486A"/>
    <w:rsid w:val="00F63BFD"/>
    <w:rsid w:val="00F67413"/>
    <w:rsid w:val="00F70DB8"/>
    <w:rsid w:val="00F73B4A"/>
    <w:rsid w:val="00F7478D"/>
    <w:rsid w:val="00F7588B"/>
    <w:rsid w:val="00F77D45"/>
    <w:rsid w:val="00F805F9"/>
    <w:rsid w:val="00F81ED4"/>
    <w:rsid w:val="00F8478C"/>
    <w:rsid w:val="00F96C16"/>
    <w:rsid w:val="00FA46C8"/>
    <w:rsid w:val="00FA48C2"/>
    <w:rsid w:val="00FA6480"/>
    <w:rsid w:val="00FB0972"/>
    <w:rsid w:val="00FB0D34"/>
    <w:rsid w:val="00FB1620"/>
    <w:rsid w:val="00FB3852"/>
    <w:rsid w:val="00FC652A"/>
    <w:rsid w:val="00FC6E0E"/>
    <w:rsid w:val="00FD1598"/>
    <w:rsid w:val="00FD343F"/>
    <w:rsid w:val="00FD433A"/>
    <w:rsid w:val="00FD5474"/>
    <w:rsid w:val="00FE20F0"/>
    <w:rsid w:val="00FE2B10"/>
    <w:rsid w:val="00FF0146"/>
    <w:rsid w:val="00FF5BB0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/>
    </w:p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/>
    </w:p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/>
    </w:p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/>
    </w:p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BD6230"/>
    <w:pPr>
      <w:spacing w:before="100" w:beforeAutospacing="1" w:after="100" w:afterAutospacing="1"/>
    </w:p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/>
    </w:p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/>
    </w:p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/>
    </w:p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/>
    </w:p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/>
    </w:p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/>
    </w:p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/>
    </w:p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/>
    </w:p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/>
    </w:p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/>
    </w:p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/>
    </w:p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/>
    </w:p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/>
    </w:p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/>
    </w:p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olumn-number">
    <w:name w:val="column-number"/>
    <w:basedOn w:val="DefaultParagraphFont"/>
    <w:rsid w:val="00422ADE"/>
  </w:style>
  <w:style w:type="character" w:customStyle="1" w:styleId="column-marker">
    <w:name w:val="column-marker"/>
    <w:basedOn w:val="DefaultParagraphFont"/>
    <w:rsid w:val="00422ADE"/>
  </w:style>
  <w:style w:type="character" w:customStyle="1" w:styleId="info">
    <w:name w:val="info"/>
    <w:basedOn w:val="DefaultParagraphFont"/>
    <w:rsid w:val="00422ADE"/>
  </w:style>
  <w:style w:type="paragraph" w:customStyle="1" w:styleId="hscolumnnumber">
    <w:name w:val="hs_columnnumber"/>
    <w:basedOn w:val="Normal"/>
    <w:rsid w:val="00422ADE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0352B5"/>
  </w:style>
  <w:style w:type="character" w:customStyle="1" w:styleId="accessibleelem">
    <w:name w:val="accessible_elem"/>
    <w:basedOn w:val="DefaultParagraphFont"/>
    <w:rsid w:val="000352B5"/>
  </w:style>
  <w:style w:type="character" w:customStyle="1" w:styleId="fsm">
    <w:name w:val="fsm"/>
    <w:basedOn w:val="DefaultParagraphFont"/>
    <w:rsid w:val="000352B5"/>
  </w:style>
  <w:style w:type="character" w:customStyle="1" w:styleId="timestampcontent">
    <w:name w:val="timestampcontent"/>
    <w:basedOn w:val="DefaultParagraphFont"/>
    <w:rsid w:val="000352B5"/>
  </w:style>
  <w:style w:type="character" w:customStyle="1" w:styleId="6spk">
    <w:name w:val="_6spk"/>
    <w:basedOn w:val="DefaultParagraphFont"/>
    <w:rsid w:val="000352B5"/>
  </w:style>
  <w:style w:type="paragraph" w:customStyle="1" w:styleId="small">
    <w:name w:val="small"/>
    <w:basedOn w:val="Normal"/>
    <w:rsid w:val="00481F7A"/>
    <w:pPr>
      <w:spacing w:before="100" w:beforeAutospacing="1" w:after="100" w:afterAutospacing="1"/>
    </w:pPr>
  </w:style>
  <w:style w:type="character" w:customStyle="1" w:styleId="icon-camera">
    <w:name w:val="icon-camera"/>
    <w:basedOn w:val="DefaultParagraphFont"/>
    <w:rsid w:val="00481F7A"/>
  </w:style>
  <w:style w:type="character" w:customStyle="1" w:styleId="place">
    <w:name w:val="place"/>
    <w:basedOn w:val="DefaultParagraphFont"/>
    <w:rsid w:val="00481F7A"/>
  </w:style>
  <w:style w:type="character" w:customStyle="1" w:styleId="commentbody">
    <w:name w:val="comment_body"/>
    <w:basedOn w:val="DefaultParagraphFont"/>
    <w:rsid w:val="000A1CA9"/>
  </w:style>
  <w:style w:type="character" w:customStyle="1" w:styleId="commentinfo">
    <w:name w:val="comment_info"/>
    <w:basedOn w:val="DefaultParagraphFont"/>
    <w:rsid w:val="000A1CA9"/>
  </w:style>
  <w:style w:type="character" w:customStyle="1" w:styleId="nomobile">
    <w:name w:val="no_mobile"/>
    <w:basedOn w:val="DefaultParagraphFont"/>
    <w:rsid w:val="000A1CA9"/>
  </w:style>
  <w:style w:type="paragraph" w:customStyle="1" w:styleId="post-meta">
    <w:name w:val="post-meta"/>
    <w:basedOn w:val="Normal"/>
    <w:rsid w:val="00404A73"/>
    <w:pPr>
      <w:spacing w:before="100" w:beforeAutospacing="1" w:after="100" w:afterAutospacing="1"/>
    </w:pPr>
  </w:style>
  <w:style w:type="character" w:customStyle="1" w:styleId="published">
    <w:name w:val="published"/>
    <w:basedOn w:val="DefaultParagraphFont"/>
    <w:rsid w:val="00404A73"/>
  </w:style>
  <w:style w:type="character" w:customStyle="1" w:styleId="bylinename">
    <w:name w:val="byline__name"/>
    <w:basedOn w:val="DefaultParagraphFont"/>
    <w:rsid w:val="00DC6FFD"/>
  </w:style>
  <w:style w:type="character" w:customStyle="1" w:styleId="bylinetitle">
    <w:name w:val="byline__title"/>
    <w:basedOn w:val="DefaultParagraphFont"/>
    <w:rsid w:val="00DC6FFD"/>
  </w:style>
  <w:style w:type="paragraph" w:customStyle="1" w:styleId="mini-info-listitem">
    <w:name w:val="mini-info-list__item"/>
    <w:basedOn w:val="Normal"/>
    <w:rsid w:val="00DC6FFD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DC6FFD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DC6FFD"/>
  </w:style>
  <w:style w:type="paragraph" w:customStyle="1" w:styleId="twite">
    <w:name w:val="twite"/>
    <w:basedOn w:val="Normal"/>
    <w:rsid w:val="00DC6FFD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DC6FFD"/>
  </w:style>
  <w:style w:type="character" w:customStyle="1" w:styleId="media-captiontext">
    <w:name w:val="media-caption__text"/>
    <w:basedOn w:val="DefaultParagraphFont"/>
    <w:rsid w:val="00DC6FFD"/>
  </w:style>
  <w:style w:type="paragraph" w:customStyle="1" w:styleId="story-bodyintroduction">
    <w:name w:val="story-body__introduction"/>
    <w:basedOn w:val="Normal"/>
    <w:rsid w:val="00DC6FFD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DC6FFD"/>
    <w:pPr>
      <w:spacing w:before="100" w:beforeAutospacing="1" w:after="100" w:afterAutospacing="1"/>
    </w:pPr>
  </w:style>
  <w:style w:type="character" w:customStyle="1" w:styleId="boldred">
    <w:name w:val="boldred"/>
    <w:basedOn w:val="DefaultParagraphFont"/>
    <w:rsid w:val="00DC6FFD"/>
  </w:style>
  <w:style w:type="character" w:customStyle="1" w:styleId="seperator">
    <w:name w:val="seperator"/>
    <w:basedOn w:val="DefaultParagraphFont"/>
    <w:rsid w:val="00DC6FFD"/>
  </w:style>
  <w:style w:type="character" w:customStyle="1" w:styleId="container-pencil">
    <w:name w:val="container-pencil"/>
    <w:basedOn w:val="DefaultParagraphFont"/>
    <w:rsid w:val="00DC6FFD"/>
  </w:style>
  <w:style w:type="paragraph" w:customStyle="1" w:styleId="updated">
    <w:name w:val="updated"/>
    <w:basedOn w:val="Normal"/>
    <w:rsid w:val="00DC6FFD"/>
    <w:pPr>
      <w:spacing w:before="100" w:beforeAutospacing="1" w:after="100" w:afterAutospacing="1"/>
    </w:pPr>
  </w:style>
  <w:style w:type="paragraph" w:customStyle="1" w:styleId="article-image-caption">
    <w:name w:val="article-image-caption"/>
    <w:basedOn w:val="Normal"/>
    <w:rsid w:val="00DC6FFD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C6FFD"/>
  </w:style>
  <w:style w:type="character" w:customStyle="1" w:styleId="a-size-large">
    <w:name w:val="a-size-large"/>
    <w:basedOn w:val="DefaultParagraphFont"/>
    <w:rsid w:val="0080233E"/>
  </w:style>
  <w:style w:type="character" w:customStyle="1" w:styleId="a-size-medium">
    <w:name w:val="a-size-medium"/>
    <w:basedOn w:val="DefaultParagraphFont"/>
    <w:rsid w:val="0080233E"/>
  </w:style>
  <w:style w:type="character" w:customStyle="1" w:styleId="headertitle">
    <w:name w:val="headertitle"/>
    <w:basedOn w:val="DefaultParagraphFont"/>
    <w:rsid w:val="00251B31"/>
  </w:style>
  <w:style w:type="character" w:customStyle="1" w:styleId="highlightnames">
    <w:name w:val="highlightnames"/>
    <w:basedOn w:val="DefaultParagraphFont"/>
    <w:rsid w:val="00251B31"/>
  </w:style>
  <w:style w:type="paragraph" w:customStyle="1" w:styleId="first-para">
    <w:name w:val="first-para"/>
    <w:basedOn w:val="Normal"/>
    <w:rsid w:val="002A44FB"/>
    <w:pPr>
      <w:spacing w:before="100" w:beforeAutospacing="1" w:after="100" w:afterAutospacing="1"/>
    </w:pPr>
  </w:style>
  <w:style w:type="character" w:customStyle="1" w:styleId="smallfont">
    <w:name w:val="smallfont"/>
    <w:basedOn w:val="DefaultParagraphFont"/>
    <w:rsid w:val="003B565E"/>
  </w:style>
  <w:style w:type="paragraph" w:customStyle="1" w:styleId="post-info">
    <w:name w:val="post-info"/>
    <w:basedOn w:val="Normal"/>
    <w:rsid w:val="00070D82"/>
    <w:pPr>
      <w:spacing w:before="100" w:beforeAutospacing="1" w:after="100" w:afterAutospacing="1"/>
    </w:pPr>
  </w:style>
  <w:style w:type="character" w:customStyle="1" w:styleId="post-author">
    <w:name w:val="post-author"/>
    <w:basedOn w:val="DefaultParagraphFont"/>
    <w:rsid w:val="005F0C0F"/>
  </w:style>
  <w:style w:type="character" w:customStyle="1" w:styleId="post-timestamp">
    <w:name w:val="post-timestamp"/>
    <w:basedOn w:val="DefaultParagraphFont"/>
    <w:rsid w:val="005F0C0F"/>
  </w:style>
  <w:style w:type="character" w:customStyle="1" w:styleId="share-button-link-text">
    <w:name w:val="share-button-link-text"/>
    <w:basedOn w:val="DefaultParagraphFont"/>
    <w:rsid w:val="005F0C0F"/>
  </w:style>
  <w:style w:type="character" w:customStyle="1" w:styleId="separator">
    <w:name w:val="separator"/>
    <w:basedOn w:val="DefaultParagraphFont"/>
    <w:rsid w:val="00353B81"/>
  </w:style>
  <w:style w:type="character" w:customStyle="1" w:styleId="current">
    <w:name w:val="current"/>
    <w:basedOn w:val="DefaultParagraphFont"/>
    <w:rsid w:val="00353B81"/>
  </w:style>
  <w:style w:type="character" w:customStyle="1" w:styleId="intro">
    <w:name w:val="intro"/>
    <w:basedOn w:val="DefaultParagraphFont"/>
    <w:rsid w:val="00353B81"/>
  </w:style>
  <w:style w:type="paragraph" w:customStyle="1" w:styleId="comment">
    <w:name w:val="comment"/>
    <w:basedOn w:val="Normal"/>
    <w:rsid w:val="00353B81"/>
    <w:pPr>
      <w:spacing w:before="100" w:beforeAutospacing="1" w:after="100" w:afterAutospacing="1"/>
    </w:pPr>
  </w:style>
  <w:style w:type="paragraph" w:customStyle="1" w:styleId="post">
    <w:name w:val="post"/>
    <w:basedOn w:val="Normal"/>
    <w:rsid w:val="00353B81"/>
    <w:pPr>
      <w:spacing w:before="100" w:beforeAutospacing="1" w:after="100" w:afterAutospacing="1"/>
    </w:pPr>
  </w:style>
  <w:style w:type="character" w:customStyle="1" w:styleId="Quote1">
    <w:name w:val="Quote1"/>
    <w:basedOn w:val="DefaultParagraphFont"/>
    <w:rsid w:val="00353B81"/>
  </w:style>
  <w:style w:type="paragraph" w:customStyle="1" w:styleId="wp-caption-text">
    <w:name w:val="wp-caption-text"/>
    <w:basedOn w:val="Normal"/>
    <w:rsid w:val="00353B81"/>
    <w:pPr>
      <w:spacing w:before="100" w:beforeAutospacing="1" w:after="100" w:afterAutospacing="1"/>
    </w:pPr>
  </w:style>
  <w:style w:type="paragraph" w:customStyle="1" w:styleId="nospacing">
    <w:name w:val="nospacing"/>
    <w:basedOn w:val="Normal"/>
    <w:rsid w:val="00353B81"/>
    <w:pPr>
      <w:spacing w:before="100" w:beforeAutospacing="1" w:after="100" w:afterAutospacing="1"/>
    </w:pPr>
  </w:style>
  <w:style w:type="character" w:customStyle="1" w:styleId="quote10">
    <w:name w:val="quote1"/>
    <w:basedOn w:val="DefaultParagraphFont"/>
    <w:rsid w:val="00353B81"/>
  </w:style>
  <w:style w:type="paragraph" w:customStyle="1" w:styleId="hdg6">
    <w:name w:val="hdg6"/>
    <w:basedOn w:val="Normal"/>
    <w:rsid w:val="00353B81"/>
    <w:pPr>
      <w:spacing w:before="100" w:beforeAutospacing="1" w:after="100" w:afterAutospacing="1"/>
    </w:pPr>
  </w:style>
  <w:style w:type="paragraph" w:customStyle="1" w:styleId="emphasised">
    <w:name w:val="emphasised"/>
    <w:basedOn w:val="Normal"/>
    <w:rsid w:val="00353B81"/>
    <w:pPr>
      <w:spacing w:before="100" w:beforeAutospacing="1" w:after="100" w:afterAutospacing="1"/>
    </w:pPr>
  </w:style>
  <w:style w:type="character" w:customStyle="1" w:styleId="byline">
    <w:name w:val="byline"/>
    <w:basedOn w:val="DefaultParagraphFont"/>
    <w:rsid w:val="004A4398"/>
  </w:style>
  <w:style w:type="character" w:customStyle="1" w:styleId="plainlinks">
    <w:name w:val="plainlinks"/>
    <w:basedOn w:val="DefaultParagraphFont"/>
    <w:rsid w:val="00454737"/>
  </w:style>
  <w:style w:type="character" w:customStyle="1" w:styleId="geo-dec">
    <w:name w:val="geo-dec"/>
    <w:basedOn w:val="DefaultParagraphFont"/>
    <w:rsid w:val="00454737"/>
  </w:style>
  <w:style w:type="character" w:customStyle="1" w:styleId="comments-number">
    <w:name w:val="comments-number"/>
    <w:basedOn w:val="DefaultParagraphFont"/>
    <w:rsid w:val="001D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0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72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4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361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4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2585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625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92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52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4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4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4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08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7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4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2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6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2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48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3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01556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740">
          <w:marLeft w:val="0"/>
          <w:marRight w:val="22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230">
          <w:marLeft w:val="0"/>
          <w:marRight w:val="225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056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4712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37037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5363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441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4621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9217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7939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6718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3572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809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9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30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3981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605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12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2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4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29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6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37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96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5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950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5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150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01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659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24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26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5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2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26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4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2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3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39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20545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72085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4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7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77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368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0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00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5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7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2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4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69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21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9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5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61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92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1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F8F8F8"/>
                        <w:left w:val="single" w:sz="12" w:space="23" w:color="F8F8F8"/>
                        <w:bottom w:val="single" w:sz="12" w:space="23" w:color="F8F8F8"/>
                        <w:right w:val="single" w:sz="12" w:space="23" w:color="F8F8F8"/>
                      </w:divBdr>
                    </w:div>
                    <w:div w:id="99858393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F8F8F8"/>
                        <w:left w:val="single" w:sz="12" w:space="23" w:color="F8F8F8"/>
                        <w:bottom w:val="single" w:sz="12" w:space="23" w:color="F8F8F8"/>
                        <w:right w:val="single" w:sz="12" w:space="23" w:color="F8F8F8"/>
                      </w:divBdr>
                    </w:div>
                    <w:div w:id="72826181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7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F8F8F8"/>
                        <w:left w:val="single" w:sz="12" w:space="23" w:color="F8F8F8"/>
                        <w:bottom w:val="single" w:sz="12" w:space="23" w:color="F8F8F8"/>
                        <w:right w:val="single" w:sz="12" w:space="23" w:color="F8F8F8"/>
                      </w:divBdr>
                    </w:div>
                    <w:div w:id="6896250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4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444">
              <w:marLeft w:val="-4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076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02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84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E6E6E6"/>
                    <w:bottom w:val="none" w:sz="0" w:space="0" w:color="E6E6E6"/>
                    <w:right w:val="none" w:sz="0" w:space="0" w:color="E6E6E6"/>
                  </w:divBdr>
                  <w:divsChild>
                    <w:div w:id="11419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156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1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16632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918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8655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BDDDD"/>
                                                <w:left w:val="none" w:sz="0" w:space="0" w:color="auto"/>
                                                <w:bottom w:val="single" w:sz="6" w:space="8" w:color="DB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783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835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51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81908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826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2081440680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</w:divsChild>
    </w:div>
    <w:div w:id="884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98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9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97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29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4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82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60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089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50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30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4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79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475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31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9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6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20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7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3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36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29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7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50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5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11" w:color="E7E6DB"/>
                    <w:right w:val="none" w:sz="0" w:space="0" w:color="auto"/>
                  </w:divBdr>
                </w:div>
              </w:divsChild>
            </w:div>
            <w:div w:id="12472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48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361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7073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876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E7E6DB"/>
            <w:right w:val="none" w:sz="0" w:space="0" w:color="auto"/>
          </w:divBdr>
          <w:divsChild>
            <w:div w:id="1033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6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39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36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4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3" w:color="F8F8F8"/>
                                <w:left w:val="single" w:sz="12" w:space="23" w:color="F8F8F8"/>
                                <w:bottom w:val="single" w:sz="12" w:space="23" w:color="F8F8F8"/>
                                <w:right w:val="single" w:sz="12" w:space="23" w:color="F8F8F8"/>
                              </w:divBdr>
                            </w:div>
                            <w:div w:id="53466046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3" w:color="F8F8F8"/>
                                <w:left w:val="single" w:sz="12" w:space="23" w:color="F8F8F8"/>
                                <w:bottom w:val="single" w:sz="12" w:space="23" w:color="F8F8F8"/>
                                <w:right w:val="single" w:sz="12" w:space="23" w:color="F8F8F8"/>
                              </w:divBdr>
                            </w:div>
                            <w:div w:id="205843393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687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66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4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2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22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40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4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31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24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18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44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61">
                  <w:marLeft w:val="45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11" w:color="E7E6DB"/>
                    <w:right w:val="none" w:sz="0" w:space="0" w:color="auto"/>
                  </w:divBdr>
                </w:div>
              </w:divsChild>
            </w:div>
            <w:div w:id="564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7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4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6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78807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01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repatriatedlandscape.org/england/pow-sites-in-the-south-west/pow-camp-37-colley-l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89E1-D5B3-4124-AEAC-DA20BD32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2019-10-15T14:50:00Z</dcterms:created>
  <dcterms:modified xsi:type="dcterms:W3CDTF">2023-09-14T13:27:00Z</dcterms:modified>
</cp:coreProperties>
</file>