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562C" w14:textId="35A140C9" w:rsidR="00C577F1" w:rsidRPr="002C6293" w:rsidRDefault="00C577F1" w:rsidP="002C6293">
      <w:pPr>
        <w:jc w:val="center"/>
        <w:rPr>
          <w:rFonts w:ascii="Arial" w:hAnsi="Arial" w:cs="Arial"/>
          <w:b/>
          <w:bCs/>
          <w:sz w:val="28"/>
          <w:szCs w:val="28"/>
        </w:rPr>
      </w:pPr>
      <w:r w:rsidRPr="002C6293">
        <w:rPr>
          <w:rFonts w:ascii="Arial" w:hAnsi="Arial" w:cs="Arial"/>
          <w:b/>
          <w:bCs/>
          <w:color w:val="222222"/>
          <w:sz w:val="28"/>
          <w:szCs w:val="28"/>
        </w:rPr>
        <w:t>Camp 34</w:t>
      </w:r>
      <w:bookmarkStart w:id="0" w:name="c34warebanks"/>
      <w:bookmarkEnd w:id="0"/>
      <w:r w:rsidRPr="002C6293">
        <w:rPr>
          <w:rFonts w:ascii="Arial" w:hAnsi="Arial" w:cs="Arial"/>
          <w:b/>
          <w:bCs/>
          <w:color w:val="222222"/>
          <w:sz w:val="28"/>
          <w:szCs w:val="28"/>
        </w:rPr>
        <w:t xml:space="preserve"> </w:t>
      </w:r>
      <w:r w:rsidR="004C7173" w:rsidRPr="002C6293">
        <w:rPr>
          <w:rFonts w:ascii="Arial" w:hAnsi="Arial" w:cs="Arial"/>
          <w:b/>
          <w:bCs/>
          <w:color w:val="222222"/>
          <w:sz w:val="28"/>
          <w:szCs w:val="28"/>
        </w:rPr>
        <w:t xml:space="preserve">- </w:t>
      </w:r>
      <w:r w:rsidRPr="002C6293">
        <w:rPr>
          <w:rFonts w:ascii="Arial" w:hAnsi="Arial" w:cs="Arial"/>
          <w:b/>
          <w:bCs/>
          <w:sz w:val="28"/>
          <w:szCs w:val="28"/>
        </w:rPr>
        <w:t>Warebanks Camp, Kirkwall, Orkney</w:t>
      </w:r>
      <w:r w:rsidR="004C7173" w:rsidRPr="002C6293">
        <w:rPr>
          <w:rFonts w:ascii="Arial" w:hAnsi="Arial" w:cs="Arial"/>
          <w:b/>
          <w:bCs/>
          <w:sz w:val="28"/>
          <w:szCs w:val="28"/>
        </w:rPr>
        <w:t xml:space="preserve"> (aka Tankerness)</w:t>
      </w:r>
    </w:p>
    <w:p w14:paraId="7F644C08" w14:textId="782CBCF7" w:rsidR="00CD0357" w:rsidRPr="009852B9" w:rsidRDefault="00C577F1" w:rsidP="009852B9">
      <w:pPr>
        <w:rPr>
          <w:rFonts w:ascii="Arial" w:hAnsi="Arial" w:cs="Arial"/>
          <w:color w:val="222222"/>
          <w:sz w:val="20"/>
          <w:szCs w:val="20"/>
        </w:rPr>
      </w:pPr>
      <w:r w:rsidRPr="009852B9">
        <w:rPr>
          <w:rFonts w:ascii="Arial" w:hAnsi="Arial" w:cs="Arial"/>
          <w:color w:val="222222"/>
          <w:sz w:val="20"/>
          <w:szCs w:val="20"/>
        </w:rPr>
        <w:t xml:space="preserve"> </w:t>
      </w:r>
    </w:p>
    <w:p w14:paraId="45C5C777" w14:textId="00E0380E" w:rsidR="00CD0357" w:rsidRPr="009852B9" w:rsidRDefault="004C7173" w:rsidP="009852B9">
      <w:pPr>
        <w:rPr>
          <w:rFonts w:ascii="Arial" w:hAnsi="Arial" w:cs="Arial"/>
          <w:sz w:val="20"/>
          <w:szCs w:val="20"/>
        </w:rPr>
      </w:pPr>
      <w:r w:rsidRPr="009852B9">
        <w:rPr>
          <w:rFonts w:ascii="Arial" w:hAnsi="Arial" w:cs="Arial"/>
          <w:sz w:val="20"/>
          <w:szCs w:val="20"/>
        </w:rPr>
        <w:t xml:space="preserve">Included in the 1945 </w:t>
      </w:r>
      <w:r w:rsidR="00CD0357" w:rsidRPr="009852B9">
        <w:rPr>
          <w:rFonts w:ascii="Arial" w:hAnsi="Arial" w:cs="Arial"/>
          <w:sz w:val="20"/>
          <w:szCs w:val="20"/>
        </w:rPr>
        <w:t>ICRC</w:t>
      </w:r>
      <w:r w:rsidRPr="009852B9">
        <w:rPr>
          <w:rFonts w:ascii="Arial" w:hAnsi="Arial" w:cs="Arial"/>
          <w:sz w:val="20"/>
          <w:szCs w:val="20"/>
        </w:rPr>
        <w:t xml:space="preserve"> camp list</w:t>
      </w:r>
      <w:r w:rsidR="00CD0357" w:rsidRPr="009852B9">
        <w:rPr>
          <w:rFonts w:ascii="Arial" w:hAnsi="Arial" w:cs="Arial"/>
          <w:sz w:val="20"/>
          <w:szCs w:val="20"/>
        </w:rPr>
        <w:t xml:space="preserve"> – Labour Camp. 34. Tankerness Camp, Kirkwall, Orkney</w:t>
      </w:r>
    </w:p>
    <w:p w14:paraId="4F82041C" w14:textId="77777777" w:rsidR="00CD0357" w:rsidRPr="009852B9" w:rsidRDefault="00CD0357" w:rsidP="009852B9">
      <w:pPr>
        <w:rPr>
          <w:rFonts w:ascii="Arial" w:hAnsi="Arial" w:cs="Arial"/>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D0357" w:rsidRPr="009852B9" w14:paraId="5ECA9C5B" w14:textId="77777777" w:rsidTr="004C7173">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9E484E2" w14:textId="77777777" w:rsidR="00CD0357" w:rsidRPr="009852B9" w:rsidRDefault="00CD0357" w:rsidP="009852B9">
            <w:pPr>
              <w:rPr>
                <w:rFonts w:ascii="Arial" w:eastAsia="Arial" w:hAnsi="Arial" w:cs="Arial"/>
                <w:sz w:val="20"/>
                <w:szCs w:val="20"/>
              </w:rPr>
            </w:pPr>
            <w:bookmarkStart w:id="1" w:name="_Hlk14453840"/>
            <w:r w:rsidRPr="009852B9">
              <w:rPr>
                <w:rFonts w:ascii="Arial" w:eastAsia="Arial" w:hAnsi="Arial" w:cs="Arial"/>
                <w:sz w:val="20"/>
                <w:szCs w:val="20"/>
              </w:rPr>
              <w:t xml:space="preserve">Prisoner of War Camps (1939 – 1948)  -  </w:t>
            </w:r>
            <w:r w:rsidRPr="009852B9">
              <w:rPr>
                <w:rFonts w:ascii="Arial" w:hAnsi="Arial" w:cs="Arial"/>
                <w:sz w:val="20"/>
                <w:szCs w:val="20"/>
              </w:rPr>
              <w:t>Project report</w:t>
            </w:r>
            <w:r w:rsidRPr="009852B9">
              <w:rPr>
                <w:rFonts w:ascii="Arial" w:eastAsia="Arial" w:hAnsi="Arial" w:cs="Arial"/>
                <w:sz w:val="20"/>
                <w:szCs w:val="20"/>
              </w:rPr>
              <w:t xml:space="preserve"> </w:t>
            </w:r>
            <w:r w:rsidRPr="009852B9">
              <w:rPr>
                <w:rFonts w:ascii="Arial" w:hAnsi="Arial" w:cs="Arial"/>
                <w:sz w:val="20"/>
                <w:szCs w:val="20"/>
              </w:rPr>
              <w:t>by</w:t>
            </w:r>
            <w:r w:rsidRPr="009852B9">
              <w:rPr>
                <w:rFonts w:ascii="Arial" w:eastAsia="Arial" w:hAnsi="Arial" w:cs="Arial"/>
                <w:sz w:val="20"/>
                <w:szCs w:val="20"/>
              </w:rPr>
              <w:t xml:space="preserve"> </w:t>
            </w:r>
            <w:r w:rsidRPr="009852B9">
              <w:rPr>
                <w:rFonts w:ascii="Arial" w:hAnsi="Arial" w:cs="Arial"/>
                <w:sz w:val="20"/>
                <w:szCs w:val="20"/>
              </w:rPr>
              <w:t>Roger J.C. Thomas</w:t>
            </w:r>
            <w:r w:rsidRPr="009852B9">
              <w:rPr>
                <w:rFonts w:ascii="Arial" w:eastAsia="Arial" w:hAnsi="Arial" w:cs="Arial"/>
                <w:sz w:val="20"/>
                <w:szCs w:val="20"/>
              </w:rPr>
              <w:t xml:space="preserve"> - English Heritage 2003</w:t>
            </w:r>
          </w:p>
        </w:tc>
      </w:tr>
      <w:tr w:rsidR="00CD0357" w:rsidRPr="009852B9" w14:paraId="2BB03E78" w14:textId="77777777" w:rsidTr="004C7173">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DD2920"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7F70D7"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18B521" w14:textId="77777777" w:rsidR="00CD0357" w:rsidRPr="009852B9" w:rsidRDefault="00CD0357" w:rsidP="009852B9">
            <w:pPr>
              <w:rPr>
                <w:rFonts w:ascii="Arial" w:hAnsi="Arial" w:cs="Arial"/>
                <w:sz w:val="20"/>
                <w:szCs w:val="20"/>
              </w:rPr>
            </w:pPr>
            <w:r w:rsidRPr="009852B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E9A8B4"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F9C294"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AA82A7" w14:textId="77777777" w:rsidR="00CD0357" w:rsidRPr="009852B9" w:rsidRDefault="00CD0357" w:rsidP="009852B9">
            <w:pPr>
              <w:rPr>
                <w:rFonts w:ascii="Arial" w:eastAsia="Arial" w:hAnsi="Arial" w:cs="Arial"/>
                <w:sz w:val="20"/>
                <w:szCs w:val="20"/>
              </w:rPr>
            </w:pPr>
            <w:proofErr w:type="spellStart"/>
            <w:r w:rsidRPr="009852B9">
              <w:rPr>
                <w:rFonts w:ascii="Arial" w:eastAsia="Arial" w:hAnsi="Arial" w:cs="Arial"/>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63272C"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E2890B"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Comments</w:t>
            </w:r>
          </w:p>
        </w:tc>
      </w:tr>
      <w:bookmarkEnd w:id="1"/>
      <w:tr w:rsidR="00CD0357" w:rsidRPr="009852B9" w14:paraId="7FC61CC1" w14:textId="77777777" w:rsidTr="004C7173">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23594269" w14:textId="77777777" w:rsidR="00CD0357" w:rsidRPr="009852B9" w:rsidRDefault="00CD0357" w:rsidP="009852B9">
            <w:pPr>
              <w:rPr>
                <w:rFonts w:ascii="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32556E31" w14:textId="77777777" w:rsidR="00CD0357" w:rsidRPr="009852B9" w:rsidRDefault="00CD0357" w:rsidP="009852B9">
            <w:pPr>
              <w:rPr>
                <w:rFonts w:ascii="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1271228C" w14:textId="77777777" w:rsidR="00CD0357" w:rsidRPr="009852B9" w:rsidRDefault="00CD0357" w:rsidP="009852B9">
            <w:pPr>
              <w:rPr>
                <w:rFonts w:ascii="Arial" w:eastAsia="Arial" w:hAnsi="Arial" w:cs="Arial"/>
                <w:sz w:val="20"/>
                <w:szCs w:val="20"/>
              </w:rPr>
            </w:pPr>
            <w:r w:rsidRPr="009852B9">
              <w:rPr>
                <w:rFonts w:ascii="Arial" w:hAnsi="Arial" w:cs="Arial"/>
                <w:spacing w:val="4"/>
                <w:sz w:val="20"/>
                <w:szCs w:val="20"/>
              </w:rPr>
              <w:t>34</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1947190C"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Warebank</w:t>
            </w:r>
            <w:r w:rsidRPr="009852B9">
              <w:rPr>
                <w:rFonts w:ascii="Arial" w:hAnsi="Arial" w:cs="Arial"/>
                <w:spacing w:val="2"/>
                <w:sz w:val="20"/>
                <w:szCs w:val="20"/>
              </w:rPr>
              <w:t xml:space="preserve"> </w:t>
            </w:r>
            <w:r w:rsidRPr="009852B9">
              <w:rPr>
                <w:rFonts w:ascii="Arial" w:hAnsi="Arial" w:cs="Arial"/>
                <w:sz w:val="20"/>
                <w:szCs w:val="20"/>
              </w:rPr>
              <w:t>Camp,</w:t>
            </w:r>
            <w:r w:rsidRPr="009852B9">
              <w:rPr>
                <w:rFonts w:ascii="Arial" w:hAnsi="Arial" w:cs="Arial"/>
                <w:spacing w:val="2"/>
                <w:sz w:val="20"/>
                <w:szCs w:val="20"/>
              </w:rPr>
              <w:t xml:space="preserve"> </w:t>
            </w:r>
            <w:r w:rsidRPr="009852B9">
              <w:rPr>
                <w:rFonts w:ascii="Arial" w:hAnsi="Arial" w:cs="Arial"/>
                <w:spacing w:val="1"/>
                <w:sz w:val="20"/>
                <w:szCs w:val="20"/>
              </w:rPr>
              <w:t>Kirkwall</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5798A013" w14:textId="77777777" w:rsidR="00CD0357" w:rsidRPr="009852B9" w:rsidRDefault="00CD0357" w:rsidP="009852B9">
            <w:pPr>
              <w:rPr>
                <w:rFonts w:ascii="Arial" w:eastAsia="Arial" w:hAnsi="Arial" w:cs="Arial"/>
                <w:sz w:val="20"/>
                <w:szCs w:val="20"/>
              </w:rPr>
            </w:pPr>
            <w:r w:rsidRPr="009852B9">
              <w:rPr>
                <w:rFonts w:ascii="Arial" w:hAnsi="Arial" w:cs="Arial"/>
                <w:sz w:val="20"/>
                <w:szCs w:val="20"/>
              </w:rPr>
              <w:t>Orkney</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1541D405" w14:textId="77777777" w:rsidR="00CD0357" w:rsidRPr="009852B9" w:rsidRDefault="00CD0357" w:rsidP="009852B9">
            <w:pPr>
              <w:rPr>
                <w:rFonts w:ascii="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96F7280" w14:textId="77777777" w:rsidR="00CD0357" w:rsidRPr="009852B9" w:rsidRDefault="00CD0357" w:rsidP="009852B9">
            <w:pP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63885231" w14:textId="77777777" w:rsidR="00CD0357" w:rsidRPr="009852B9" w:rsidRDefault="00CD0357" w:rsidP="009852B9">
            <w:pPr>
              <w:rPr>
                <w:rFonts w:ascii="Arial" w:eastAsia="Arial" w:hAnsi="Arial" w:cs="Arial"/>
                <w:sz w:val="20"/>
                <w:szCs w:val="20"/>
              </w:rPr>
            </w:pPr>
            <w:r w:rsidRPr="009852B9">
              <w:rPr>
                <w:rFonts w:ascii="Arial" w:hAnsi="Arial" w:cs="Arial"/>
                <w:spacing w:val="2"/>
                <w:sz w:val="20"/>
                <w:szCs w:val="20"/>
              </w:rPr>
              <w:t>Scotland</w:t>
            </w:r>
          </w:p>
        </w:tc>
      </w:tr>
    </w:tbl>
    <w:p w14:paraId="2FDD5BDC" w14:textId="77777777" w:rsidR="00CD0357" w:rsidRPr="009852B9" w:rsidRDefault="00CD0357" w:rsidP="009852B9">
      <w:pPr>
        <w:rPr>
          <w:rFonts w:ascii="Arial" w:hAnsi="Arial" w:cs="Arial"/>
          <w:color w:val="222222"/>
          <w:sz w:val="20"/>
          <w:szCs w:val="20"/>
        </w:rPr>
      </w:pPr>
    </w:p>
    <w:tbl>
      <w:tblPr>
        <w:tblW w:w="0" w:type="auto"/>
        <w:tblLook w:val="04A0" w:firstRow="1" w:lastRow="0" w:firstColumn="1" w:lastColumn="0" w:noHBand="0" w:noVBand="1"/>
      </w:tblPr>
      <w:tblGrid>
        <w:gridCol w:w="7572"/>
        <w:gridCol w:w="7816"/>
      </w:tblGrid>
      <w:tr w:rsidR="004C7173" w:rsidRPr="009852B9" w14:paraId="35D3F51B" w14:textId="77777777" w:rsidTr="00B76503">
        <w:tc>
          <w:tcPr>
            <w:tcW w:w="7572" w:type="dxa"/>
          </w:tcPr>
          <w:p w14:paraId="5A19C69C" w14:textId="77777777" w:rsidR="004C7173" w:rsidRPr="009852B9" w:rsidRDefault="004C7173" w:rsidP="009852B9">
            <w:pPr>
              <w:rPr>
                <w:rFonts w:ascii="Arial" w:hAnsi="Arial" w:cs="Arial"/>
                <w:color w:val="222222"/>
                <w:sz w:val="20"/>
                <w:szCs w:val="20"/>
              </w:rPr>
            </w:pPr>
            <w:r w:rsidRPr="009852B9">
              <w:rPr>
                <w:rFonts w:ascii="Arial" w:hAnsi="Arial" w:cs="Arial"/>
                <w:noProof/>
                <w:color w:val="222222"/>
                <w:sz w:val="20"/>
                <w:szCs w:val="20"/>
              </w:rPr>
              <w:drawing>
                <wp:inline distT="0" distB="0" distL="0" distR="0" wp14:anchorId="7160BB92" wp14:editId="0F8B1A28">
                  <wp:extent cx="4572000" cy="504122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ebank.JPG"/>
                          <pic:cNvPicPr/>
                        </pic:nvPicPr>
                        <pic:blipFill>
                          <a:blip r:embed="rId8">
                            <a:extLst>
                              <a:ext uri="{28A0092B-C50C-407E-A947-70E740481C1C}">
                                <a14:useLocalDpi xmlns:a14="http://schemas.microsoft.com/office/drawing/2010/main" val="0"/>
                              </a:ext>
                            </a:extLst>
                          </a:blip>
                          <a:stretch>
                            <a:fillRect/>
                          </a:stretch>
                        </pic:blipFill>
                        <pic:spPr>
                          <a:xfrm>
                            <a:off x="0" y="0"/>
                            <a:ext cx="4585643" cy="5056269"/>
                          </a:xfrm>
                          <a:prstGeom prst="rect">
                            <a:avLst/>
                          </a:prstGeom>
                        </pic:spPr>
                      </pic:pic>
                    </a:graphicData>
                  </a:graphic>
                </wp:inline>
              </w:drawing>
            </w:r>
          </w:p>
        </w:tc>
        <w:tc>
          <w:tcPr>
            <w:tcW w:w="7816" w:type="dxa"/>
            <w:vMerge w:val="restart"/>
          </w:tcPr>
          <w:p w14:paraId="3CEBBEE3" w14:textId="41F8FD3A" w:rsidR="004C7173" w:rsidRPr="009852B9" w:rsidRDefault="004C7173" w:rsidP="00B8382C">
            <w:pPr>
              <w:jc w:val="both"/>
              <w:rPr>
                <w:rFonts w:ascii="Arial" w:hAnsi="Arial" w:cs="Arial"/>
                <w:color w:val="222222"/>
                <w:sz w:val="20"/>
                <w:szCs w:val="20"/>
              </w:rPr>
            </w:pPr>
            <w:r w:rsidRPr="009852B9">
              <w:rPr>
                <w:rFonts w:ascii="Arial" w:hAnsi="Arial" w:cs="Arial"/>
                <w:color w:val="222222"/>
                <w:sz w:val="20"/>
                <w:szCs w:val="20"/>
              </w:rPr>
              <w:t>Note</w:t>
            </w:r>
            <w:r w:rsidR="000062FE" w:rsidRPr="009852B9">
              <w:rPr>
                <w:rFonts w:ascii="Arial" w:hAnsi="Arial" w:cs="Arial"/>
                <w:color w:val="222222"/>
                <w:sz w:val="20"/>
                <w:szCs w:val="20"/>
              </w:rPr>
              <w:t>s</w:t>
            </w:r>
            <w:r w:rsidRPr="009852B9">
              <w:rPr>
                <w:rFonts w:ascii="Arial" w:hAnsi="Arial" w:cs="Arial"/>
                <w:color w:val="222222"/>
                <w:sz w:val="20"/>
                <w:szCs w:val="20"/>
              </w:rPr>
              <w:t>: Although Camp 34 on Burray and Camp 60 on Lamb Holm were separate, and for most of the 2 years and 9 months that they held pows they had separate commanders, I have put basic</w:t>
            </w:r>
            <w:r w:rsidR="00A829A7" w:rsidRPr="009852B9">
              <w:rPr>
                <w:rFonts w:ascii="Arial" w:hAnsi="Arial" w:cs="Arial"/>
                <w:color w:val="222222"/>
                <w:sz w:val="20"/>
                <w:szCs w:val="20"/>
              </w:rPr>
              <w:t>, shared</w:t>
            </w:r>
            <w:r w:rsidRPr="009852B9">
              <w:rPr>
                <w:rFonts w:ascii="Arial" w:hAnsi="Arial" w:cs="Arial"/>
                <w:color w:val="222222"/>
                <w:sz w:val="20"/>
                <w:szCs w:val="20"/>
              </w:rPr>
              <w:t xml:space="preserve"> information under </w:t>
            </w:r>
            <w:r w:rsidRPr="009852B9">
              <w:rPr>
                <w:rFonts w:ascii="Arial" w:hAnsi="Arial" w:cs="Arial"/>
                <w:sz w:val="20"/>
                <w:szCs w:val="20"/>
              </w:rPr>
              <w:t>Camp 60</w:t>
            </w:r>
            <w:r w:rsidRPr="009852B9">
              <w:rPr>
                <w:rFonts w:ascii="Arial" w:hAnsi="Arial" w:cs="Arial"/>
                <w:color w:val="222222"/>
                <w:sz w:val="20"/>
                <w:szCs w:val="20"/>
              </w:rPr>
              <w:t>.</w:t>
            </w:r>
          </w:p>
          <w:p w14:paraId="7D41F601" w14:textId="66877953" w:rsidR="000062FE" w:rsidRPr="009852B9" w:rsidRDefault="000062FE" w:rsidP="009852B9">
            <w:pPr>
              <w:rPr>
                <w:rFonts w:ascii="Arial" w:hAnsi="Arial" w:cs="Arial"/>
                <w:color w:val="222222"/>
                <w:sz w:val="20"/>
                <w:szCs w:val="20"/>
              </w:rPr>
            </w:pPr>
          </w:p>
          <w:p w14:paraId="764653D2" w14:textId="7543B76F" w:rsidR="000062FE" w:rsidRPr="009852B9" w:rsidRDefault="000062FE" w:rsidP="00B8382C">
            <w:pPr>
              <w:jc w:val="both"/>
              <w:rPr>
                <w:rFonts w:ascii="Arial" w:hAnsi="Arial" w:cs="Arial"/>
                <w:color w:val="222222"/>
                <w:sz w:val="20"/>
                <w:szCs w:val="20"/>
              </w:rPr>
            </w:pPr>
            <w:r w:rsidRPr="009852B9">
              <w:rPr>
                <w:rFonts w:ascii="Arial" w:hAnsi="Arial" w:cs="Arial"/>
                <w:color w:val="222222"/>
                <w:sz w:val="20"/>
                <w:szCs w:val="20"/>
              </w:rPr>
              <w:t xml:space="preserve">Names – There were four camps on Orkney, (see </w:t>
            </w:r>
            <w:r w:rsidR="00A829A7" w:rsidRPr="009852B9">
              <w:rPr>
                <w:rFonts w:ascii="Arial" w:hAnsi="Arial" w:cs="Arial"/>
                <w:color w:val="222222"/>
                <w:sz w:val="20"/>
                <w:szCs w:val="20"/>
              </w:rPr>
              <w:t xml:space="preserve">details </w:t>
            </w:r>
            <w:r w:rsidRPr="009852B9">
              <w:rPr>
                <w:rFonts w:ascii="Arial" w:hAnsi="Arial" w:cs="Arial"/>
                <w:color w:val="222222"/>
                <w:sz w:val="20"/>
                <w:szCs w:val="20"/>
              </w:rPr>
              <w:t xml:space="preserve">Camp 60). I do not know why ‘Tankerness’ </w:t>
            </w:r>
            <w:r w:rsidR="00A829A7" w:rsidRPr="009852B9">
              <w:rPr>
                <w:rFonts w:ascii="Arial" w:hAnsi="Arial" w:cs="Arial"/>
                <w:color w:val="222222"/>
                <w:sz w:val="20"/>
                <w:szCs w:val="20"/>
              </w:rPr>
              <w:t>wa</w:t>
            </w:r>
            <w:r w:rsidRPr="009852B9">
              <w:rPr>
                <w:rFonts w:ascii="Arial" w:hAnsi="Arial" w:cs="Arial"/>
                <w:color w:val="222222"/>
                <w:sz w:val="20"/>
                <w:szCs w:val="20"/>
              </w:rPr>
              <w:t>s associated with the camp at Warebanks.</w:t>
            </w:r>
          </w:p>
          <w:p w14:paraId="0FA59637" w14:textId="77777777" w:rsidR="004C7173" w:rsidRPr="009852B9" w:rsidRDefault="004C7173" w:rsidP="009852B9">
            <w:pPr>
              <w:rPr>
                <w:rFonts w:ascii="Arial" w:hAnsi="Arial" w:cs="Arial"/>
                <w:color w:val="222222"/>
                <w:sz w:val="20"/>
                <w:szCs w:val="20"/>
              </w:rPr>
            </w:pPr>
          </w:p>
          <w:p w14:paraId="5994A123" w14:textId="4BFE18B6" w:rsidR="004C7173" w:rsidRPr="009852B9" w:rsidRDefault="004C7173" w:rsidP="00B8382C">
            <w:pPr>
              <w:jc w:val="both"/>
              <w:rPr>
                <w:rFonts w:ascii="Arial" w:hAnsi="Arial" w:cs="Arial"/>
                <w:color w:val="222222"/>
                <w:sz w:val="20"/>
                <w:szCs w:val="20"/>
              </w:rPr>
            </w:pPr>
            <w:r w:rsidRPr="009852B9">
              <w:rPr>
                <w:rFonts w:ascii="Arial" w:hAnsi="Arial" w:cs="Arial"/>
                <w:color w:val="222222"/>
                <w:sz w:val="20"/>
                <w:szCs w:val="20"/>
              </w:rPr>
              <w:t>Location:</w:t>
            </w:r>
            <w:r w:rsidR="00A829A7" w:rsidRPr="009852B9">
              <w:rPr>
                <w:rStyle w:val="Heading1Char"/>
                <w:rFonts w:ascii="Arial" w:hAnsi="Arial" w:cs="Arial"/>
                <w:color w:val="494948"/>
                <w:sz w:val="20"/>
                <w:szCs w:val="20"/>
              </w:rPr>
              <w:t xml:space="preserve"> </w:t>
            </w:r>
            <w:r w:rsidR="00A829A7" w:rsidRPr="009852B9">
              <w:rPr>
                <w:rStyle w:val="Strong"/>
                <w:rFonts w:ascii="Arial" w:hAnsi="Arial" w:cs="Arial"/>
                <w:b w:val="0"/>
                <w:bCs w:val="0"/>
                <w:color w:val="494948"/>
                <w:sz w:val="20"/>
                <w:szCs w:val="20"/>
              </w:rPr>
              <w:t>NGR</w:t>
            </w:r>
            <w:r w:rsidR="00A829A7" w:rsidRPr="009852B9">
              <w:rPr>
                <w:rFonts w:ascii="Arial" w:hAnsi="Arial" w:cs="Arial"/>
                <w:color w:val="494948"/>
                <w:sz w:val="20"/>
                <w:szCs w:val="20"/>
                <w:shd w:val="clear" w:color="auto" w:fill="FFFFFF"/>
              </w:rPr>
              <w:t> ND 474 982</w:t>
            </w:r>
            <w:r w:rsidR="00A829A7" w:rsidRPr="009852B9">
              <w:rPr>
                <w:rFonts w:ascii="Arial" w:hAnsi="Arial" w:cs="Arial"/>
                <w:color w:val="222222"/>
                <w:sz w:val="20"/>
                <w:szCs w:val="20"/>
              </w:rPr>
              <w:t>.</w:t>
            </w:r>
            <w:r w:rsidRPr="009852B9">
              <w:rPr>
                <w:rFonts w:ascii="Arial" w:hAnsi="Arial" w:cs="Arial"/>
                <w:color w:val="222222"/>
                <w:sz w:val="20"/>
                <w:szCs w:val="20"/>
              </w:rPr>
              <w:t xml:space="preserve"> Warebanks </w:t>
            </w:r>
            <w:r w:rsidR="00B76503" w:rsidRPr="009852B9">
              <w:rPr>
                <w:rFonts w:ascii="Arial" w:hAnsi="Arial" w:cs="Arial"/>
                <w:color w:val="222222"/>
                <w:sz w:val="20"/>
                <w:szCs w:val="20"/>
              </w:rPr>
              <w:t xml:space="preserve">camp </w:t>
            </w:r>
            <w:r w:rsidRPr="009852B9">
              <w:rPr>
                <w:rFonts w:ascii="Arial" w:hAnsi="Arial" w:cs="Arial"/>
                <w:color w:val="222222"/>
                <w:sz w:val="20"/>
                <w:szCs w:val="20"/>
              </w:rPr>
              <w:t>was located on the north of the ‘bleak’ island of Burray, Orkney. It was the smaller of the two camps located on the islands to build the Churchill Barriers.</w:t>
            </w:r>
            <w:r w:rsidR="00B76503" w:rsidRPr="009852B9">
              <w:rPr>
                <w:rFonts w:ascii="Arial" w:hAnsi="Arial" w:cs="Arial"/>
                <w:color w:val="222222"/>
                <w:sz w:val="20"/>
                <w:szCs w:val="20"/>
              </w:rPr>
              <w:t xml:space="preserve"> </w:t>
            </w:r>
            <w:r w:rsidRPr="009852B9">
              <w:rPr>
                <w:rFonts w:ascii="Arial" w:hAnsi="Arial" w:cs="Arial"/>
                <w:color w:val="222222"/>
                <w:sz w:val="20"/>
                <w:szCs w:val="20"/>
              </w:rPr>
              <w:t>The farm located at the site of the camp is called Warebanks.</w:t>
            </w:r>
          </w:p>
          <w:p w14:paraId="2C5BEB20" w14:textId="5D57EC1C" w:rsidR="004C7173" w:rsidRPr="009852B9" w:rsidRDefault="004C7173" w:rsidP="009852B9">
            <w:pPr>
              <w:rPr>
                <w:rFonts w:ascii="Arial" w:hAnsi="Arial" w:cs="Arial"/>
                <w:color w:val="222222"/>
                <w:sz w:val="20"/>
                <w:szCs w:val="20"/>
              </w:rPr>
            </w:pPr>
          </w:p>
          <w:p w14:paraId="35F6A0A5" w14:textId="41E116DC" w:rsidR="004C7173" w:rsidRPr="009852B9" w:rsidRDefault="004C7173" w:rsidP="009852B9">
            <w:pPr>
              <w:rPr>
                <w:rFonts w:ascii="Arial" w:hAnsi="Arial" w:cs="Arial"/>
                <w:color w:val="222222"/>
                <w:sz w:val="20"/>
                <w:szCs w:val="20"/>
              </w:rPr>
            </w:pPr>
            <w:r w:rsidRPr="009852B9">
              <w:rPr>
                <w:rFonts w:ascii="Arial" w:hAnsi="Arial" w:cs="Arial"/>
                <w:color w:val="222222"/>
                <w:sz w:val="20"/>
                <w:szCs w:val="20"/>
              </w:rPr>
              <w:t>Before the camp: Remote farm and lands.</w:t>
            </w:r>
          </w:p>
          <w:p w14:paraId="781B5F9E" w14:textId="2650F0E3" w:rsidR="004C7173" w:rsidRPr="009852B9" w:rsidRDefault="004C7173" w:rsidP="009852B9">
            <w:pPr>
              <w:rPr>
                <w:rFonts w:ascii="Arial" w:hAnsi="Arial" w:cs="Arial"/>
                <w:color w:val="222222"/>
                <w:sz w:val="20"/>
                <w:szCs w:val="20"/>
              </w:rPr>
            </w:pPr>
          </w:p>
          <w:p w14:paraId="496153AD" w14:textId="0A360D55" w:rsidR="004C7173" w:rsidRPr="009852B9" w:rsidRDefault="009852B9" w:rsidP="009852B9">
            <w:pPr>
              <w:rPr>
                <w:rFonts w:ascii="Arial" w:hAnsi="Arial" w:cs="Arial"/>
                <w:color w:val="222222"/>
                <w:sz w:val="20"/>
                <w:szCs w:val="20"/>
              </w:rPr>
            </w:pPr>
            <w:r w:rsidRPr="009852B9">
              <w:rPr>
                <w:rFonts w:ascii="Arial" w:hAnsi="Arial" w:cs="Arial"/>
                <w:noProof/>
                <w:color w:val="222222"/>
                <w:sz w:val="20"/>
                <w:szCs w:val="20"/>
              </w:rPr>
              <w:drawing>
                <wp:anchor distT="0" distB="0" distL="114300" distR="114300" simplePos="0" relativeHeight="251661312" behindDoc="1" locked="0" layoutInCell="1" allowOverlap="1" wp14:anchorId="15B70877" wp14:editId="30336EE7">
                  <wp:simplePos x="0" y="0"/>
                  <wp:positionH relativeFrom="column">
                    <wp:posOffset>90707</wp:posOffset>
                  </wp:positionH>
                  <wp:positionV relativeFrom="paragraph">
                    <wp:posOffset>230895</wp:posOffset>
                  </wp:positionV>
                  <wp:extent cx="4581525" cy="2857500"/>
                  <wp:effectExtent l="0" t="0" r="9525" b="0"/>
                  <wp:wrapTight wrapText="bothSides">
                    <wp:wrapPolygon edited="0">
                      <wp:start x="0" y="0"/>
                      <wp:lineTo x="0" y="21456"/>
                      <wp:lineTo x="21555" y="21456"/>
                      <wp:lineTo x="215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shingplantburray.jpg"/>
                          <pic:cNvPicPr/>
                        </pic:nvPicPr>
                        <pic:blipFill>
                          <a:blip r:embed="rId9">
                            <a:extLst>
                              <a:ext uri="{28A0092B-C50C-407E-A947-70E740481C1C}">
                                <a14:useLocalDpi xmlns:a14="http://schemas.microsoft.com/office/drawing/2010/main" val="0"/>
                              </a:ext>
                            </a:extLst>
                          </a:blip>
                          <a:stretch>
                            <a:fillRect/>
                          </a:stretch>
                        </pic:blipFill>
                        <pic:spPr>
                          <a:xfrm>
                            <a:off x="0" y="0"/>
                            <a:ext cx="4581525" cy="2857500"/>
                          </a:xfrm>
                          <a:prstGeom prst="rect">
                            <a:avLst/>
                          </a:prstGeom>
                        </pic:spPr>
                      </pic:pic>
                    </a:graphicData>
                  </a:graphic>
                  <wp14:sizeRelH relativeFrom="page">
                    <wp14:pctWidth>0</wp14:pctWidth>
                  </wp14:sizeRelH>
                  <wp14:sizeRelV relativeFrom="page">
                    <wp14:pctHeight>0</wp14:pctHeight>
                  </wp14:sizeRelV>
                </wp:anchor>
              </w:drawing>
            </w:r>
            <w:r w:rsidR="004C7173" w:rsidRPr="009852B9">
              <w:rPr>
                <w:rFonts w:ascii="Arial" w:hAnsi="Arial" w:cs="Arial"/>
                <w:color w:val="222222"/>
                <w:sz w:val="20"/>
                <w:szCs w:val="20"/>
              </w:rPr>
              <w:t>Stone crushing site on Burray – picture from Balfour Beatty</w:t>
            </w:r>
          </w:p>
        </w:tc>
      </w:tr>
      <w:tr w:rsidR="004C7173" w:rsidRPr="009852B9" w14:paraId="752E74FD" w14:textId="77777777" w:rsidTr="00B76503">
        <w:tc>
          <w:tcPr>
            <w:tcW w:w="7572" w:type="dxa"/>
          </w:tcPr>
          <w:p w14:paraId="1F6EDDCF" w14:textId="77777777" w:rsidR="004C7173" w:rsidRPr="009852B9" w:rsidRDefault="004C7173" w:rsidP="009852B9">
            <w:pPr>
              <w:rPr>
                <w:rFonts w:ascii="Arial" w:hAnsi="Arial" w:cs="Arial"/>
                <w:color w:val="222222"/>
                <w:sz w:val="20"/>
                <w:szCs w:val="20"/>
              </w:rPr>
            </w:pPr>
            <w:r w:rsidRPr="009852B9">
              <w:rPr>
                <w:rFonts w:ascii="Arial" w:hAnsi="Arial" w:cs="Arial"/>
                <w:color w:val="222222"/>
                <w:sz w:val="20"/>
                <w:szCs w:val="20"/>
              </w:rPr>
              <w:t>Ordnance Survey – ND 4761 9819. Approximate area for camp.</w:t>
            </w:r>
          </w:p>
        </w:tc>
        <w:tc>
          <w:tcPr>
            <w:tcW w:w="7816" w:type="dxa"/>
            <w:vMerge/>
            <w:tcBorders>
              <w:bottom w:val="nil"/>
            </w:tcBorders>
          </w:tcPr>
          <w:p w14:paraId="6395641C" w14:textId="77777777" w:rsidR="004C7173" w:rsidRPr="009852B9" w:rsidRDefault="004C7173" w:rsidP="009852B9">
            <w:pPr>
              <w:rPr>
                <w:rFonts w:ascii="Arial" w:hAnsi="Arial" w:cs="Arial"/>
                <w:color w:val="222222"/>
                <w:sz w:val="20"/>
                <w:szCs w:val="20"/>
              </w:rPr>
            </w:pPr>
          </w:p>
        </w:tc>
      </w:tr>
    </w:tbl>
    <w:p w14:paraId="3D1E4169" w14:textId="1011F7B6" w:rsidR="000062FE" w:rsidRPr="009852B9" w:rsidRDefault="00A829A7" w:rsidP="009852B9">
      <w:pPr>
        <w:rPr>
          <w:rFonts w:ascii="Arial" w:hAnsi="Arial" w:cs="Arial"/>
          <w:color w:val="222222"/>
          <w:sz w:val="20"/>
          <w:szCs w:val="20"/>
        </w:rPr>
      </w:pPr>
      <w:r w:rsidRPr="009852B9">
        <w:rPr>
          <w:rFonts w:ascii="Arial" w:hAnsi="Arial" w:cs="Arial"/>
          <w:noProof/>
          <w:color w:val="444444"/>
          <w:sz w:val="20"/>
          <w:szCs w:val="20"/>
          <w:bdr w:val="none" w:sz="0" w:space="0" w:color="auto" w:frame="1"/>
        </w:rPr>
        <w:lastRenderedPageBreak/>
        <w:drawing>
          <wp:anchor distT="0" distB="0" distL="114300" distR="114300" simplePos="0" relativeHeight="251662336" behindDoc="1" locked="0" layoutInCell="1" allowOverlap="1" wp14:anchorId="4F18D114" wp14:editId="255B5B9C">
            <wp:simplePos x="0" y="0"/>
            <wp:positionH relativeFrom="column">
              <wp:posOffset>31506</wp:posOffset>
            </wp:positionH>
            <wp:positionV relativeFrom="paragraph">
              <wp:posOffset>293</wp:posOffset>
            </wp:positionV>
            <wp:extent cx="3162429" cy="2772000"/>
            <wp:effectExtent l="0" t="0" r="0" b="9525"/>
            <wp:wrapTight wrapText="bothSides">
              <wp:wrapPolygon edited="0">
                <wp:start x="0" y="0"/>
                <wp:lineTo x="0" y="21526"/>
                <wp:lineTo x="21470" y="21526"/>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3.jpg"/>
                    <pic:cNvPicPr/>
                  </pic:nvPicPr>
                  <pic:blipFill>
                    <a:blip r:embed="rId10">
                      <a:extLst>
                        <a:ext uri="{28A0092B-C50C-407E-A947-70E740481C1C}">
                          <a14:useLocalDpi xmlns:a14="http://schemas.microsoft.com/office/drawing/2010/main" val="0"/>
                        </a:ext>
                      </a:extLst>
                    </a:blip>
                    <a:stretch>
                      <a:fillRect/>
                    </a:stretch>
                  </pic:blipFill>
                  <pic:spPr>
                    <a:xfrm>
                      <a:off x="0" y="0"/>
                      <a:ext cx="3162429" cy="2772000"/>
                    </a:xfrm>
                    <a:prstGeom prst="rect">
                      <a:avLst/>
                    </a:prstGeom>
                  </pic:spPr>
                </pic:pic>
              </a:graphicData>
            </a:graphic>
            <wp14:sizeRelH relativeFrom="page">
              <wp14:pctWidth>0</wp14:pctWidth>
            </wp14:sizeRelH>
            <wp14:sizeRelV relativeFrom="page">
              <wp14:pctHeight>0</wp14:pctHeight>
            </wp14:sizeRelV>
          </wp:anchor>
        </w:drawing>
      </w:r>
      <w:r w:rsidR="000062FE" w:rsidRPr="009852B9">
        <w:rPr>
          <w:rFonts w:ascii="Arial" w:hAnsi="Arial" w:cs="Arial"/>
          <w:color w:val="222222"/>
          <w:sz w:val="20"/>
          <w:szCs w:val="20"/>
        </w:rPr>
        <w:t>POW Camp: The reason for Camps 34 and 60 was to build the Churchill Barriers on the eastern access routes to Scapa Flow. Camp 60 was larger and famous for its ‘Italian Chapel’ - Camp 34 also had its own chapel, but it was destroyed at the end of the war.</w:t>
      </w:r>
    </w:p>
    <w:p w14:paraId="503E20F3" w14:textId="77777777" w:rsidR="00AA2B8A" w:rsidRPr="009852B9" w:rsidRDefault="00AA2B8A" w:rsidP="009852B9">
      <w:pPr>
        <w:rPr>
          <w:rFonts w:ascii="Arial" w:hAnsi="Arial" w:cs="Arial"/>
          <w:color w:val="222222"/>
          <w:sz w:val="20"/>
          <w:szCs w:val="20"/>
        </w:rPr>
      </w:pPr>
    </w:p>
    <w:p w14:paraId="3A50B9C3" w14:textId="467C0177" w:rsidR="009852B9" w:rsidRPr="009852B9" w:rsidRDefault="009852B9" w:rsidP="009852B9">
      <w:pPr>
        <w:rPr>
          <w:rFonts w:ascii="Arial" w:hAnsi="Arial" w:cs="Arial"/>
          <w:color w:val="444444"/>
          <w:sz w:val="20"/>
          <w:szCs w:val="20"/>
        </w:rPr>
      </w:pPr>
      <w:r w:rsidRPr="009852B9">
        <w:rPr>
          <w:rFonts w:ascii="Arial" w:hAnsi="Arial" w:cs="Arial"/>
          <w:color w:val="444444"/>
          <w:sz w:val="20"/>
          <w:szCs w:val="20"/>
        </w:rPr>
        <w:t>&lt; Causeway / Barrier to Burray, taken on a very cold, wet, and windy day in the middle of July,</w:t>
      </w:r>
      <w:r w:rsidR="00B8382C" w:rsidRPr="00B8382C">
        <w:rPr>
          <w:rFonts w:ascii="Arial" w:hAnsi="Arial" w:cs="Arial"/>
          <w:color w:val="444444"/>
          <w:sz w:val="20"/>
          <w:szCs w:val="20"/>
        </w:rPr>
        <w:t xml:space="preserve"> </w:t>
      </w:r>
      <w:r w:rsidRPr="009852B9">
        <w:rPr>
          <w:rFonts w:ascii="Arial" w:hAnsi="Arial" w:cs="Arial"/>
          <w:color w:val="444444"/>
          <w:sz w:val="20"/>
          <w:szCs w:val="20"/>
        </w:rPr>
        <w:t>2019.</w:t>
      </w:r>
    </w:p>
    <w:p w14:paraId="049245F2" w14:textId="77777777" w:rsidR="009852B9" w:rsidRPr="009852B9" w:rsidRDefault="009852B9" w:rsidP="009852B9">
      <w:pPr>
        <w:rPr>
          <w:rFonts w:ascii="Arial" w:hAnsi="Arial" w:cs="Arial"/>
          <w:color w:val="222222"/>
          <w:sz w:val="20"/>
          <w:szCs w:val="20"/>
        </w:rPr>
      </w:pPr>
    </w:p>
    <w:p w14:paraId="228A3EF1" w14:textId="690DB14F" w:rsidR="009852B9" w:rsidRPr="00824EBE" w:rsidRDefault="00824EBE" w:rsidP="009852B9">
      <w:pPr>
        <w:rPr>
          <w:rFonts w:ascii="Arial" w:hAnsi="Arial" w:cs="Arial"/>
          <w:color w:val="444444"/>
          <w:sz w:val="20"/>
          <w:szCs w:val="20"/>
        </w:rPr>
      </w:pPr>
      <w:r>
        <w:rPr>
          <w:rFonts w:ascii="Arial" w:hAnsi="Arial" w:cs="Arial"/>
          <w:color w:val="222222"/>
          <w:sz w:val="20"/>
          <w:szCs w:val="20"/>
        </w:rPr>
        <w:t>Extracts from an account b</w:t>
      </w:r>
      <w:r w:rsidR="009852B9" w:rsidRPr="009852B9">
        <w:rPr>
          <w:rFonts w:ascii="Arial" w:hAnsi="Arial" w:cs="Arial"/>
          <w:color w:val="222222"/>
          <w:sz w:val="20"/>
          <w:szCs w:val="20"/>
        </w:rPr>
        <w:t xml:space="preserve">y </w:t>
      </w:r>
      <w:r>
        <w:rPr>
          <w:rFonts w:ascii="Arial" w:hAnsi="Arial" w:cs="Arial"/>
          <w:color w:val="444444"/>
          <w:sz w:val="20"/>
          <w:szCs w:val="20"/>
        </w:rPr>
        <w:t xml:space="preserve">Coriolano Caprara </w:t>
      </w:r>
      <w:r w:rsidR="009852B9" w:rsidRPr="009852B9">
        <w:rPr>
          <w:rFonts w:ascii="Arial" w:hAnsi="Arial" w:cs="Arial"/>
          <w:color w:val="222222"/>
          <w:sz w:val="20"/>
          <w:szCs w:val="20"/>
        </w:rPr>
        <w:t>who arrived at Burray Camp 34 in early 1942:</w:t>
      </w:r>
    </w:p>
    <w:p w14:paraId="5B73FD89" w14:textId="77777777" w:rsidR="009852B9" w:rsidRPr="009852B9" w:rsidRDefault="009852B9" w:rsidP="009852B9">
      <w:pPr>
        <w:rPr>
          <w:rFonts w:ascii="Arial" w:hAnsi="Arial" w:cs="Arial"/>
          <w:color w:val="222222"/>
          <w:sz w:val="12"/>
          <w:szCs w:val="12"/>
        </w:rPr>
      </w:pPr>
    </w:p>
    <w:p w14:paraId="1D3F1AB4" w14:textId="2B282B7E" w:rsidR="009852B9" w:rsidRPr="00824EBE" w:rsidRDefault="009852B9" w:rsidP="009852B9">
      <w:pPr>
        <w:jc w:val="both"/>
        <w:rPr>
          <w:rFonts w:ascii="Arial" w:hAnsi="Arial" w:cs="Arial"/>
          <w:i/>
          <w:iCs/>
          <w:color w:val="444444"/>
          <w:sz w:val="20"/>
          <w:szCs w:val="20"/>
        </w:rPr>
      </w:pPr>
      <w:r w:rsidRPr="00824EBE">
        <w:rPr>
          <w:rFonts w:ascii="Arial" w:hAnsi="Arial" w:cs="Arial"/>
          <w:i/>
          <w:iCs/>
          <w:color w:val="222222"/>
          <w:sz w:val="20"/>
          <w:szCs w:val="20"/>
        </w:rPr>
        <w:t>“</w:t>
      </w:r>
      <w:r w:rsidRPr="00824EBE">
        <w:rPr>
          <w:rFonts w:ascii="Arial" w:hAnsi="Arial" w:cs="Arial"/>
          <w:i/>
          <w:iCs/>
          <w:color w:val="444444"/>
          <w:sz w:val="20"/>
          <w:szCs w:val="20"/>
        </w:rPr>
        <w:t>My contingent, made up of 530 men, was allocated to camp 34 on the island of Burray. The other contingent of 500 men was allocated on the island of Lamb Holm.</w:t>
      </w:r>
    </w:p>
    <w:p w14:paraId="71D61129" w14:textId="77777777" w:rsidR="009852B9" w:rsidRPr="00824EBE" w:rsidRDefault="009852B9" w:rsidP="009852B9">
      <w:pPr>
        <w:rPr>
          <w:rFonts w:ascii="Arial" w:hAnsi="Arial" w:cs="Arial"/>
          <w:i/>
          <w:iCs/>
          <w:sz w:val="12"/>
          <w:szCs w:val="12"/>
        </w:rPr>
      </w:pPr>
    </w:p>
    <w:p w14:paraId="7FC0E308" w14:textId="7C9BD63E" w:rsidR="009852B9" w:rsidRPr="00824EBE" w:rsidRDefault="009852B9" w:rsidP="009852B9">
      <w:pPr>
        <w:jc w:val="both"/>
        <w:rPr>
          <w:rFonts w:ascii="Arial" w:hAnsi="Arial" w:cs="Arial"/>
          <w:i/>
          <w:iCs/>
          <w:color w:val="444444"/>
          <w:sz w:val="20"/>
          <w:szCs w:val="20"/>
        </w:rPr>
      </w:pPr>
      <w:r w:rsidRPr="00824EBE">
        <w:rPr>
          <w:rFonts w:ascii="Arial" w:hAnsi="Arial" w:cs="Arial"/>
          <w:i/>
          <w:iCs/>
          <w:color w:val="444444"/>
          <w:sz w:val="20"/>
          <w:szCs w:val="20"/>
        </w:rPr>
        <w:t>The British commandant of our camp was Major Yates. The internal commandant was Marshal Bertone, who immediately had to organize the working squads as well as the camp staff. I was lucky to be amongst the group of 15 men (along with chefs, two orderly room men, a nurse, a barber and a cobbler) who, once free from their specific tasks, had to look after the good running of the camp, keeping it clean and buying the food. Apart from that, I was in a well-organised “band” that put on stage shows to lift our comrades’ moods amid the hard working conditions.</w:t>
      </w:r>
    </w:p>
    <w:p w14:paraId="5883AF23" w14:textId="77777777" w:rsidR="002B14D4" w:rsidRPr="00824EBE" w:rsidRDefault="002B14D4" w:rsidP="009852B9">
      <w:pPr>
        <w:jc w:val="both"/>
        <w:rPr>
          <w:rFonts w:ascii="Arial" w:hAnsi="Arial" w:cs="Arial"/>
          <w:i/>
          <w:iCs/>
          <w:color w:val="444444"/>
          <w:sz w:val="12"/>
          <w:szCs w:val="12"/>
        </w:rPr>
      </w:pPr>
    </w:p>
    <w:p w14:paraId="686352BA" w14:textId="3681B4D9" w:rsidR="009852B9" w:rsidRPr="00824EBE" w:rsidRDefault="00B8382C" w:rsidP="002B14D4">
      <w:pPr>
        <w:jc w:val="both"/>
        <w:rPr>
          <w:rFonts w:ascii="Arial" w:hAnsi="Arial" w:cs="Arial"/>
          <w:i/>
          <w:iCs/>
          <w:color w:val="444444"/>
          <w:sz w:val="20"/>
          <w:szCs w:val="20"/>
        </w:rPr>
      </w:pPr>
      <w:r w:rsidRPr="00B8382C">
        <w:rPr>
          <w:rFonts w:ascii="Arial" w:hAnsi="Arial" w:cs="Arial"/>
          <w:color w:val="444444"/>
          <w:sz w:val="20"/>
          <w:szCs w:val="20"/>
        </w:rPr>
        <w:t>[</w:t>
      </w:r>
      <w:r>
        <w:rPr>
          <w:rFonts w:ascii="Arial" w:hAnsi="Arial" w:cs="Arial"/>
          <w:color w:val="444444"/>
          <w:sz w:val="20"/>
          <w:szCs w:val="20"/>
        </w:rPr>
        <w:t>The w</w:t>
      </w:r>
      <w:r w:rsidRPr="00B8382C">
        <w:rPr>
          <w:rFonts w:ascii="Arial" w:hAnsi="Arial" w:cs="Arial"/>
          <w:color w:val="444444"/>
          <w:sz w:val="20"/>
          <w:szCs w:val="20"/>
        </w:rPr>
        <w:t xml:space="preserve">ork </w:t>
      </w:r>
      <w:r>
        <w:rPr>
          <w:rFonts w:ascii="Arial" w:hAnsi="Arial" w:cs="Arial"/>
          <w:color w:val="444444"/>
          <w:sz w:val="20"/>
          <w:szCs w:val="20"/>
        </w:rPr>
        <w:t xml:space="preserve">was </w:t>
      </w:r>
      <w:r w:rsidRPr="00B8382C">
        <w:rPr>
          <w:rFonts w:ascii="Arial" w:hAnsi="Arial" w:cs="Arial"/>
          <w:color w:val="444444"/>
          <w:sz w:val="20"/>
          <w:szCs w:val="20"/>
        </w:rPr>
        <w:t xml:space="preserve">considered to be related to war </w:t>
      </w:r>
      <w:r w:rsidR="002C6293">
        <w:rPr>
          <w:rFonts w:ascii="Arial" w:hAnsi="Arial" w:cs="Arial"/>
          <w:color w:val="444444"/>
          <w:sz w:val="20"/>
          <w:szCs w:val="20"/>
        </w:rPr>
        <w:t xml:space="preserve">(See Camp 60) </w:t>
      </w:r>
      <w:r w:rsidRPr="00B8382C">
        <w:rPr>
          <w:rFonts w:ascii="Arial" w:hAnsi="Arial" w:cs="Arial"/>
          <w:color w:val="444444"/>
          <w:sz w:val="20"/>
          <w:szCs w:val="20"/>
        </w:rPr>
        <w:t xml:space="preserve">and </w:t>
      </w:r>
      <w:r>
        <w:rPr>
          <w:rFonts w:ascii="Arial" w:hAnsi="Arial" w:cs="Arial"/>
          <w:color w:val="444444"/>
          <w:sz w:val="20"/>
          <w:szCs w:val="20"/>
        </w:rPr>
        <w:t xml:space="preserve">a </w:t>
      </w:r>
      <w:r w:rsidRPr="00B8382C">
        <w:rPr>
          <w:rFonts w:ascii="Arial" w:hAnsi="Arial" w:cs="Arial"/>
          <w:color w:val="444444"/>
          <w:sz w:val="20"/>
          <w:szCs w:val="20"/>
        </w:rPr>
        <w:t>strike ensued</w:t>
      </w:r>
      <w:r w:rsidR="002C6293">
        <w:rPr>
          <w:rFonts w:ascii="Arial" w:hAnsi="Arial" w:cs="Arial"/>
          <w:color w:val="444444"/>
          <w:sz w:val="20"/>
          <w:szCs w:val="20"/>
        </w:rPr>
        <w:t>]</w:t>
      </w:r>
      <w:r w:rsidR="009852B9" w:rsidRPr="00824EBE">
        <w:rPr>
          <w:rFonts w:ascii="Arial" w:hAnsi="Arial" w:cs="Arial"/>
          <w:i/>
          <w:iCs/>
          <w:color w:val="444444"/>
          <w:sz w:val="20"/>
          <w:szCs w:val="20"/>
        </w:rPr>
        <w:t>.</w:t>
      </w:r>
      <w:r w:rsidR="002B14D4" w:rsidRPr="00824EBE">
        <w:rPr>
          <w:rFonts w:ascii="Arial" w:hAnsi="Arial" w:cs="Arial"/>
          <w:i/>
          <w:iCs/>
          <w:color w:val="444444"/>
          <w:sz w:val="20"/>
          <w:szCs w:val="20"/>
        </w:rPr>
        <w:t xml:space="preserve"> </w:t>
      </w:r>
      <w:r w:rsidR="002C6293">
        <w:rPr>
          <w:rFonts w:ascii="Arial" w:hAnsi="Arial" w:cs="Arial"/>
          <w:i/>
          <w:iCs/>
          <w:color w:val="444444"/>
          <w:sz w:val="20"/>
          <w:szCs w:val="20"/>
        </w:rPr>
        <w:t>…</w:t>
      </w:r>
      <w:r w:rsidR="009852B9" w:rsidRPr="00824EBE">
        <w:rPr>
          <w:rFonts w:ascii="Arial" w:hAnsi="Arial" w:cs="Arial"/>
          <w:i/>
          <w:iCs/>
          <w:color w:val="444444"/>
          <w:sz w:val="20"/>
          <w:szCs w:val="20"/>
        </w:rPr>
        <w:t>Unfortunately, we were punished for this and were fed only bread and water. A normal meal would come only every four days.</w:t>
      </w:r>
      <w:r w:rsidR="002B14D4" w:rsidRPr="00824EBE">
        <w:rPr>
          <w:rFonts w:ascii="Arial" w:hAnsi="Arial" w:cs="Arial"/>
          <w:i/>
          <w:iCs/>
          <w:color w:val="444444"/>
          <w:sz w:val="20"/>
          <w:szCs w:val="20"/>
        </w:rPr>
        <w:t xml:space="preserve"> </w:t>
      </w:r>
      <w:r w:rsidR="009852B9" w:rsidRPr="00824EBE">
        <w:rPr>
          <w:rFonts w:ascii="Arial" w:hAnsi="Arial" w:cs="Arial"/>
          <w:i/>
          <w:iCs/>
          <w:color w:val="444444"/>
          <w:sz w:val="20"/>
          <w:szCs w:val="20"/>
        </w:rPr>
        <w:t>The guards would often burst into our huts at night, forcing us to get up and go out so they could carry out inspections inside.</w:t>
      </w:r>
      <w:r w:rsidR="002B14D4" w:rsidRPr="00824EBE">
        <w:rPr>
          <w:rFonts w:ascii="Arial" w:hAnsi="Arial" w:cs="Arial"/>
          <w:i/>
          <w:iCs/>
          <w:color w:val="444444"/>
          <w:sz w:val="20"/>
          <w:szCs w:val="20"/>
        </w:rPr>
        <w:t xml:space="preserve"> </w:t>
      </w:r>
      <w:r w:rsidR="009852B9" w:rsidRPr="00824EBE">
        <w:rPr>
          <w:rFonts w:ascii="Arial" w:hAnsi="Arial" w:cs="Arial"/>
          <w:i/>
          <w:iCs/>
          <w:color w:val="444444"/>
          <w:sz w:val="20"/>
          <w:szCs w:val="20"/>
        </w:rPr>
        <w:t>This would often happen several times during the same night.</w:t>
      </w:r>
    </w:p>
    <w:p w14:paraId="5423AA75" w14:textId="77777777" w:rsidR="002B14D4" w:rsidRPr="002B14D4" w:rsidRDefault="002B14D4" w:rsidP="009852B9">
      <w:pPr>
        <w:rPr>
          <w:rFonts w:ascii="Arial" w:hAnsi="Arial" w:cs="Arial"/>
          <w:color w:val="444444"/>
          <w:sz w:val="12"/>
          <w:szCs w:val="12"/>
        </w:rPr>
      </w:pPr>
    </w:p>
    <w:p w14:paraId="2378F799" w14:textId="7787DCD5"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20"/>
          <w:szCs w:val="20"/>
        </w:rPr>
        <w:t>After about 20 days of this atmosphere, an International Red Cross Committee arrived at the camp to communicate to us that the works at the barriers were not of war-like nature</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Not all of us believed what we were told but, despite that, we all decided that we’d better resume our work.</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After this turbulent episode, our relationship with the British command and their men improved and became less strict.</w:t>
      </w:r>
    </w:p>
    <w:p w14:paraId="4023437D" w14:textId="77777777" w:rsidR="002B14D4" w:rsidRPr="00824EBE" w:rsidRDefault="002B14D4" w:rsidP="009852B9">
      <w:pPr>
        <w:rPr>
          <w:rFonts w:ascii="Arial" w:hAnsi="Arial" w:cs="Arial"/>
          <w:i/>
          <w:iCs/>
          <w:color w:val="444444"/>
          <w:sz w:val="12"/>
          <w:szCs w:val="12"/>
        </w:rPr>
      </w:pPr>
    </w:p>
    <w:p w14:paraId="268AB248" w14:textId="25012AA0"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20"/>
          <w:szCs w:val="20"/>
        </w:rPr>
        <w:t>A few of my comrades fell psychologically ill, some were homesick, and others fell sick because of the hard working conditions or because of the weather.</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In order not to fall victim of depression myself</w:t>
      </w:r>
      <w:r w:rsidR="002C6293">
        <w:rPr>
          <w:rFonts w:ascii="Arial" w:hAnsi="Arial" w:cs="Arial"/>
          <w:i/>
          <w:iCs/>
          <w:color w:val="444444"/>
          <w:sz w:val="20"/>
          <w:szCs w:val="20"/>
        </w:rPr>
        <w:t>…</w:t>
      </w:r>
      <w:r w:rsidRPr="00824EBE">
        <w:rPr>
          <w:rFonts w:ascii="Arial" w:hAnsi="Arial" w:cs="Arial"/>
          <w:i/>
          <w:iCs/>
          <w:color w:val="444444"/>
          <w:sz w:val="20"/>
          <w:szCs w:val="20"/>
        </w:rPr>
        <w:t xml:space="preserve"> I made sure I kept myself busy as much as I could.</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Along with working on the maintenance of the camp, I organized shows and played the drum in the band. Some instruments were donated to us by locals, others were provided by Major Yates, who was happy that the troubles at the works were over.</w:t>
      </w:r>
    </w:p>
    <w:p w14:paraId="3B5C2178" w14:textId="77777777" w:rsidR="002B14D4" w:rsidRPr="00824EBE" w:rsidRDefault="002B14D4" w:rsidP="009852B9">
      <w:pPr>
        <w:rPr>
          <w:rFonts w:ascii="Arial" w:hAnsi="Arial" w:cs="Arial"/>
          <w:i/>
          <w:iCs/>
          <w:color w:val="444444"/>
          <w:sz w:val="12"/>
          <w:szCs w:val="12"/>
        </w:rPr>
      </w:pPr>
    </w:p>
    <w:p w14:paraId="7A43471D" w14:textId="64ADB296"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20"/>
          <w:szCs w:val="20"/>
        </w:rPr>
        <w:t>I tried to engage the spare time I had by learning English. I started by myself with a modest book I found at the camp outlet, </w:t>
      </w:r>
      <w:r w:rsidRPr="00824EBE">
        <w:rPr>
          <w:rStyle w:val="Emphasis"/>
          <w:rFonts w:ascii="Arial" w:eastAsiaTheme="majorEastAsia" w:hAnsi="Arial" w:cs="Arial"/>
          <w:color w:val="444444"/>
          <w:sz w:val="20"/>
          <w:szCs w:val="20"/>
        </w:rPr>
        <w:t>The English Language in Three Months.</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Once finished, I realised I hadn’t learnt much.</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I had the idea to ask the military chaplain of the camp, Don Luigi Borsarelli, who was available, to give lessons to illiterate soldiers. Not only did he agree to help me but he also lent me £10 to purchase a grammar book, a dictionary, etc. He had me sign a receipt with the commitment to give him the borrowed money back once we returned to Italy.</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When I got back to Italy, I was pleasantly surprised to find out that the loan had been a present from the very beginning.</w:t>
      </w:r>
    </w:p>
    <w:p w14:paraId="7E500912" w14:textId="72E0368D"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With the time passing, life at the camp got organised in a way that made our forced stay less tough.</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We used to be paid with symbolic currency, spendable only in our outlet where necessary goods were sold: pens, pencils, paper, toothpaste, toothbrushes, soap bars, razor blades, candies, etc.</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No alcoholic drinks.</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There were also table tennis, playing cards, draughts and a radio where we could listen to music and to war bulletins in English.</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Moreover, our skilled craftsmen built a billiard table with concrete. The cloth for the top was made with blankets, which had been made smooth by rubbing them with razor blades. The pins were brilliantly made with toothbrush handles. The balls were made of concrete.</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We could only play with the balls because we didn’t have the cues. We tried with broomsticks but stopped after few attempts.</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During an inspection Major Yates was fascinated by our craftsmen’s skills. After a few days he donated real balls and a pair of cues.</w:t>
      </w:r>
    </w:p>
    <w:p w14:paraId="210D2C04" w14:textId="09814D30"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The hard work at the barriers proceeded well.</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Our men got qualified and many obtained positions of responsibility as drivers and crane operators. One of them became assistant to a civilian who was responsible for the electric power station that supplied energy to the four cableways and the two camps.</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Despite the harsh weather, the works went on.</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The 5 and 10 ton concrete blocks were built and stocked up waiting to be used. The superintendents to the construction company were happy with the works and the Commandant of the camp didn’t have any further problems.</w:t>
      </w:r>
    </w:p>
    <w:p w14:paraId="5270A203" w14:textId="77777777" w:rsidR="002B14D4" w:rsidRPr="00824EBE" w:rsidRDefault="002B14D4" w:rsidP="009852B9">
      <w:pPr>
        <w:rPr>
          <w:rStyle w:val="Caption2"/>
          <w:rFonts w:ascii="Arial" w:hAnsi="Arial" w:cs="Arial"/>
          <w:i/>
          <w:iCs/>
          <w:color w:val="444444"/>
          <w:sz w:val="12"/>
          <w:szCs w:val="12"/>
        </w:rPr>
      </w:pPr>
    </w:p>
    <w:p w14:paraId="062FC5F3" w14:textId="6A6A948D" w:rsidR="009852B9" w:rsidRPr="00824EBE" w:rsidRDefault="009852B9" w:rsidP="002B14D4">
      <w:pPr>
        <w:rPr>
          <w:rFonts w:ascii="Arial" w:hAnsi="Arial" w:cs="Arial"/>
          <w:i/>
          <w:iCs/>
          <w:color w:val="444444"/>
          <w:sz w:val="12"/>
          <w:szCs w:val="12"/>
        </w:rPr>
      </w:pPr>
    </w:p>
    <w:p w14:paraId="3BFA0671" w14:textId="53307CE6" w:rsidR="009852B9" w:rsidRPr="00824EBE" w:rsidRDefault="009852B9" w:rsidP="002B14D4">
      <w:pPr>
        <w:jc w:val="both"/>
        <w:rPr>
          <w:rFonts w:ascii="Arial" w:hAnsi="Arial" w:cs="Arial"/>
          <w:i/>
          <w:iCs/>
          <w:color w:val="444444"/>
          <w:sz w:val="20"/>
          <w:szCs w:val="20"/>
        </w:rPr>
      </w:pPr>
      <w:r w:rsidRPr="00824EBE">
        <w:rPr>
          <w:rFonts w:ascii="Arial" w:hAnsi="Arial" w:cs="Arial"/>
          <w:i/>
          <w:iCs/>
          <w:color w:val="444444"/>
          <w:sz w:val="20"/>
          <w:szCs w:val="20"/>
        </w:rPr>
        <w:lastRenderedPageBreak/>
        <w:t>One day in April 1944 we got the order to gather in the canteen. Major Yates announced that the Badoglio Government along with the British Government had decided to make us an offer.</w:t>
      </w:r>
      <w:r w:rsidR="002B14D4" w:rsidRPr="00824EBE">
        <w:rPr>
          <w:rFonts w:ascii="Arial" w:hAnsi="Arial" w:cs="Arial"/>
          <w:i/>
          <w:iCs/>
          <w:color w:val="444444"/>
          <w:sz w:val="20"/>
          <w:szCs w:val="20"/>
        </w:rPr>
        <w:t xml:space="preserve"> </w:t>
      </w:r>
      <w:r w:rsidRPr="00824EBE">
        <w:rPr>
          <w:rFonts w:ascii="Arial" w:hAnsi="Arial" w:cs="Arial"/>
          <w:i/>
          <w:iCs/>
          <w:color w:val="444444"/>
          <w:sz w:val="20"/>
          <w:szCs w:val="20"/>
        </w:rPr>
        <w:t>We couldn’t be repatriated because the German troops were still occupying our land. Whilst waiting to be repatriated, we were free to form an “Italian Labour Battalion” with the following rules.</w:t>
      </w:r>
    </w:p>
    <w:p w14:paraId="21182711" w14:textId="77777777" w:rsidR="002B14D4" w:rsidRPr="00824EBE" w:rsidRDefault="002B14D4" w:rsidP="002B14D4">
      <w:pPr>
        <w:jc w:val="both"/>
        <w:rPr>
          <w:rFonts w:ascii="Arial" w:hAnsi="Arial" w:cs="Arial"/>
          <w:i/>
          <w:iCs/>
          <w:color w:val="444444"/>
          <w:sz w:val="8"/>
          <w:szCs w:val="8"/>
        </w:rPr>
      </w:pPr>
    </w:p>
    <w:p w14:paraId="01D5F1B9" w14:textId="77777777" w:rsidR="009852B9" w:rsidRPr="00824EBE" w:rsidRDefault="009852B9" w:rsidP="00460871">
      <w:pPr>
        <w:jc w:val="both"/>
        <w:rPr>
          <w:rFonts w:ascii="Arial" w:hAnsi="Arial" w:cs="Arial"/>
          <w:i/>
          <w:iCs/>
          <w:color w:val="444444"/>
          <w:sz w:val="20"/>
          <w:szCs w:val="20"/>
        </w:rPr>
      </w:pPr>
      <w:r w:rsidRPr="00824EBE">
        <w:rPr>
          <w:rFonts w:ascii="Arial" w:hAnsi="Arial" w:cs="Arial"/>
          <w:i/>
          <w:iCs/>
          <w:color w:val="444444"/>
          <w:sz w:val="20"/>
          <w:szCs w:val="20"/>
        </w:rPr>
        <w:t>We would wear a uniform identical to the ones worn by the English soldiers, without the much-hated red patches, featuring the Italian flag and the word “Italy” written on the shoulders.</w:t>
      </w:r>
    </w:p>
    <w:p w14:paraId="307302C6" w14:textId="77777777" w:rsidR="00460871" w:rsidRPr="00824EBE" w:rsidRDefault="00460871" w:rsidP="009852B9">
      <w:pPr>
        <w:rPr>
          <w:rFonts w:ascii="Arial" w:hAnsi="Arial" w:cs="Arial"/>
          <w:i/>
          <w:iCs/>
          <w:color w:val="444444"/>
          <w:sz w:val="8"/>
          <w:szCs w:val="8"/>
        </w:rPr>
      </w:pPr>
    </w:p>
    <w:p w14:paraId="07A7036D" w14:textId="38CCFB41" w:rsidR="009852B9" w:rsidRPr="00824EBE" w:rsidRDefault="009852B9" w:rsidP="009852B9">
      <w:pPr>
        <w:rPr>
          <w:rFonts w:ascii="Arial" w:hAnsi="Arial" w:cs="Arial"/>
          <w:i/>
          <w:iCs/>
          <w:color w:val="444444"/>
          <w:sz w:val="20"/>
          <w:szCs w:val="20"/>
        </w:rPr>
      </w:pPr>
      <w:r w:rsidRPr="00824EBE">
        <w:rPr>
          <w:rFonts w:ascii="Arial" w:hAnsi="Arial" w:cs="Arial"/>
          <w:i/>
          <w:iCs/>
          <w:color w:val="444444"/>
          <w:sz w:val="20"/>
          <w:szCs w:val="20"/>
        </w:rPr>
        <w:t>We would no longer be escorted by armed guards on our way to work. Instead</w:t>
      </w:r>
      <w:r w:rsidR="002C6293">
        <w:rPr>
          <w:rFonts w:ascii="Arial" w:hAnsi="Arial" w:cs="Arial"/>
          <w:i/>
          <w:iCs/>
          <w:color w:val="444444"/>
          <w:sz w:val="20"/>
          <w:szCs w:val="20"/>
        </w:rPr>
        <w:t>,</w:t>
      </w:r>
      <w:r w:rsidRPr="00824EBE">
        <w:rPr>
          <w:rFonts w:ascii="Arial" w:hAnsi="Arial" w:cs="Arial"/>
          <w:i/>
          <w:iCs/>
          <w:color w:val="444444"/>
          <w:sz w:val="20"/>
          <w:szCs w:val="20"/>
        </w:rPr>
        <w:t xml:space="preserve"> we would be under one of our non-commissioned officer’s responsibility. </w:t>
      </w:r>
    </w:p>
    <w:p w14:paraId="387D8D1F" w14:textId="77777777" w:rsidR="00460871" w:rsidRPr="00824EBE" w:rsidRDefault="00460871" w:rsidP="009852B9">
      <w:pPr>
        <w:rPr>
          <w:rFonts w:ascii="Arial" w:hAnsi="Arial" w:cs="Arial"/>
          <w:i/>
          <w:iCs/>
          <w:color w:val="444444"/>
          <w:sz w:val="8"/>
          <w:szCs w:val="8"/>
        </w:rPr>
      </w:pPr>
    </w:p>
    <w:p w14:paraId="2D3B2F70" w14:textId="473E34D4" w:rsidR="009852B9" w:rsidRPr="00824EBE" w:rsidRDefault="009852B9" w:rsidP="009852B9">
      <w:pPr>
        <w:rPr>
          <w:rFonts w:ascii="Arial" w:hAnsi="Arial" w:cs="Arial"/>
          <w:i/>
          <w:iCs/>
          <w:color w:val="444444"/>
          <w:sz w:val="20"/>
          <w:szCs w:val="20"/>
        </w:rPr>
      </w:pPr>
      <w:r w:rsidRPr="00824EBE">
        <w:rPr>
          <w:rFonts w:ascii="Arial" w:hAnsi="Arial" w:cs="Arial"/>
          <w:i/>
          <w:iCs/>
          <w:color w:val="444444"/>
          <w:sz w:val="20"/>
          <w:szCs w:val="20"/>
        </w:rPr>
        <w:t>We would be paid with normal currency, spendable even outside the camp.</w:t>
      </w:r>
    </w:p>
    <w:p w14:paraId="460FA4D8" w14:textId="77777777" w:rsidR="00460871" w:rsidRPr="00824EBE" w:rsidRDefault="00460871" w:rsidP="009852B9">
      <w:pPr>
        <w:rPr>
          <w:rFonts w:ascii="Arial" w:hAnsi="Arial" w:cs="Arial"/>
          <w:i/>
          <w:iCs/>
          <w:color w:val="444444"/>
          <w:sz w:val="8"/>
          <w:szCs w:val="8"/>
        </w:rPr>
      </w:pPr>
    </w:p>
    <w:p w14:paraId="5297A70E" w14:textId="439BAB83" w:rsidR="009852B9" w:rsidRPr="00824EBE" w:rsidRDefault="009852B9" w:rsidP="009852B9">
      <w:pPr>
        <w:rPr>
          <w:rFonts w:ascii="Arial" w:hAnsi="Arial" w:cs="Arial"/>
          <w:i/>
          <w:iCs/>
          <w:color w:val="444444"/>
          <w:sz w:val="20"/>
          <w:szCs w:val="20"/>
        </w:rPr>
      </w:pPr>
      <w:r w:rsidRPr="00824EBE">
        <w:rPr>
          <w:rFonts w:ascii="Arial" w:hAnsi="Arial" w:cs="Arial"/>
          <w:i/>
          <w:iCs/>
          <w:color w:val="444444"/>
          <w:sz w:val="20"/>
          <w:szCs w:val="20"/>
        </w:rPr>
        <w:t>We had free time from 18:00 to 21:00. Sunday we had the whole day off.</w:t>
      </w:r>
    </w:p>
    <w:p w14:paraId="64D67980" w14:textId="77777777" w:rsidR="00460871" w:rsidRPr="00824EBE" w:rsidRDefault="00460871" w:rsidP="009852B9">
      <w:pPr>
        <w:rPr>
          <w:rFonts w:ascii="Arial" w:hAnsi="Arial" w:cs="Arial"/>
          <w:i/>
          <w:iCs/>
          <w:color w:val="444444"/>
          <w:sz w:val="12"/>
          <w:szCs w:val="12"/>
        </w:rPr>
      </w:pPr>
    </w:p>
    <w:p w14:paraId="11D178AF" w14:textId="0062AEBF" w:rsidR="009852B9" w:rsidRPr="00824EBE" w:rsidRDefault="009852B9" w:rsidP="00460871">
      <w:pPr>
        <w:jc w:val="both"/>
        <w:rPr>
          <w:rFonts w:ascii="Arial" w:hAnsi="Arial" w:cs="Arial"/>
          <w:i/>
          <w:iCs/>
          <w:color w:val="444444"/>
          <w:sz w:val="20"/>
          <w:szCs w:val="20"/>
        </w:rPr>
      </w:pPr>
      <w:r w:rsidRPr="00824EBE">
        <w:rPr>
          <w:rFonts w:ascii="Arial" w:hAnsi="Arial" w:cs="Arial"/>
          <w:i/>
          <w:iCs/>
          <w:color w:val="444444"/>
          <w:sz w:val="20"/>
          <w:szCs w:val="20"/>
        </w:rPr>
        <w:t>There were also some restrictions. We couldn’t go further than 5 miles away from the camp; we couldn’t use public transport, go to pubs and have relationships with women.</w:t>
      </w:r>
    </w:p>
    <w:p w14:paraId="2C0F9B61" w14:textId="77777777" w:rsidR="009852B9" w:rsidRPr="00824EBE" w:rsidRDefault="009852B9" w:rsidP="009852B9">
      <w:pPr>
        <w:rPr>
          <w:rFonts w:ascii="Arial" w:hAnsi="Arial" w:cs="Arial"/>
          <w:i/>
          <w:iCs/>
          <w:color w:val="444444"/>
          <w:sz w:val="20"/>
          <w:szCs w:val="20"/>
        </w:rPr>
      </w:pPr>
      <w:r w:rsidRPr="00824EBE">
        <w:rPr>
          <w:rFonts w:ascii="Arial" w:hAnsi="Arial" w:cs="Arial"/>
          <w:i/>
          <w:iCs/>
          <w:color w:val="444444"/>
          <w:sz w:val="20"/>
          <w:szCs w:val="20"/>
        </w:rPr>
        <w:t>Whoever decided not to accept these conditions would continue to be considered a POW with the same treatment as before and be transferred to another camp.</w:t>
      </w:r>
    </w:p>
    <w:p w14:paraId="5AAC5490" w14:textId="3C87E73F" w:rsidR="009852B9" w:rsidRPr="00824EBE" w:rsidRDefault="009852B9" w:rsidP="00460871">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We were given two hours to decide.</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I had no hesitation in accepting the new offer because we had always worked and this way we could continue to work, but with better treatment.</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It is painful to remember that some of the friends we had lived in harmony with for years decided to leave.</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Instead of saying goodbye to us in a fraternal way, they shouted from the truck, “Traitors! Jersey-sellers!"</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Some of us shouted back, “Dirty fascists!”</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What a shame. It was such a painful episode. </w:t>
      </w:r>
    </w:p>
    <w:p w14:paraId="54EC4E49" w14:textId="02258135" w:rsidR="009852B9" w:rsidRPr="00824EBE" w:rsidRDefault="009852B9" w:rsidP="002C6293">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Many things improved because of this new situation.</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We organised football matches against teams of English soldiers, and track and field competitions</w:t>
      </w:r>
      <w:r w:rsidR="00460871" w:rsidRPr="00824EBE">
        <w:rPr>
          <w:rFonts w:ascii="Arial" w:hAnsi="Arial" w:cs="Arial"/>
          <w:i/>
          <w:iCs/>
          <w:color w:val="444444"/>
          <w:sz w:val="20"/>
          <w:szCs w:val="20"/>
        </w:rPr>
        <w:t>….</w:t>
      </w:r>
    </w:p>
    <w:p w14:paraId="6F097060" w14:textId="33F096D9" w:rsidR="009852B9" w:rsidRPr="00824EBE" w:rsidRDefault="009852B9" w:rsidP="00460871">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Thanks to the free time, we could get in contact with the locals.</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We became friends with them and I met the Wylie family</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I was so touched by their openness because we had been considered with mistrust and hatred for so many years. The way they treated me made me regain confidence in human nature.</w:t>
      </w:r>
    </w:p>
    <w:p w14:paraId="3B495287" w14:textId="2110D5BF" w:rsidR="009852B9" w:rsidRDefault="009852B9" w:rsidP="00460871">
      <w:pPr>
        <w:jc w:val="both"/>
        <w:rPr>
          <w:rFonts w:ascii="Arial" w:hAnsi="Arial" w:cs="Arial"/>
          <w:i/>
          <w:iCs/>
          <w:color w:val="444444"/>
          <w:sz w:val="20"/>
          <w:szCs w:val="20"/>
        </w:rPr>
      </w:pPr>
      <w:r w:rsidRPr="00824EBE">
        <w:rPr>
          <w:rFonts w:ascii="Arial" w:hAnsi="Arial" w:cs="Arial"/>
          <w:i/>
          <w:iCs/>
          <w:color w:val="444444"/>
          <w:sz w:val="12"/>
          <w:szCs w:val="12"/>
        </w:rPr>
        <w:br/>
      </w:r>
      <w:r w:rsidRPr="00824EBE">
        <w:rPr>
          <w:rFonts w:ascii="Arial" w:hAnsi="Arial" w:cs="Arial"/>
          <w:i/>
          <w:iCs/>
          <w:color w:val="444444"/>
          <w:sz w:val="20"/>
          <w:szCs w:val="20"/>
        </w:rPr>
        <w:t>The evening before we left Orkney (April 1945) I went to say goodbye to my friends.</w:t>
      </w:r>
      <w:r w:rsidR="00460871" w:rsidRPr="00824EBE">
        <w:rPr>
          <w:rFonts w:ascii="Arial" w:hAnsi="Arial" w:cs="Arial"/>
          <w:i/>
          <w:iCs/>
          <w:color w:val="444444"/>
          <w:sz w:val="20"/>
          <w:szCs w:val="20"/>
        </w:rPr>
        <w:t xml:space="preserve"> </w:t>
      </w:r>
      <w:r w:rsidRPr="00824EBE">
        <w:rPr>
          <w:rFonts w:ascii="Arial" w:hAnsi="Arial" w:cs="Arial"/>
          <w:i/>
          <w:iCs/>
          <w:color w:val="444444"/>
          <w:sz w:val="20"/>
          <w:szCs w:val="20"/>
        </w:rPr>
        <w:t>I left them the £3 that I hadn’t spent to purchase the books.</w:t>
      </w:r>
      <w:r w:rsidR="00824EBE">
        <w:rPr>
          <w:rFonts w:ascii="Arial" w:hAnsi="Arial" w:cs="Arial"/>
          <w:i/>
          <w:iCs/>
          <w:color w:val="444444"/>
          <w:sz w:val="20"/>
          <w:szCs w:val="20"/>
        </w:rPr>
        <w:t>”</w:t>
      </w:r>
    </w:p>
    <w:p w14:paraId="6A1CD3B9" w14:textId="77777777" w:rsidR="00824EBE" w:rsidRDefault="00824EBE" w:rsidP="00460871">
      <w:pPr>
        <w:jc w:val="both"/>
        <w:rPr>
          <w:rFonts w:ascii="Arial" w:hAnsi="Arial" w:cs="Arial"/>
          <w:color w:val="444444"/>
          <w:sz w:val="20"/>
          <w:szCs w:val="20"/>
        </w:rPr>
      </w:pPr>
    </w:p>
    <w:p w14:paraId="5BCC74E0" w14:textId="4382F6BC" w:rsidR="009852B9" w:rsidRDefault="00824EBE" w:rsidP="00824EBE">
      <w:pPr>
        <w:jc w:val="both"/>
        <w:rPr>
          <w:rFonts w:ascii="Arial" w:hAnsi="Arial" w:cs="Arial"/>
          <w:color w:val="444444"/>
          <w:sz w:val="20"/>
          <w:szCs w:val="20"/>
        </w:rPr>
      </w:pPr>
      <w:r>
        <w:rPr>
          <w:rFonts w:ascii="Arial" w:hAnsi="Arial" w:cs="Arial"/>
          <w:color w:val="444444"/>
          <w:sz w:val="20"/>
          <w:szCs w:val="20"/>
        </w:rPr>
        <w:t xml:space="preserve">For the full story and many pictures - </w:t>
      </w:r>
      <w:hyperlink r:id="rId11" w:history="1">
        <w:r w:rsidRPr="002337A0">
          <w:rPr>
            <w:rStyle w:val="Hyperlink"/>
            <w:rFonts w:ascii="Arial" w:hAnsi="Arial" w:cs="Arial"/>
            <w:sz w:val="20"/>
            <w:szCs w:val="20"/>
          </w:rPr>
          <w:t>https://www.orkneyology.com/italian-pows.html</w:t>
        </w:r>
      </w:hyperlink>
    </w:p>
    <w:p w14:paraId="4A15127C" w14:textId="77777777" w:rsidR="00824EBE" w:rsidRPr="00824EBE" w:rsidRDefault="00824EBE" w:rsidP="00824EBE">
      <w:pPr>
        <w:jc w:val="both"/>
        <w:rPr>
          <w:rFonts w:ascii="Arial" w:hAnsi="Arial" w:cs="Arial"/>
          <w:color w:val="444444"/>
          <w:sz w:val="20"/>
          <w:szCs w:val="20"/>
        </w:rPr>
      </w:pPr>
    </w:p>
    <w:p w14:paraId="4505622F" w14:textId="77777777" w:rsidR="00824EBE" w:rsidRDefault="008360D1" w:rsidP="00824EBE">
      <w:pPr>
        <w:jc w:val="both"/>
        <w:rPr>
          <w:rFonts w:ascii="Arial" w:hAnsi="Arial" w:cs="Arial"/>
          <w:color w:val="222222"/>
          <w:sz w:val="20"/>
          <w:szCs w:val="20"/>
        </w:rPr>
      </w:pPr>
      <w:r w:rsidRPr="00824EBE">
        <w:rPr>
          <w:rFonts w:ascii="Arial" w:hAnsi="Arial" w:cs="Arial"/>
          <w:b/>
          <w:bCs/>
          <w:color w:val="222222"/>
          <w:sz w:val="20"/>
          <w:szCs w:val="20"/>
        </w:rPr>
        <w:t>16 December 1942</w:t>
      </w:r>
      <w:r w:rsidRPr="009852B9">
        <w:rPr>
          <w:rFonts w:ascii="Arial" w:hAnsi="Arial" w:cs="Arial"/>
          <w:color w:val="222222"/>
          <w:sz w:val="20"/>
          <w:szCs w:val="20"/>
        </w:rPr>
        <w:t xml:space="preserve"> – Orders on Ground Defence of Burray. </w:t>
      </w:r>
      <w:r w:rsidR="00AA2B8A" w:rsidRPr="009852B9">
        <w:rPr>
          <w:rFonts w:ascii="Arial" w:hAnsi="Arial" w:cs="Arial"/>
          <w:color w:val="222222"/>
          <w:sz w:val="20"/>
          <w:szCs w:val="20"/>
        </w:rPr>
        <w:t>At Stand To, 4 l</w:t>
      </w:r>
      <w:r w:rsidRPr="009852B9">
        <w:rPr>
          <w:rFonts w:ascii="Arial" w:hAnsi="Arial" w:cs="Arial"/>
          <w:color w:val="222222"/>
          <w:sz w:val="20"/>
          <w:szCs w:val="20"/>
        </w:rPr>
        <w:t>ook-out</w:t>
      </w:r>
      <w:r w:rsidR="00AA2B8A" w:rsidRPr="009852B9">
        <w:rPr>
          <w:rFonts w:ascii="Arial" w:hAnsi="Arial" w:cs="Arial"/>
          <w:color w:val="222222"/>
          <w:sz w:val="20"/>
          <w:szCs w:val="20"/>
        </w:rPr>
        <w:t xml:space="preserve"> post</w:t>
      </w:r>
      <w:r w:rsidRPr="009852B9">
        <w:rPr>
          <w:rFonts w:ascii="Arial" w:hAnsi="Arial" w:cs="Arial"/>
          <w:color w:val="222222"/>
          <w:sz w:val="20"/>
          <w:szCs w:val="20"/>
        </w:rPr>
        <w:t>s were stationed around the island</w:t>
      </w:r>
      <w:r w:rsidR="00AA2B8A" w:rsidRPr="009852B9">
        <w:rPr>
          <w:rFonts w:ascii="Arial" w:hAnsi="Arial" w:cs="Arial"/>
          <w:color w:val="222222"/>
          <w:sz w:val="20"/>
          <w:szCs w:val="20"/>
        </w:rPr>
        <w:t xml:space="preserve"> and instructions were given to defend the island. </w:t>
      </w:r>
    </w:p>
    <w:p w14:paraId="26151A0E" w14:textId="2572ED46" w:rsidR="008360D1" w:rsidRPr="009852B9" w:rsidRDefault="00AA2B8A" w:rsidP="00824EBE">
      <w:pPr>
        <w:jc w:val="both"/>
        <w:rPr>
          <w:rFonts w:ascii="Arial" w:hAnsi="Arial" w:cs="Arial"/>
          <w:color w:val="222222"/>
          <w:sz w:val="20"/>
          <w:szCs w:val="20"/>
        </w:rPr>
      </w:pPr>
      <w:r w:rsidRPr="009852B9">
        <w:rPr>
          <w:rFonts w:ascii="Arial" w:hAnsi="Arial" w:cs="Arial"/>
          <w:color w:val="222222"/>
          <w:sz w:val="20"/>
          <w:szCs w:val="20"/>
        </w:rPr>
        <w:t>With regard to the pows:</w:t>
      </w:r>
    </w:p>
    <w:p w14:paraId="2480F29F" w14:textId="77777777" w:rsidR="00AA2B8A" w:rsidRPr="00824EBE" w:rsidRDefault="00AA2B8A" w:rsidP="009852B9">
      <w:pPr>
        <w:rPr>
          <w:rFonts w:ascii="Arial" w:hAnsi="Arial" w:cs="Arial"/>
          <w:color w:val="222222"/>
          <w:sz w:val="8"/>
          <w:szCs w:val="8"/>
        </w:rPr>
      </w:pPr>
    </w:p>
    <w:p w14:paraId="729AF442" w14:textId="18F71C43" w:rsidR="00AA2B8A" w:rsidRPr="009852B9" w:rsidRDefault="00AA2B8A" w:rsidP="009852B9">
      <w:pPr>
        <w:rPr>
          <w:rFonts w:ascii="Arial" w:hAnsi="Arial" w:cs="Arial"/>
          <w:i/>
          <w:iCs/>
          <w:color w:val="222222"/>
          <w:sz w:val="20"/>
          <w:szCs w:val="20"/>
        </w:rPr>
      </w:pPr>
      <w:r w:rsidRPr="009852B9">
        <w:rPr>
          <w:rFonts w:ascii="Arial" w:hAnsi="Arial" w:cs="Arial"/>
          <w:color w:val="222222"/>
          <w:sz w:val="20"/>
          <w:szCs w:val="20"/>
        </w:rPr>
        <w:t>“</w:t>
      </w:r>
      <w:r w:rsidRPr="009852B9">
        <w:rPr>
          <w:rFonts w:ascii="Arial" w:hAnsi="Arial" w:cs="Arial"/>
          <w:i/>
          <w:iCs/>
          <w:color w:val="222222"/>
          <w:sz w:val="20"/>
          <w:szCs w:val="20"/>
        </w:rPr>
        <w:t>POW Camp will be responsible for custody of prisoners and defence of the Camp….</w:t>
      </w:r>
    </w:p>
    <w:p w14:paraId="7EF4D50D" w14:textId="77777777" w:rsidR="00AA2B8A" w:rsidRPr="00824EBE" w:rsidRDefault="00AA2B8A" w:rsidP="009852B9">
      <w:pPr>
        <w:rPr>
          <w:rFonts w:ascii="Arial" w:hAnsi="Arial" w:cs="Arial"/>
          <w:i/>
          <w:iCs/>
          <w:color w:val="222222"/>
          <w:sz w:val="8"/>
          <w:szCs w:val="8"/>
        </w:rPr>
      </w:pPr>
    </w:p>
    <w:p w14:paraId="3F9E0F10" w14:textId="56220AD3" w:rsidR="00AA2B8A" w:rsidRPr="009852B9" w:rsidRDefault="00AA2B8A" w:rsidP="009852B9">
      <w:pPr>
        <w:rPr>
          <w:rFonts w:ascii="Arial" w:hAnsi="Arial" w:cs="Arial"/>
          <w:color w:val="222222"/>
          <w:sz w:val="20"/>
          <w:szCs w:val="20"/>
        </w:rPr>
      </w:pPr>
      <w:r w:rsidRPr="009852B9">
        <w:rPr>
          <w:rFonts w:ascii="Arial" w:hAnsi="Arial" w:cs="Arial"/>
          <w:i/>
          <w:iCs/>
          <w:color w:val="222222"/>
          <w:sz w:val="20"/>
          <w:szCs w:val="20"/>
        </w:rPr>
        <w:t xml:space="preserve">POW to be deprived of braces and belts and handed over to O.C. </w:t>
      </w:r>
      <w:proofErr w:type="spellStart"/>
      <w:r w:rsidRPr="009852B9">
        <w:rPr>
          <w:rFonts w:ascii="Arial" w:hAnsi="Arial" w:cs="Arial"/>
          <w:i/>
          <w:iCs/>
          <w:color w:val="222222"/>
          <w:sz w:val="20"/>
          <w:szCs w:val="20"/>
        </w:rPr>
        <w:t>Tps</w:t>
      </w:r>
      <w:proofErr w:type="spellEnd"/>
      <w:r w:rsidRPr="009852B9">
        <w:rPr>
          <w:rFonts w:ascii="Arial" w:hAnsi="Arial" w:cs="Arial"/>
          <w:i/>
          <w:iCs/>
          <w:color w:val="222222"/>
          <w:sz w:val="20"/>
          <w:szCs w:val="20"/>
        </w:rPr>
        <w:t xml:space="preserve"> at </w:t>
      </w:r>
      <w:proofErr w:type="spellStart"/>
      <w:r w:rsidRPr="009852B9">
        <w:rPr>
          <w:rFonts w:ascii="Arial" w:hAnsi="Arial" w:cs="Arial"/>
          <w:i/>
          <w:iCs/>
          <w:color w:val="222222"/>
          <w:sz w:val="20"/>
          <w:szCs w:val="20"/>
        </w:rPr>
        <w:t>Westermill</w:t>
      </w:r>
      <w:proofErr w:type="spellEnd"/>
      <w:r w:rsidRPr="009852B9">
        <w:rPr>
          <w:rFonts w:ascii="Arial" w:hAnsi="Arial" w:cs="Arial"/>
          <w:i/>
          <w:iCs/>
          <w:color w:val="222222"/>
          <w:sz w:val="20"/>
          <w:szCs w:val="20"/>
        </w:rPr>
        <w:t>.”</w:t>
      </w:r>
      <w:r w:rsidR="00B810D9" w:rsidRPr="009852B9">
        <w:rPr>
          <w:rFonts w:ascii="Arial" w:hAnsi="Arial" w:cs="Arial"/>
          <w:i/>
          <w:iCs/>
          <w:color w:val="222222"/>
          <w:sz w:val="20"/>
          <w:szCs w:val="20"/>
        </w:rPr>
        <w:t xml:space="preserve"> </w:t>
      </w:r>
      <w:r w:rsidR="00B810D9" w:rsidRPr="009852B9">
        <w:rPr>
          <w:rFonts w:ascii="Arial" w:hAnsi="Arial" w:cs="Arial"/>
          <w:color w:val="222222"/>
          <w:sz w:val="20"/>
          <w:szCs w:val="20"/>
        </w:rPr>
        <w:t>[</w:t>
      </w:r>
      <w:proofErr w:type="spellStart"/>
      <w:r w:rsidR="00B810D9" w:rsidRPr="009852B9">
        <w:rPr>
          <w:rFonts w:ascii="Arial" w:hAnsi="Arial" w:cs="Arial"/>
          <w:color w:val="222222"/>
          <w:sz w:val="20"/>
          <w:szCs w:val="20"/>
        </w:rPr>
        <w:t>Westermill</w:t>
      </w:r>
      <w:proofErr w:type="spellEnd"/>
      <w:r w:rsidR="00B810D9" w:rsidRPr="009852B9">
        <w:rPr>
          <w:rFonts w:ascii="Arial" w:hAnsi="Arial" w:cs="Arial"/>
          <w:color w:val="222222"/>
          <w:sz w:val="20"/>
          <w:szCs w:val="20"/>
        </w:rPr>
        <w:t xml:space="preserve"> = Island HQ].</w:t>
      </w:r>
    </w:p>
    <w:p w14:paraId="2BC1E09B" w14:textId="77777777" w:rsidR="00824EBE" w:rsidRPr="002C6293" w:rsidRDefault="00824EBE" w:rsidP="009852B9">
      <w:pPr>
        <w:rPr>
          <w:rFonts w:ascii="Arial" w:hAnsi="Arial" w:cs="Arial"/>
          <w:color w:val="444444"/>
          <w:sz w:val="16"/>
          <w:szCs w:val="16"/>
          <w:bdr w:val="none" w:sz="0" w:space="0" w:color="auto" w:frame="1"/>
        </w:rPr>
      </w:pPr>
    </w:p>
    <w:p w14:paraId="0C3D30ED" w14:textId="7A94710C" w:rsidR="00B76503" w:rsidRPr="009852B9" w:rsidRDefault="00B76503" w:rsidP="009852B9">
      <w:pPr>
        <w:rPr>
          <w:rFonts w:ascii="Arial" w:hAnsi="Arial" w:cs="Arial"/>
          <w:color w:val="444444"/>
          <w:sz w:val="20"/>
          <w:szCs w:val="20"/>
        </w:rPr>
      </w:pPr>
      <w:r w:rsidRPr="009852B9">
        <w:rPr>
          <w:rFonts w:ascii="Arial" w:hAnsi="Arial" w:cs="Arial"/>
          <w:color w:val="444444"/>
          <w:sz w:val="20"/>
          <w:szCs w:val="20"/>
          <w:bdr w:val="none" w:sz="0" w:space="0" w:color="auto" w:frame="1"/>
        </w:rPr>
        <w:t>A</w:t>
      </w:r>
      <w:r w:rsidRPr="009852B9">
        <w:rPr>
          <w:rFonts w:ascii="Arial" w:hAnsi="Arial" w:cs="Arial"/>
          <w:color w:val="444444"/>
          <w:sz w:val="20"/>
          <w:szCs w:val="20"/>
        </w:rPr>
        <w:t xml:space="preserve"> railway network was built on Burray to transport rock and sand from a large quarry to the east of the camp.</w:t>
      </w:r>
    </w:p>
    <w:p w14:paraId="0BF37D7F" w14:textId="77777777" w:rsidR="00B76503" w:rsidRPr="002C6293" w:rsidRDefault="00B76503" w:rsidP="009852B9">
      <w:pPr>
        <w:rPr>
          <w:rFonts w:ascii="Arial" w:hAnsi="Arial" w:cs="Arial"/>
          <w:color w:val="444444"/>
          <w:sz w:val="16"/>
          <w:szCs w:val="16"/>
        </w:rPr>
      </w:pPr>
    </w:p>
    <w:p w14:paraId="4BD0E8AA" w14:textId="0C7D4BB4" w:rsidR="007E5D73" w:rsidRPr="009852B9" w:rsidRDefault="007E5D73" w:rsidP="009852B9">
      <w:pPr>
        <w:rPr>
          <w:rFonts w:ascii="Arial" w:hAnsi="Arial" w:cs="Arial"/>
          <w:sz w:val="20"/>
          <w:szCs w:val="20"/>
        </w:rPr>
      </w:pPr>
      <w:r w:rsidRPr="009852B9">
        <w:rPr>
          <w:rFonts w:ascii="Arial" w:hAnsi="Arial" w:cs="Arial"/>
          <w:sz w:val="20"/>
          <w:szCs w:val="20"/>
        </w:rPr>
        <w:t xml:space="preserve">The camp was listed as an Italian Labour Battalion under the Scottish Command area in May 1944, (WO 32/10737). </w:t>
      </w:r>
    </w:p>
    <w:p w14:paraId="67C4CF32" w14:textId="044D97E5" w:rsidR="00712BB6" w:rsidRPr="009852B9" w:rsidRDefault="00712BB6" w:rsidP="009852B9">
      <w:pPr>
        <w:rPr>
          <w:rFonts w:ascii="Arial" w:hAnsi="Arial" w:cs="Arial"/>
          <w:color w:val="444444"/>
          <w:sz w:val="20"/>
          <w:szCs w:val="20"/>
        </w:rPr>
      </w:pPr>
    </w:p>
    <w:p w14:paraId="1408CB07" w14:textId="306195B9" w:rsidR="00B76503" w:rsidRPr="009852B9" w:rsidRDefault="00B76503" w:rsidP="009852B9">
      <w:pPr>
        <w:rPr>
          <w:rFonts w:ascii="Arial" w:hAnsi="Arial" w:cs="Arial"/>
          <w:color w:val="444444"/>
          <w:sz w:val="20"/>
          <w:szCs w:val="20"/>
        </w:rPr>
      </w:pPr>
    </w:p>
    <w:p w14:paraId="73768FCD" w14:textId="155AD0D8" w:rsidR="00B76503" w:rsidRPr="009852B9" w:rsidRDefault="00B76503" w:rsidP="009852B9">
      <w:pPr>
        <w:rPr>
          <w:rStyle w:val="Hyperlink"/>
          <w:rFonts w:ascii="Arial" w:hAnsi="Arial" w:cs="Arial"/>
          <w:color w:val="00A0C4"/>
          <w:sz w:val="20"/>
          <w:szCs w:val="20"/>
        </w:rPr>
      </w:pPr>
      <w:r w:rsidRPr="00824EBE">
        <w:rPr>
          <w:rFonts w:ascii="Arial" w:hAnsi="Arial" w:cs="Arial"/>
          <w:b/>
          <w:bCs/>
          <w:color w:val="444444"/>
          <w:sz w:val="20"/>
          <w:szCs w:val="20"/>
        </w:rPr>
        <w:t>Further information:</w:t>
      </w:r>
      <w:r w:rsidRPr="009852B9">
        <w:rPr>
          <w:rFonts w:ascii="Arial" w:hAnsi="Arial" w:cs="Arial"/>
          <w:color w:val="444444"/>
          <w:sz w:val="20"/>
          <w:szCs w:val="20"/>
        </w:rPr>
        <w:t xml:space="preserve"> Historic Environment Scotland</w:t>
      </w:r>
      <w:r w:rsidR="001D721B" w:rsidRPr="009852B9">
        <w:rPr>
          <w:rFonts w:ascii="Arial" w:hAnsi="Arial" w:cs="Arial"/>
          <w:color w:val="494948"/>
          <w:sz w:val="20"/>
          <w:szCs w:val="20"/>
          <w:shd w:val="clear" w:color="auto" w:fill="FFFFFF"/>
        </w:rPr>
        <w:t> </w:t>
      </w:r>
      <w:hyperlink r:id="rId12" w:history="1">
        <w:r w:rsidR="001D721B" w:rsidRPr="009852B9">
          <w:rPr>
            <w:rStyle w:val="Hyperlink"/>
            <w:rFonts w:ascii="Arial" w:hAnsi="Arial" w:cs="Arial"/>
            <w:color w:val="00A0C4"/>
            <w:sz w:val="20"/>
            <w:szCs w:val="20"/>
          </w:rPr>
          <w:t>http://canmore.org.uk/site/304493</w:t>
        </w:r>
      </w:hyperlink>
    </w:p>
    <w:p w14:paraId="580A9F9F" w14:textId="71FD287A" w:rsidR="00A829A7" w:rsidRPr="002C6293" w:rsidRDefault="00A829A7" w:rsidP="009852B9">
      <w:pPr>
        <w:rPr>
          <w:rStyle w:val="Hyperlink"/>
          <w:rFonts w:ascii="Arial" w:hAnsi="Arial" w:cs="Arial"/>
          <w:color w:val="00A0C4"/>
          <w:sz w:val="16"/>
          <w:szCs w:val="16"/>
          <w:u w:val="none"/>
        </w:rPr>
      </w:pPr>
    </w:p>
    <w:p w14:paraId="1806D373" w14:textId="3E60A853" w:rsidR="00022224" w:rsidRPr="009852B9" w:rsidRDefault="00022224" w:rsidP="009852B9">
      <w:pPr>
        <w:rPr>
          <w:rStyle w:val="Hyperlink"/>
          <w:rFonts w:ascii="Arial" w:hAnsi="Arial" w:cs="Arial"/>
          <w:color w:val="auto"/>
          <w:sz w:val="20"/>
          <w:szCs w:val="20"/>
          <w:u w:val="none"/>
        </w:rPr>
      </w:pPr>
      <w:r w:rsidRPr="009852B9">
        <w:rPr>
          <w:rStyle w:val="Hyperlink"/>
          <w:rFonts w:ascii="Arial" w:hAnsi="Arial" w:cs="Arial"/>
          <w:color w:val="auto"/>
          <w:sz w:val="20"/>
          <w:szCs w:val="20"/>
          <w:u w:val="none"/>
        </w:rPr>
        <w:t>National Archives – WO 199/2717 Defence scheme: Burray Operation Order. Dated 1942 Dec.</w:t>
      </w:r>
      <w:r w:rsidR="00AA2B8A" w:rsidRPr="009852B9">
        <w:rPr>
          <w:rStyle w:val="Hyperlink"/>
          <w:rFonts w:ascii="Arial" w:hAnsi="Arial" w:cs="Arial"/>
          <w:color w:val="auto"/>
          <w:sz w:val="20"/>
          <w:szCs w:val="20"/>
          <w:u w:val="none"/>
        </w:rPr>
        <w:t xml:space="preserve"> Used above.</w:t>
      </w:r>
    </w:p>
    <w:p w14:paraId="21E597C6" w14:textId="77777777" w:rsidR="00B810D9" w:rsidRPr="002C6293" w:rsidRDefault="00B810D9" w:rsidP="009852B9">
      <w:pPr>
        <w:rPr>
          <w:rStyle w:val="Hyperlink"/>
          <w:rFonts w:ascii="Arial" w:hAnsi="Arial" w:cs="Arial"/>
          <w:color w:val="auto"/>
          <w:sz w:val="16"/>
          <w:szCs w:val="16"/>
          <w:u w:val="none"/>
        </w:rPr>
      </w:pPr>
    </w:p>
    <w:p w14:paraId="0D41F7F6" w14:textId="79F72E15" w:rsidR="00B810D9" w:rsidRPr="009852B9" w:rsidRDefault="00B810D9" w:rsidP="009852B9">
      <w:pPr>
        <w:rPr>
          <w:rStyle w:val="Hyperlink"/>
          <w:rFonts w:ascii="Arial" w:hAnsi="Arial" w:cs="Arial"/>
          <w:color w:val="auto"/>
          <w:sz w:val="20"/>
          <w:szCs w:val="20"/>
          <w:u w:val="none"/>
        </w:rPr>
      </w:pPr>
      <w:r w:rsidRPr="009852B9">
        <w:rPr>
          <w:rStyle w:val="Hyperlink"/>
          <w:rFonts w:ascii="Arial" w:hAnsi="Arial" w:cs="Arial"/>
          <w:color w:val="auto"/>
          <w:sz w:val="20"/>
          <w:szCs w:val="20"/>
          <w:u w:val="none"/>
        </w:rPr>
        <w:t xml:space="preserve">The site as it is today - </w:t>
      </w:r>
      <w:hyperlink r:id="rId13" w:history="1">
        <w:r w:rsidRPr="009852B9">
          <w:rPr>
            <w:rStyle w:val="Hyperlink"/>
            <w:rFonts w:ascii="Arial" w:hAnsi="Arial" w:cs="Arial"/>
            <w:sz w:val="20"/>
            <w:szCs w:val="20"/>
          </w:rPr>
          <w:t>https://repatriatedlandscape.org/pow-sites-in-scotland/pow-camp-34-warebank/</w:t>
        </w:r>
      </w:hyperlink>
    </w:p>
    <w:p w14:paraId="1F963960" w14:textId="77777777" w:rsidR="00B810D9" w:rsidRPr="009852B9" w:rsidRDefault="00B810D9" w:rsidP="009852B9">
      <w:pPr>
        <w:rPr>
          <w:rStyle w:val="Hyperlink"/>
          <w:rFonts w:ascii="Arial" w:hAnsi="Arial" w:cs="Arial"/>
          <w:color w:val="auto"/>
          <w:sz w:val="20"/>
          <w:szCs w:val="20"/>
          <w:u w:val="none"/>
        </w:rPr>
      </w:pPr>
    </w:p>
    <w:sectPr w:rsidR="00B810D9" w:rsidRPr="009852B9"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559" w14:textId="77777777" w:rsidR="0092541B" w:rsidRDefault="0092541B" w:rsidP="00152508">
      <w:r>
        <w:separator/>
      </w:r>
    </w:p>
  </w:endnote>
  <w:endnote w:type="continuationSeparator" w:id="0">
    <w:p w14:paraId="1132A25F" w14:textId="77777777" w:rsidR="0092541B" w:rsidRDefault="0092541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C7173" w:rsidRDefault="004C717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C7173" w:rsidRDefault="004C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7E81" w14:textId="77777777" w:rsidR="0092541B" w:rsidRDefault="0092541B" w:rsidP="00152508">
      <w:r>
        <w:separator/>
      </w:r>
    </w:p>
  </w:footnote>
  <w:footnote w:type="continuationSeparator" w:id="0">
    <w:p w14:paraId="42E6DF15" w14:textId="77777777" w:rsidR="0092541B" w:rsidRDefault="0092541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83E97"/>
    <w:multiLevelType w:val="multilevel"/>
    <w:tmpl w:val="C54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361C7"/>
    <w:multiLevelType w:val="multilevel"/>
    <w:tmpl w:val="A3D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E5DCA"/>
    <w:multiLevelType w:val="multilevel"/>
    <w:tmpl w:val="951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6"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044266">
    <w:abstractNumId w:val="25"/>
  </w:num>
  <w:num w:numId="2" w16cid:durableId="1834250206">
    <w:abstractNumId w:val="27"/>
  </w:num>
  <w:num w:numId="3" w16cid:durableId="562328855">
    <w:abstractNumId w:val="11"/>
  </w:num>
  <w:num w:numId="4" w16cid:durableId="2103182855">
    <w:abstractNumId w:val="21"/>
  </w:num>
  <w:num w:numId="5" w16cid:durableId="1529097629">
    <w:abstractNumId w:val="22"/>
  </w:num>
  <w:num w:numId="6" w16cid:durableId="1217817684">
    <w:abstractNumId w:val="8"/>
  </w:num>
  <w:num w:numId="7" w16cid:durableId="2091385946">
    <w:abstractNumId w:val="23"/>
  </w:num>
  <w:num w:numId="8" w16cid:durableId="1030715796">
    <w:abstractNumId w:val="4"/>
  </w:num>
  <w:num w:numId="9" w16cid:durableId="175969220">
    <w:abstractNumId w:val="19"/>
  </w:num>
  <w:num w:numId="10" w16cid:durableId="329260659">
    <w:abstractNumId w:val="3"/>
  </w:num>
  <w:num w:numId="11" w16cid:durableId="1580599862">
    <w:abstractNumId w:val="10"/>
  </w:num>
  <w:num w:numId="12" w16cid:durableId="1030572320">
    <w:abstractNumId w:val="17"/>
  </w:num>
  <w:num w:numId="13" w16cid:durableId="273246093">
    <w:abstractNumId w:val="24"/>
  </w:num>
  <w:num w:numId="14" w16cid:durableId="1431780403">
    <w:abstractNumId w:val="6"/>
  </w:num>
  <w:num w:numId="15" w16cid:durableId="134879419">
    <w:abstractNumId w:val="26"/>
  </w:num>
  <w:num w:numId="16" w16cid:durableId="1869679771">
    <w:abstractNumId w:val="1"/>
  </w:num>
  <w:num w:numId="17" w16cid:durableId="1187137481">
    <w:abstractNumId w:val="0"/>
  </w:num>
  <w:num w:numId="18" w16cid:durableId="1571454885">
    <w:abstractNumId w:val="5"/>
  </w:num>
  <w:num w:numId="19" w16cid:durableId="81727879">
    <w:abstractNumId w:val="12"/>
  </w:num>
  <w:num w:numId="20" w16cid:durableId="1582984724">
    <w:abstractNumId w:val="2"/>
  </w:num>
  <w:num w:numId="21" w16cid:durableId="1853101321">
    <w:abstractNumId w:val="18"/>
  </w:num>
  <w:num w:numId="22" w16cid:durableId="1396661423">
    <w:abstractNumId w:val="14"/>
  </w:num>
  <w:num w:numId="23" w16cid:durableId="1811702510">
    <w:abstractNumId w:val="15"/>
  </w:num>
  <w:num w:numId="24" w16cid:durableId="1416392871">
    <w:abstractNumId w:val="9"/>
  </w:num>
  <w:num w:numId="25" w16cid:durableId="171187775">
    <w:abstractNumId w:val="7"/>
  </w:num>
  <w:num w:numId="26" w16cid:durableId="772093236">
    <w:abstractNumId w:val="16"/>
  </w:num>
  <w:num w:numId="27" w16cid:durableId="105321199">
    <w:abstractNumId w:val="13"/>
  </w:num>
  <w:num w:numId="28" w16cid:durableId="48937061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2FE"/>
    <w:rsid w:val="0001027D"/>
    <w:rsid w:val="000108C9"/>
    <w:rsid w:val="00010BE6"/>
    <w:rsid w:val="00015593"/>
    <w:rsid w:val="00022224"/>
    <w:rsid w:val="00025664"/>
    <w:rsid w:val="000331C8"/>
    <w:rsid w:val="00033B73"/>
    <w:rsid w:val="00034672"/>
    <w:rsid w:val="000352B5"/>
    <w:rsid w:val="00037CF3"/>
    <w:rsid w:val="000429C0"/>
    <w:rsid w:val="00043825"/>
    <w:rsid w:val="0004799D"/>
    <w:rsid w:val="000544A8"/>
    <w:rsid w:val="00055F8B"/>
    <w:rsid w:val="00056714"/>
    <w:rsid w:val="00070D82"/>
    <w:rsid w:val="00072CE4"/>
    <w:rsid w:val="00080275"/>
    <w:rsid w:val="000878A0"/>
    <w:rsid w:val="00095DA2"/>
    <w:rsid w:val="000A1CA9"/>
    <w:rsid w:val="000A38B0"/>
    <w:rsid w:val="000D0B4D"/>
    <w:rsid w:val="000D23FD"/>
    <w:rsid w:val="000D2726"/>
    <w:rsid w:val="000D4B73"/>
    <w:rsid w:val="000D74C0"/>
    <w:rsid w:val="000E1133"/>
    <w:rsid w:val="000E55E9"/>
    <w:rsid w:val="000E77F0"/>
    <w:rsid w:val="000F03AE"/>
    <w:rsid w:val="000F1418"/>
    <w:rsid w:val="000F1F2A"/>
    <w:rsid w:val="00101E00"/>
    <w:rsid w:val="0010649B"/>
    <w:rsid w:val="001170F4"/>
    <w:rsid w:val="00117AD3"/>
    <w:rsid w:val="001228A8"/>
    <w:rsid w:val="001457BF"/>
    <w:rsid w:val="00147ACA"/>
    <w:rsid w:val="00150C49"/>
    <w:rsid w:val="00152508"/>
    <w:rsid w:val="001610FB"/>
    <w:rsid w:val="001633AF"/>
    <w:rsid w:val="0017531E"/>
    <w:rsid w:val="00180F54"/>
    <w:rsid w:val="00183A9F"/>
    <w:rsid w:val="00186AC3"/>
    <w:rsid w:val="00187F9D"/>
    <w:rsid w:val="00190EA2"/>
    <w:rsid w:val="00194187"/>
    <w:rsid w:val="0019423D"/>
    <w:rsid w:val="0019697A"/>
    <w:rsid w:val="001A04BF"/>
    <w:rsid w:val="001A170E"/>
    <w:rsid w:val="001A51C1"/>
    <w:rsid w:val="001A654F"/>
    <w:rsid w:val="001A6788"/>
    <w:rsid w:val="001B1CBC"/>
    <w:rsid w:val="001B7A58"/>
    <w:rsid w:val="001B7A86"/>
    <w:rsid w:val="001D1A5E"/>
    <w:rsid w:val="001D3285"/>
    <w:rsid w:val="001D6A0E"/>
    <w:rsid w:val="001D6A35"/>
    <w:rsid w:val="001D721B"/>
    <w:rsid w:val="001E1140"/>
    <w:rsid w:val="001E29EE"/>
    <w:rsid w:val="001E33C3"/>
    <w:rsid w:val="001F542B"/>
    <w:rsid w:val="001F6E19"/>
    <w:rsid w:val="001F7318"/>
    <w:rsid w:val="00205269"/>
    <w:rsid w:val="00207346"/>
    <w:rsid w:val="00211446"/>
    <w:rsid w:val="00211B3E"/>
    <w:rsid w:val="00227FEC"/>
    <w:rsid w:val="00241B12"/>
    <w:rsid w:val="002508CB"/>
    <w:rsid w:val="00250E0F"/>
    <w:rsid w:val="00251B31"/>
    <w:rsid w:val="002577E6"/>
    <w:rsid w:val="00266A0B"/>
    <w:rsid w:val="00270074"/>
    <w:rsid w:val="002816C1"/>
    <w:rsid w:val="002823E0"/>
    <w:rsid w:val="002829A6"/>
    <w:rsid w:val="002851AE"/>
    <w:rsid w:val="0028689F"/>
    <w:rsid w:val="00291639"/>
    <w:rsid w:val="0029783B"/>
    <w:rsid w:val="00297CFC"/>
    <w:rsid w:val="002A44FB"/>
    <w:rsid w:val="002A7F52"/>
    <w:rsid w:val="002B0B37"/>
    <w:rsid w:val="002B14D4"/>
    <w:rsid w:val="002B5BA7"/>
    <w:rsid w:val="002B6E24"/>
    <w:rsid w:val="002C1A63"/>
    <w:rsid w:val="002C3B8B"/>
    <w:rsid w:val="002C4105"/>
    <w:rsid w:val="002C43CC"/>
    <w:rsid w:val="002C5ADB"/>
    <w:rsid w:val="002C6293"/>
    <w:rsid w:val="002D00E9"/>
    <w:rsid w:val="002D25FD"/>
    <w:rsid w:val="002D2775"/>
    <w:rsid w:val="002D6926"/>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619A5"/>
    <w:rsid w:val="00361A21"/>
    <w:rsid w:val="00364144"/>
    <w:rsid w:val="00367343"/>
    <w:rsid w:val="00367C24"/>
    <w:rsid w:val="00375797"/>
    <w:rsid w:val="0037717B"/>
    <w:rsid w:val="00377510"/>
    <w:rsid w:val="0038358D"/>
    <w:rsid w:val="00384CC5"/>
    <w:rsid w:val="003929DA"/>
    <w:rsid w:val="003B3A5F"/>
    <w:rsid w:val="003B525F"/>
    <w:rsid w:val="003B565E"/>
    <w:rsid w:val="003B69A0"/>
    <w:rsid w:val="003B7F47"/>
    <w:rsid w:val="003C1697"/>
    <w:rsid w:val="003C25AE"/>
    <w:rsid w:val="003C6506"/>
    <w:rsid w:val="003D1EBE"/>
    <w:rsid w:val="003D537C"/>
    <w:rsid w:val="003E055E"/>
    <w:rsid w:val="003E7098"/>
    <w:rsid w:val="003E7B3D"/>
    <w:rsid w:val="003F7E47"/>
    <w:rsid w:val="00404A73"/>
    <w:rsid w:val="00406BCC"/>
    <w:rsid w:val="0040791D"/>
    <w:rsid w:val="00410ADB"/>
    <w:rsid w:val="00422ADE"/>
    <w:rsid w:val="0042470E"/>
    <w:rsid w:val="004310DB"/>
    <w:rsid w:val="00431CFE"/>
    <w:rsid w:val="00435912"/>
    <w:rsid w:val="00436379"/>
    <w:rsid w:val="004363FA"/>
    <w:rsid w:val="004518D3"/>
    <w:rsid w:val="00453E7E"/>
    <w:rsid w:val="00456FBE"/>
    <w:rsid w:val="00460871"/>
    <w:rsid w:val="004663CD"/>
    <w:rsid w:val="00481F7A"/>
    <w:rsid w:val="00484F63"/>
    <w:rsid w:val="00485041"/>
    <w:rsid w:val="004873A5"/>
    <w:rsid w:val="00491749"/>
    <w:rsid w:val="004A3701"/>
    <w:rsid w:val="004A4398"/>
    <w:rsid w:val="004B33FC"/>
    <w:rsid w:val="004B5739"/>
    <w:rsid w:val="004C131D"/>
    <w:rsid w:val="004C4963"/>
    <w:rsid w:val="004C7173"/>
    <w:rsid w:val="004E1F7D"/>
    <w:rsid w:val="004E66DB"/>
    <w:rsid w:val="004E7B8E"/>
    <w:rsid w:val="004F426E"/>
    <w:rsid w:val="00500302"/>
    <w:rsid w:val="0050184A"/>
    <w:rsid w:val="00501969"/>
    <w:rsid w:val="00510456"/>
    <w:rsid w:val="00512742"/>
    <w:rsid w:val="00513634"/>
    <w:rsid w:val="00514A0C"/>
    <w:rsid w:val="0051629A"/>
    <w:rsid w:val="00534F19"/>
    <w:rsid w:val="005352AD"/>
    <w:rsid w:val="00543B74"/>
    <w:rsid w:val="00564487"/>
    <w:rsid w:val="00572DDA"/>
    <w:rsid w:val="00576CAD"/>
    <w:rsid w:val="0058082B"/>
    <w:rsid w:val="005874BA"/>
    <w:rsid w:val="00590174"/>
    <w:rsid w:val="00597B19"/>
    <w:rsid w:val="005B0C55"/>
    <w:rsid w:val="005B3072"/>
    <w:rsid w:val="005C52A7"/>
    <w:rsid w:val="005C6475"/>
    <w:rsid w:val="005D2488"/>
    <w:rsid w:val="005D476E"/>
    <w:rsid w:val="005D74C5"/>
    <w:rsid w:val="005D7F8F"/>
    <w:rsid w:val="005E26FB"/>
    <w:rsid w:val="005E521A"/>
    <w:rsid w:val="005E777E"/>
    <w:rsid w:val="005F0C0F"/>
    <w:rsid w:val="006002EC"/>
    <w:rsid w:val="00615C03"/>
    <w:rsid w:val="00621864"/>
    <w:rsid w:val="006252A2"/>
    <w:rsid w:val="0062792A"/>
    <w:rsid w:val="006347EC"/>
    <w:rsid w:val="00634F2C"/>
    <w:rsid w:val="00640AC2"/>
    <w:rsid w:val="006428BF"/>
    <w:rsid w:val="00642F7C"/>
    <w:rsid w:val="006473DB"/>
    <w:rsid w:val="00654387"/>
    <w:rsid w:val="00654A42"/>
    <w:rsid w:val="00664007"/>
    <w:rsid w:val="006657B1"/>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5F66"/>
    <w:rsid w:val="006D25A4"/>
    <w:rsid w:val="006F3A63"/>
    <w:rsid w:val="00711947"/>
    <w:rsid w:val="00712BB6"/>
    <w:rsid w:val="0071583A"/>
    <w:rsid w:val="007200AA"/>
    <w:rsid w:val="00721C94"/>
    <w:rsid w:val="00733E04"/>
    <w:rsid w:val="00741C23"/>
    <w:rsid w:val="0074249D"/>
    <w:rsid w:val="00744BA7"/>
    <w:rsid w:val="0074637F"/>
    <w:rsid w:val="007549A4"/>
    <w:rsid w:val="0075523E"/>
    <w:rsid w:val="007553A7"/>
    <w:rsid w:val="00760141"/>
    <w:rsid w:val="007649C3"/>
    <w:rsid w:val="00764A27"/>
    <w:rsid w:val="0076648D"/>
    <w:rsid w:val="00777115"/>
    <w:rsid w:val="00780578"/>
    <w:rsid w:val="007907AC"/>
    <w:rsid w:val="00791794"/>
    <w:rsid w:val="00792B2A"/>
    <w:rsid w:val="007947E0"/>
    <w:rsid w:val="007A142E"/>
    <w:rsid w:val="007A6B6C"/>
    <w:rsid w:val="007B1296"/>
    <w:rsid w:val="007B15AB"/>
    <w:rsid w:val="007B1DD5"/>
    <w:rsid w:val="007B49A9"/>
    <w:rsid w:val="007B6638"/>
    <w:rsid w:val="007C0FF9"/>
    <w:rsid w:val="007C109A"/>
    <w:rsid w:val="007C1EEA"/>
    <w:rsid w:val="007C60B8"/>
    <w:rsid w:val="007D0538"/>
    <w:rsid w:val="007E4793"/>
    <w:rsid w:val="007E5D73"/>
    <w:rsid w:val="007F6501"/>
    <w:rsid w:val="0080083B"/>
    <w:rsid w:val="0080233E"/>
    <w:rsid w:val="00817A33"/>
    <w:rsid w:val="00821D45"/>
    <w:rsid w:val="00824EBE"/>
    <w:rsid w:val="008360D1"/>
    <w:rsid w:val="00841017"/>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6EFF"/>
    <w:rsid w:val="008E56D6"/>
    <w:rsid w:val="008F55B8"/>
    <w:rsid w:val="00902ADC"/>
    <w:rsid w:val="00905693"/>
    <w:rsid w:val="009204C6"/>
    <w:rsid w:val="009207FA"/>
    <w:rsid w:val="00920D36"/>
    <w:rsid w:val="00922016"/>
    <w:rsid w:val="0092541B"/>
    <w:rsid w:val="00930495"/>
    <w:rsid w:val="00936006"/>
    <w:rsid w:val="009417A9"/>
    <w:rsid w:val="00942A03"/>
    <w:rsid w:val="00946014"/>
    <w:rsid w:val="00946CFD"/>
    <w:rsid w:val="00953EB7"/>
    <w:rsid w:val="00963FE5"/>
    <w:rsid w:val="00971238"/>
    <w:rsid w:val="00972D10"/>
    <w:rsid w:val="00973B8E"/>
    <w:rsid w:val="009759B6"/>
    <w:rsid w:val="00975A2C"/>
    <w:rsid w:val="00976D7E"/>
    <w:rsid w:val="009852B9"/>
    <w:rsid w:val="00985829"/>
    <w:rsid w:val="009937CD"/>
    <w:rsid w:val="00996D5C"/>
    <w:rsid w:val="009A195E"/>
    <w:rsid w:val="009A5F86"/>
    <w:rsid w:val="009B42C8"/>
    <w:rsid w:val="009C507B"/>
    <w:rsid w:val="009C7CBB"/>
    <w:rsid w:val="009D0D23"/>
    <w:rsid w:val="009D46EB"/>
    <w:rsid w:val="009D6B52"/>
    <w:rsid w:val="009D6DB9"/>
    <w:rsid w:val="009D79DF"/>
    <w:rsid w:val="009E2EE7"/>
    <w:rsid w:val="009E58E5"/>
    <w:rsid w:val="009E6679"/>
    <w:rsid w:val="009E6F80"/>
    <w:rsid w:val="009F2470"/>
    <w:rsid w:val="009F5ACA"/>
    <w:rsid w:val="009F61BA"/>
    <w:rsid w:val="009F67CD"/>
    <w:rsid w:val="009F718C"/>
    <w:rsid w:val="00A041F6"/>
    <w:rsid w:val="00A04A7F"/>
    <w:rsid w:val="00A109FE"/>
    <w:rsid w:val="00A12A88"/>
    <w:rsid w:val="00A131EA"/>
    <w:rsid w:val="00A1478F"/>
    <w:rsid w:val="00A16ADF"/>
    <w:rsid w:val="00A16F7A"/>
    <w:rsid w:val="00A17CC8"/>
    <w:rsid w:val="00A27591"/>
    <w:rsid w:val="00A302D0"/>
    <w:rsid w:val="00A33EFC"/>
    <w:rsid w:val="00A36AD7"/>
    <w:rsid w:val="00A5079F"/>
    <w:rsid w:val="00A51C84"/>
    <w:rsid w:val="00A53E97"/>
    <w:rsid w:val="00A56DDF"/>
    <w:rsid w:val="00A56E31"/>
    <w:rsid w:val="00A5788B"/>
    <w:rsid w:val="00A66357"/>
    <w:rsid w:val="00A666B6"/>
    <w:rsid w:val="00A67005"/>
    <w:rsid w:val="00A72495"/>
    <w:rsid w:val="00A7273A"/>
    <w:rsid w:val="00A764FE"/>
    <w:rsid w:val="00A81D62"/>
    <w:rsid w:val="00A829A7"/>
    <w:rsid w:val="00A96B73"/>
    <w:rsid w:val="00AA054A"/>
    <w:rsid w:val="00AA180F"/>
    <w:rsid w:val="00AA1A7D"/>
    <w:rsid w:val="00AA2B8A"/>
    <w:rsid w:val="00AA2BD4"/>
    <w:rsid w:val="00AA4D39"/>
    <w:rsid w:val="00AA6FA8"/>
    <w:rsid w:val="00AB41C8"/>
    <w:rsid w:val="00AB4590"/>
    <w:rsid w:val="00AB4FCE"/>
    <w:rsid w:val="00AC270C"/>
    <w:rsid w:val="00AC601E"/>
    <w:rsid w:val="00AD15C4"/>
    <w:rsid w:val="00AD3BFF"/>
    <w:rsid w:val="00AD5D22"/>
    <w:rsid w:val="00AE0C23"/>
    <w:rsid w:val="00AE34B9"/>
    <w:rsid w:val="00AE435E"/>
    <w:rsid w:val="00AE63F8"/>
    <w:rsid w:val="00AF3100"/>
    <w:rsid w:val="00B03105"/>
    <w:rsid w:val="00B14690"/>
    <w:rsid w:val="00B21D76"/>
    <w:rsid w:val="00B2412B"/>
    <w:rsid w:val="00B26BC7"/>
    <w:rsid w:val="00B3305B"/>
    <w:rsid w:val="00B36DBE"/>
    <w:rsid w:val="00B40485"/>
    <w:rsid w:val="00B41223"/>
    <w:rsid w:val="00B427D4"/>
    <w:rsid w:val="00B4316E"/>
    <w:rsid w:val="00B4637B"/>
    <w:rsid w:val="00B500AA"/>
    <w:rsid w:val="00B53FA5"/>
    <w:rsid w:val="00B562AD"/>
    <w:rsid w:val="00B61003"/>
    <w:rsid w:val="00B63599"/>
    <w:rsid w:val="00B66113"/>
    <w:rsid w:val="00B702A1"/>
    <w:rsid w:val="00B716D2"/>
    <w:rsid w:val="00B76503"/>
    <w:rsid w:val="00B810D9"/>
    <w:rsid w:val="00B811EB"/>
    <w:rsid w:val="00B82ED0"/>
    <w:rsid w:val="00B8382C"/>
    <w:rsid w:val="00B87EB2"/>
    <w:rsid w:val="00B916FF"/>
    <w:rsid w:val="00B91E9D"/>
    <w:rsid w:val="00B959B4"/>
    <w:rsid w:val="00BA03EC"/>
    <w:rsid w:val="00BA5D6B"/>
    <w:rsid w:val="00BB2956"/>
    <w:rsid w:val="00BB3797"/>
    <w:rsid w:val="00BB5F87"/>
    <w:rsid w:val="00BC147A"/>
    <w:rsid w:val="00BC55C6"/>
    <w:rsid w:val="00BD4D38"/>
    <w:rsid w:val="00BD6230"/>
    <w:rsid w:val="00BD72A8"/>
    <w:rsid w:val="00BE5C06"/>
    <w:rsid w:val="00BF18F1"/>
    <w:rsid w:val="00BF40C9"/>
    <w:rsid w:val="00BF6088"/>
    <w:rsid w:val="00BF6BBE"/>
    <w:rsid w:val="00C002CD"/>
    <w:rsid w:val="00C0193C"/>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7256"/>
    <w:rsid w:val="00C733B8"/>
    <w:rsid w:val="00C75E8E"/>
    <w:rsid w:val="00C75FAD"/>
    <w:rsid w:val="00C86914"/>
    <w:rsid w:val="00C90FC2"/>
    <w:rsid w:val="00C93922"/>
    <w:rsid w:val="00C96F69"/>
    <w:rsid w:val="00C976E6"/>
    <w:rsid w:val="00CA0662"/>
    <w:rsid w:val="00CA26DF"/>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53AB"/>
    <w:rsid w:val="00CF6BE3"/>
    <w:rsid w:val="00D04D74"/>
    <w:rsid w:val="00D07917"/>
    <w:rsid w:val="00D113E1"/>
    <w:rsid w:val="00D14C32"/>
    <w:rsid w:val="00D164B8"/>
    <w:rsid w:val="00D20E46"/>
    <w:rsid w:val="00D22FAD"/>
    <w:rsid w:val="00D37B37"/>
    <w:rsid w:val="00D44171"/>
    <w:rsid w:val="00D46402"/>
    <w:rsid w:val="00D471FD"/>
    <w:rsid w:val="00D479A3"/>
    <w:rsid w:val="00D57BD6"/>
    <w:rsid w:val="00D62D78"/>
    <w:rsid w:val="00D7062C"/>
    <w:rsid w:val="00D71761"/>
    <w:rsid w:val="00D81313"/>
    <w:rsid w:val="00D93DDB"/>
    <w:rsid w:val="00DA1379"/>
    <w:rsid w:val="00DA1BDE"/>
    <w:rsid w:val="00DA2607"/>
    <w:rsid w:val="00DB0F41"/>
    <w:rsid w:val="00DB29A1"/>
    <w:rsid w:val="00DB2F0B"/>
    <w:rsid w:val="00DB2F41"/>
    <w:rsid w:val="00DB3C5A"/>
    <w:rsid w:val="00DB5605"/>
    <w:rsid w:val="00DC6FFD"/>
    <w:rsid w:val="00DC7E4F"/>
    <w:rsid w:val="00DD1D1E"/>
    <w:rsid w:val="00DD5AE9"/>
    <w:rsid w:val="00DF03EA"/>
    <w:rsid w:val="00DF516D"/>
    <w:rsid w:val="00E03994"/>
    <w:rsid w:val="00E047D6"/>
    <w:rsid w:val="00E04F20"/>
    <w:rsid w:val="00E0742D"/>
    <w:rsid w:val="00E074BA"/>
    <w:rsid w:val="00E1110C"/>
    <w:rsid w:val="00E1625F"/>
    <w:rsid w:val="00E17D53"/>
    <w:rsid w:val="00E23928"/>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6637"/>
    <w:rsid w:val="00E777CE"/>
    <w:rsid w:val="00E82834"/>
    <w:rsid w:val="00E8636D"/>
    <w:rsid w:val="00E86762"/>
    <w:rsid w:val="00E90D16"/>
    <w:rsid w:val="00EA10D2"/>
    <w:rsid w:val="00EA3571"/>
    <w:rsid w:val="00EA39CF"/>
    <w:rsid w:val="00EA5836"/>
    <w:rsid w:val="00EA6972"/>
    <w:rsid w:val="00EB2075"/>
    <w:rsid w:val="00EC3B90"/>
    <w:rsid w:val="00EE47BB"/>
    <w:rsid w:val="00EE5023"/>
    <w:rsid w:val="00EF1651"/>
    <w:rsid w:val="00EF43F1"/>
    <w:rsid w:val="00EF492D"/>
    <w:rsid w:val="00EF69FB"/>
    <w:rsid w:val="00F04FFA"/>
    <w:rsid w:val="00F11059"/>
    <w:rsid w:val="00F1182A"/>
    <w:rsid w:val="00F20325"/>
    <w:rsid w:val="00F2429F"/>
    <w:rsid w:val="00F27282"/>
    <w:rsid w:val="00F34DD9"/>
    <w:rsid w:val="00F34EF0"/>
    <w:rsid w:val="00F4406E"/>
    <w:rsid w:val="00F45DE7"/>
    <w:rsid w:val="00F46EA3"/>
    <w:rsid w:val="00F5389D"/>
    <w:rsid w:val="00F5486A"/>
    <w:rsid w:val="00F63BFD"/>
    <w:rsid w:val="00F67413"/>
    <w:rsid w:val="00F7478D"/>
    <w:rsid w:val="00F7588B"/>
    <w:rsid w:val="00F77D45"/>
    <w:rsid w:val="00F805F9"/>
    <w:rsid w:val="00F81ED4"/>
    <w:rsid w:val="00F8478C"/>
    <w:rsid w:val="00F96C16"/>
    <w:rsid w:val="00FA46C8"/>
    <w:rsid w:val="00FA48C2"/>
    <w:rsid w:val="00FA6480"/>
    <w:rsid w:val="00FB0972"/>
    <w:rsid w:val="00FB1620"/>
    <w:rsid w:val="00FB3852"/>
    <w:rsid w:val="00FC652A"/>
    <w:rsid w:val="00FC6E0E"/>
    <w:rsid w:val="00FD1598"/>
    <w:rsid w:val="00FD343F"/>
    <w:rsid w:val="00FD433A"/>
    <w:rsid w:val="00FD5474"/>
    <w:rsid w:val="00FE20F0"/>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0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character" w:customStyle="1" w:styleId="Caption2">
    <w:name w:val="Caption2"/>
    <w:basedOn w:val="DefaultParagraphFont"/>
    <w:rsid w:val="009852B9"/>
  </w:style>
  <w:style w:type="character" w:customStyle="1" w:styleId="pin1693745821762count">
    <w:name w:val="pin_1693745821762_count"/>
    <w:basedOn w:val="DefaultParagraphFont"/>
    <w:rsid w:val="0098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568">
      <w:bodyDiv w:val="1"/>
      <w:marLeft w:val="0"/>
      <w:marRight w:val="0"/>
      <w:marTop w:val="0"/>
      <w:marBottom w:val="0"/>
      <w:divBdr>
        <w:top w:val="none" w:sz="0" w:space="0" w:color="auto"/>
        <w:left w:val="none" w:sz="0" w:space="0" w:color="auto"/>
        <w:bottom w:val="none" w:sz="0" w:space="0" w:color="auto"/>
        <w:right w:val="none" w:sz="0" w:space="0" w:color="auto"/>
      </w:divBdr>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9790">
      <w:bodyDiv w:val="1"/>
      <w:marLeft w:val="0"/>
      <w:marRight w:val="0"/>
      <w:marTop w:val="0"/>
      <w:marBottom w:val="0"/>
      <w:divBdr>
        <w:top w:val="none" w:sz="0" w:space="0" w:color="auto"/>
        <w:left w:val="none" w:sz="0" w:space="0" w:color="auto"/>
        <w:bottom w:val="none" w:sz="0" w:space="0" w:color="auto"/>
        <w:right w:val="none" w:sz="0" w:space="0" w:color="auto"/>
      </w:divBdr>
      <w:divsChild>
        <w:div w:id="1314607101">
          <w:marLeft w:val="0"/>
          <w:marRight w:val="0"/>
          <w:marTop w:val="225"/>
          <w:marBottom w:val="225"/>
          <w:divBdr>
            <w:top w:val="none" w:sz="0" w:space="0" w:color="auto"/>
            <w:left w:val="none" w:sz="0" w:space="0" w:color="auto"/>
            <w:bottom w:val="none" w:sz="0" w:space="0" w:color="auto"/>
            <w:right w:val="none" w:sz="0" w:space="0" w:color="auto"/>
          </w:divBdr>
        </w:div>
        <w:div w:id="838615704">
          <w:marLeft w:val="0"/>
          <w:marRight w:val="0"/>
          <w:marTop w:val="225"/>
          <w:marBottom w:val="225"/>
          <w:divBdr>
            <w:top w:val="none" w:sz="0" w:space="0" w:color="auto"/>
            <w:left w:val="none" w:sz="0" w:space="0" w:color="auto"/>
            <w:bottom w:val="none" w:sz="0" w:space="0" w:color="auto"/>
            <w:right w:val="none" w:sz="0" w:space="0" w:color="auto"/>
          </w:divBdr>
        </w:div>
        <w:div w:id="1854371470">
          <w:marLeft w:val="0"/>
          <w:marRight w:val="0"/>
          <w:marTop w:val="225"/>
          <w:marBottom w:val="225"/>
          <w:divBdr>
            <w:top w:val="none" w:sz="0" w:space="0" w:color="auto"/>
            <w:left w:val="none" w:sz="0" w:space="0" w:color="auto"/>
            <w:bottom w:val="none" w:sz="0" w:space="0" w:color="auto"/>
            <w:right w:val="none" w:sz="0" w:space="0" w:color="auto"/>
          </w:divBdr>
        </w:div>
        <w:div w:id="1261573222">
          <w:marLeft w:val="0"/>
          <w:marRight w:val="0"/>
          <w:marTop w:val="225"/>
          <w:marBottom w:val="225"/>
          <w:divBdr>
            <w:top w:val="none" w:sz="0" w:space="0" w:color="auto"/>
            <w:left w:val="none" w:sz="0" w:space="0" w:color="auto"/>
            <w:bottom w:val="none" w:sz="0" w:space="0" w:color="auto"/>
            <w:right w:val="none" w:sz="0" w:space="0" w:color="auto"/>
          </w:divBdr>
        </w:div>
        <w:div w:id="698629920">
          <w:marLeft w:val="0"/>
          <w:marRight w:val="0"/>
          <w:marTop w:val="225"/>
          <w:marBottom w:val="225"/>
          <w:divBdr>
            <w:top w:val="none" w:sz="0" w:space="0" w:color="auto"/>
            <w:left w:val="none" w:sz="0" w:space="0" w:color="auto"/>
            <w:bottom w:val="none" w:sz="0" w:space="0" w:color="auto"/>
            <w:right w:val="none" w:sz="0" w:space="0" w:color="auto"/>
          </w:divBdr>
        </w:div>
        <w:div w:id="1213351186">
          <w:marLeft w:val="0"/>
          <w:marRight w:val="0"/>
          <w:marTop w:val="225"/>
          <w:marBottom w:val="225"/>
          <w:divBdr>
            <w:top w:val="none" w:sz="0" w:space="0" w:color="auto"/>
            <w:left w:val="none" w:sz="0" w:space="0" w:color="auto"/>
            <w:bottom w:val="none" w:sz="0" w:space="0" w:color="auto"/>
            <w:right w:val="none" w:sz="0" w:space="0" w:color="auto"/>
          </w:divBdr>
        </w:div>
        <w:div w:id="1830368908">
          <w:marLeft w:val="0"/>
          <w:marRight w:val="0"/>
          <w:marTop w:val="225"/>
          <w:marBottom w:val="225"/>
          <w:divBdr>
            <w:top w:val="none" w:sz="0" w:space="0" w:color="auto"/>
            <w:left w:val="none" w:sz="0" w:space="0" w:color="auto"/>
            <w:bottom w:val="none" w:sz="0" w:space="0" w:color="auto"/>
            <w:right w:val="none" w:sz="0" w:space="0" w:color="auto"/>
          </w:divBdr>
        </w:div>
        <w:div w:id="1101414246">
          <w:marLeft w:val="0"/>
          <w:marRight w:val="0"/>
          <w:marTop w:val="225"/>
          <w:marBottom w:val="225"/>
          <w:divBdr>
            <w:top w:val="none" w:sz="0" w:space="0" w:color="auto"/>
            <w:left w:val="none" w:sz="0" w:space="0" w:color="auto"/>
            <w:bottom w:val="none" w:sz="0" w:space="0" w:color="auto"/>
            <w:right w:val="none" w:sz="0" w:space="0" w:color="auto"/>
          </w:divBdr>
        </w:div>
        <w:div w:id="1373577302">
          <w:marLeft w:val="0"/>
          <w:marRight w:val="0"/>
          <w:marTop w:val="225"/>
          <w:marBottom w:val="225"/>
          <w:divBdr>
            <w:top w:val="none" w:sz="0" w:space="0" w:color="auto"/>
            <w:left w:val="none" w:sz="0" w:space="0" w:color="auto"/>
            <w:bottom w:val="none" w:sz="0" w:space="0" w:color="auto"/>
            <w:right w:val="none" w:sz="0" w:space="0" w:color="auto"/>
          </w:divBdr>
        </w:div>
        <w:div w:id="658077964">
          <w:marLeft w:val="0"/>
          <w:marRight w:val="0"/>
          <w:marTop w:val="225"/>
          <w:marBottom w:val="225"/>
          <w:divBdr>
            <w:top w:val="none" w:sz="0" w:space="0" w:color="auto"/>
            <w:left w:val="none" w:sz="0" w:space="0" w:color="auto"/>
            <w:bottom w:val="none" w:sz="0" w:space="0" w:color="auto"/>
            <w:right w:val="none" w:sz="0" w:space="0" w:color="auto"/>
          </w:divBdr>
        </w:div>
        <w:div w:id="1823741693">
          <w:marLeft w:val="0"/>
          <w:marRight w:val="0"/>
          <w:marTop w:val="225"/>
          <w:marBottom w:val="225"/>
          <w:divBdr>
            <w:top w:val="none" w:sz="0" w:space="0" w:color="auto"/>
            <w:left w:val="none" w:sz="0" w:space="0" w:color="auto"/>
            <w:bottom w:val="none" w:sz="0" w:space="0" w:color="auto"/>
            <w:right w:val="none" w:sz="0" w:space="0" w:color="auto"/>
          </w:divBdr>
        </w:div>
        <w:div w:id="1754886204">
          <w:marLeft w:val="0"/>
          <w:marRight w:val="0"/>
          <w:marTop w:val="225"/>
          <w:marBottom w:val="225"/>
          <w:divBdr>
            <w:top w:val="none" w:sz="0" w:space="0" w:color="auto"/>
            <w:left w:val="none" w:sz="0" w:space="0" w:color="auto"/>
            <w:bottom w:val="none" w:sz="0" w:space="0" w:color="auto"/>
            <w:right w:val="none" w:sz="0" w:space="0" w:color="auto"/>
          </w:divBdr>
        </w:div>
        <w:div w:id="1179348633">
          <w:marLeft w:val="0"/>
          <w:marRight w:val="0"/>
          <w:marTop w:val="225"/>
          <w:marBottom w:val="225"/>
          <w:divBdr>
            <w:top w:val="none" w:sz="0" w:space="0" w:color="auto"/>
            <w:left w:val="none" w:sz="0" w:space="0" w:color="auto"/>
            <w:bottom w:val="none" w:sz="0" w:space="0" w:color="auto"/>
            <w:right w:val="none" w:sz="0" w:space="0" w:color="auto"/>
          </w:divBdr>
        </w:div>
        <w:div w:id="202905100">
          <w:marLeft w:val="0"/>
          <w:marRight w:val="0"/>
          <w:marTop w:val="225"/>
          <w:marBottom w:val="225"/>
          <w:divBdr>
            <w:top w:val="none" w:sz="0" w:space="0" w:color="auto"/>
            <w:left w:val="none" w:sz="0" w:space="0" w:color="auto"/>
            <w:bottom w:val="none" w:sz="0" w:space="0" w:color="auto"/>
            <w:right w:val="none" w:sz="0" w:space="0" w:color="auto"/>
          </w:divBdr>
        </w:div>
        <w:div w:id="1331713175">
          <w:marLeft w:val="0"/>
          <w:marRight w:val="0"/>
          <w:marTop w:val="225"/>
          <w:marBottom w:val="225"/>
          <w:divBdr>
            <w:top w:val="none" w:sz="0" w:space="0" w:color="auto"/>
            <w:left w:val="none" w:sz="0" w:space="0" w:color="auto"/>
            <w:bottom w:val="none" w:sz="0" w:space="0" w:color="auto"/>
            <w:right w:val="none" w:sz="0" w:space="0" w:color="auto"/>
          </w:divBdr>
        </w:div>
        <w:div w:id="1054697594">
          <w:marLeft w:val="0"/>
          <w:marRight w:val="0"/>
          <w:marTop w:val="225"/>
          <w:marBottom w:val="225"/>
          <w:divBdr>
            <w:top w:val="none" w:sz="0" w:space="0" w:color="auto"/>
            <w:left w:val="none" w:sz="0" w:space="0" w:color="auto"/>
            <w:bottom w:val="none" w:sz="0" w:space="0" w:color="auto"/>
            <w:right w:val="none" w:sz="0" w:space="0" w:color="auto"/>
          </w:divBdr>
        </w:div>
        <w:div w:id="713237454">
          <w:marLeft w:val="0"/>
          <w:marRight w:val="0"/>
          <w:marTop w:val="225"/>
          <w:marBottom w:val="225"/>
          <w:divBdr>
            <w:top w:val="none" w:sz="0" w:space="0" w:color="auto"/>
            <w:left w:val="none" w:sz="0" w:space="0" w:color="auto"/>
            <w:bottom w:val="none" w:sz="0" w:space="0" w:color="auto"/>
            <w:right w:val="none" w:sz="0" w:space="0" w:color="auto"/>
          </w:divBdr>
        </w:div>
        <w:div w:id="681668174">
          <w:marLeft w:val="0"/>
          <w:marRight w:val="0"/>
          <w:marTop w:val="225"/>
          <w:marBottom w:val="225"/>
          <w:divBdr>
            <w:top w:val="none" w:sz="0" w:space="0" w:color="auto"/>
            <w:left w:val="none" w:sz="0" w:space="0" w:color="auto"/>
            <w:bottom w:val="none" w:sz="0" w:space="0" w:color="auto"/>
            <w:right w:val="none" w:sz="0" w:space="0" w:color="auto"/>
          </w:divBdr>
        </w:div>
        <w:div w:id="1301570329">
          <w:marLeft w:val="0"/>
          <w:marRight w:val="0"/>
          <w:marTop w:val="225"/>
          <w:marBottom w:val="225"/>
          <w:divBdr>
            <w:top w:val="none" w:sz="0" w:space="0" w:color="auto"/>
            <w:left w:val="none" w:sz="0" w:space="0" w:color="auto"/>
            <w:bottom w:val="none" w:sz="0" w:space="0" w:color="auto"/>
            <w:right w:val="none" w:sz="0" w:space="0" w:color="auto"/>
          </w:divBdr>
        </w:div>
        <w:div w:id="1303073388">
          <w:marLeft w:val="0"/>
          <w:marRight w:val="0"/>
          <w:marTop w:val="225"/>
          <w:marBottom w:val="225"/>
          <w:divBdr>
            <w:top w:val="none" w:sz="0" w:space="0" w:color="auto"/>
            <w:left w:val="none" w:sz="0" w:space="0" w:color="auto"/>
            <w:bottom w:val="none" w:sz="0" w:space="0" w:color="auto"/>
            <w:right w:val="none" w:sz="0" w:space="0" w:color="auto"/>
          </w:divBdr>
        </w:div>
        <w:div w:id="555707004">
          <w:marLeft w:val="0"/>
          <w:marRight w:val="0"/>
          <w:marTop w:val="225"/>
          <w:marBottom w:val="225"/>
          <w:divBdr>
            <w:top w:val="none" w:sz="0" w:space="0" w:color="auto"/>
            <w:left w:val="none" w:sz="0" w:space="0" w:color="auto"/>
            <w:bottom w:val="none" w:sz="0" w:space="0" w:color="auto"/>
            <w:right w:val="none" w:sz="0" w:space="0" w:color="auto"/>
          </w:divBdr>
        </w:div>
        <w:div w:id="734276600">
          <w:marLeft w:val="0"/>
          <w:marRight w:val="0"/>
          <w:marTop w:val="225"/>
          <w:marBottom w:val="225"/>
          <w:divBdr>
            <w:top w:val="none" w:sz="0" w:space="0" w:color="auto"/>
            <w:left w:val="none" w:sz="0" w:space="0" w:color="auto"/>
            <w:bottom w:val="none" w:sz="0" w:space="0" w:color="auto"/>
            <w:right w:val="none" w:sz="0" w:space="0" w:color="auto"/>
          </w:divBdr>
        </w:div>
        <w:div w:id="1830830456">
          <w:marLeft w:val="0"/>
          <w:marRight w:val="0"/>
          <w:marTop w:val="225"/>
          <w:marBottom w:val="225"/>
          <w:divBdr>
            <w:top w:val="none" w:sz="0" w:space="0" w:color="auto"/>
            <w:left w:val="none" w:sz="0" w:space="0" w:color="auto"/>
            <w:bottom w:val="none" w:sz="0" w:space="0" w:color="auto"/>
            <w:right w:val="none" w:sz="0" w:space="0" w:color="auto"/>
          </w:divBdr>
        </w:div>
        <w:div w:id="739593403">
          <w:marLeft w:val="0"/>
          <w:marRight w:val="0"/>
          <w:marTop w:val="225"/>
          <w:marBottom w:val="225"/>
          <w:divBdr>
            <w:top w:val="none" w:sz="0" w:space="0" w:color="auto"/>
            <w:left w:val="none" w:sz="0" w:space="0" w:color="auto"/>
            <w:bottom w:val="none" w:sz="0" w:space="0" w:color="auto"/>
            <w:right w:val="none" w:sz="0" w:space="0" w:color="auto"/>
          </w:divBdr>
        </w:div>
        <w:div w:id="1074475120">
          <w:marLeft w:val="0"/>
          <w:marRight w:val="0"/>
          <w:marTop w:val="225"/>
          <w:marBottom w:val="225"/>
          <w:divBdr>
            <w:top w:val="none" w:sz="0" w:space="0" w:color="auto"/>
            <w:left w:val="none" w:sz="0" w:space="0" w:color="auto"/>
            <w:bottom w:val="none" w:sz="0" w:space="0" w:color="auto"/>
            <w:right w:val="none" w:sz="0" w:space="0" w:color="auto"/>
          </w:divBdr>
        </w:div>
        <w:div w:id="1421833421">
          <w:marLeft w:val="0"/>
          <w:marRight w:val="0"/>
          <w:marTop w:val="480"/>
          <w:marBottom w:val="480"/>
          <w:divBdr>
            <w:top w:val="single" w:sz="2" w:space="1" w:color="34495E"/>
            <w:left w:val="single" w:sz="2" w:space="16" w:color="34495E"/>
            <w:bottom w:val="single" w:sz="2" w:space="1" w:color="34495E"/>
            <w:right w:val="single" w:sz="2" w:space="16" w:color="34495E"/>
          </w:divBdr>
        </w:div>
        <w:div w:id="250504552">
          <w:marLeft w:val="0"/>
          <w:marRight w:val="0"/>
          <w:marTop w:val="225"/>
          <w:marBottom w:val="225"/>
          <w:divBdr>
            <w:top w:val="none" w:sz="0" w:space="0" w:color="auto"/>
            <w:left w:val="none" w:sz="0" w:space="0" w:color="auto"/>
            <w:bottom w:val="none" w:sz="0" w:space="0" w:color="auto"/>
            <w:right w:val="none" w:sz="0" w:space="0" w:color="auto"/>
          </w:divBdr>
        </w:div>
        <w:div w:id="1965622753">
          <w:marLeft w:val="0"/>
          <w:marRight w:val="0"/>
          <w:marTop w:val="225"/>
          <w:marBottom w:val="225"/>
          <w:divBdr>
            <w:top w:val="none" w:sz="0" w:space="0" w:color="auto"/>
            <w:left w:val="none" w:sz="0" w:space="0" w:color="auto"/>
            <w:bottom w:val="none" w:sz="0" w:space="0" w:color="auto"/>
            <w:right w:val="none" w:sz="0" w:space="0" w:color="auto"/>
          </w:divBdr>
        </w:div>
        <w:div w:id="543565241">
          <w:marLeft w:val="0"/>
          <w:marRight w:val="0"/>
          <w:marTop w:val="225"/>
          <w:marBottom w:val="225"/>
          <w:divBdr>
            <w:top w:val="none" w:sz="0" w:space="0" w:color="auto"/>
            <w:left w:val="none" w:sz="0" w:space="0" w:color="auto"/>
            <w:bottom w:val="none" w:sz="0" w:space="0" w:color="auto"/>
            <w:right w:val="none" w:sz="0" w:space="0" w:color="auto"/>
          </w:divBdr>
        </w:div>
        <w:div w:id="849442119">
          <w:marLeft w:val="0"/>
          <w:marRight w:val="0"/>
          <w:marTop w:val="225"/>
          <w:marBottom w:val="225"/>
          <w:divBdr>
            <w:top w:val="none" w:sz="0" w:space="0" w:color="auto"/>
            <w:left w:val="none" w:sz="0" w:space="0" w:color="auto"/>
            <w:bottom w:val="none" w:sz="0" w:space="0" w:color="auto"/>
            <w:right w:val="none" w:sz="0" w:space="0" w:color="auto"/>
          </w:divBdr>
        </w:div>
        <w:div w:id="1184631855">
          <w:marLeft w:val="0"/>
          <w:marRight w:val="0"/>
          <w:marTop w:val="225"/>
          <w:marBottom w:val="225"/>
          <w:divBdr>
            <w:top w:val="none" w:sz="0" w:space="0" w:color="auto"/>
            <w:left w:val="none" w:sz="0" w:space="0" w:color="auto"/>
            <w:bottom w:val="none" w:sz="0" w:space="0" w:color="auto"/>
            <w:right w:val="none" w:sz="0" w:space="0" w:color="auto"/>
          </w:divBdr>
        </w:div>
        <w:div w:id="2107383637">
          <w:marLeft w:val="0"/>
          <w:marRight w:val="0"/>
          <w:marTop w:val="0"/>
          <w:marBottom w:val="0"/>
          <w:divBdr>
            <w:top w:val="none" w:sz="0" w:space="0" w:color="auto"/>
            <w:left w:val="none" w:sz="0" w:space="0" w:color="auto"/>
            <w:bottom w:val="none" w:sz="0" w:space="0" w:color="auto"/>
            <w:right w:val="none" w:sz="0" w:space="0" w:color="auto"/>
          </w:divBdr>
          <w:divsChild>
            <w:div w:id="1009523062">
              <w:marLeft w:val="0"/>
              <w:marRight w:val="0"/>
              <w:marTop w:val="0"/>
              <w:marBottom w:val="0"/>
              <w:divBdr>
                <w:top w:val="none" w:sz="0" w:space="0" w:color="auto"/>
                <w:left w:val="none" w:sz="0" w:space="0" w:color="auto"/>
                <w:bottom w:val="none" w:sz="0" w:space="0" w:color="auto"/>
                <w:right w:val="none" w:sz="0" w:space="0" w:color="auto"/>
              </w:divBdr>
              <w:divsChild>
                <w:div w:id="1888444055">
                  <w:marLeft w:val="0"/>
                  <w:marRight w:val="0"/>
                  <w:marTop w:val="0"/>
                  <w:marBottom w:val="0"/>
                  <w:divBdr>
                    <w:top w:val="none" w:sz="0" w:space="0" w:color="auto"/>
                    <w:left w:val="none" w:sz="0" w:space="0" w:color="auto"/>
                    <w:bottom w:val="none" w:sz="0" w:space="0" w:color="auto"/>
                    <w:right w:val="none" w:sz="0" w:space="0" w:color="auto"/>
                  </w:divBdr>
                </w:div>
                <w:div w:id="2083986369">
                  <w:marLeft w:val="0"/>
                  <w:marRight w:val="0"/>
                  <w:marTop w:val="0"/>
                  <w:marBottom w:val="0"/>
                  <w:divBdr>
                    <w:top w:val="none" w:sz="0" w:space="0" w:color="auto"/>
                    <w:left w:val="none" w:sz="0" w:space="0" w:color="auto"/>
                    <w:bottom w:val="none" w:sz="0" w:space="0" w:color="auto"/>
                    <w:right w:val="none" w:sz="0" w:space="0" w:color="auto"/>
                  </w:divBdr>
                </w:div>
              </w:divsChild>
            </w:div>
            <w:div w:id="1745489821">
              <w:marLeft w:val="0"/>
              <w:marRight w:val="0"/>
              <w:marTop w:val="0"/>
              <w:marBottom w:val="0"/>
              <w:divBdr>
                <w:top w:val="none" w:sz="0" w:space="0" w:color="auto"/>
                <w:left w:val="none" w:sz="0" w:space="0" w:color="auto"/>
                <w:bottom w:val="none" w:sz="0" w:space="0" w:color="auto"/>
                <w:right w:val="none" w:sz="0" w:space="0" w:color="auto"/>
              </w:divBdr>
              <w:divsChild>
                <w:div w:id="1397314868">
                  <w:marLeft w:val="0"/>
                  <w:marRight w:val="0"/>
                  <w:marTop w:val="0"/>
                  <w:marBottom w:val="0"/>
                  <w:divBdr>
                    <w:top w:val="none" w:sz="0" w:space="0" w:color="auto"/>
                    <w:left w:val="none" w:sz="0" w:space="0" w:color="auto"/>
                    <w:bottom w:val="none" w:sz="0" w:space="0" w:color="auto"/>
                    <w:right w:val="none" w:sz="0" w:space="0" w:color="auto"/>
                  </w:divBdr>
                </w:div>
                <w:div w:id="1395277254">
                  <w:marLeft w:val="0"/>
                  <w:marRight w:val="0"/>
                  <w:marTop w:val="0"/>
                  <w:marBottom w:val="0"/>
                  <w:divBdr>
                    <w:top w:val="none" w:sz="0" w:space="0" w:color="auto"/>
                    <w:left w:val="none" w:sz="0" w:space="0" w:color="auto"/>
                    <w:bottom w:val="none" w:sz="0" w:space="0" w:color="auto"/>
                    <w:right w:val="none" w:sz="0" w:space="0" w:color="auto"/>
                  </w:divBdr>
                </w:div>
              </w:divsChild>
            </w:div>
            <w:div w:id="1662851404">
              <w:marLeft w:val="0"/>
              <w:marRight w:val="0"/>
              <w:marTop w:val="0"/>
              <w:marBottom w:val="0"/>
              <w:divBdr>
                <w:top w:val="none" w:sz="0" w:space="0" w:color="auto"/>
                <w:left w:val="none" w:sz="0" w:space="0" w:color="auto"/>
                <w:bottom w:val="none" w:sz="0" w:space="0" w:color="auto"/>
                <w:right w:val="none" w:sz="0" w:space="0" w:color="auto"/>
              </w:divBdr>
              <w:divsChild>
                <w:div w:id="2044212263">
                  <w:marLeft w:val="0"/>
                  <w:marRight w:val="0"/>
                  <w:marTop w:val="0"/>
                  <w:marBottom w:val="0"/>
                  <w:divBdr>
                    <w:top w:val="none" w:sz="0" w:space="0" w:color="auto"/>
                    <w:left w:val="none" w:sz="0" w:space="0" w:color="auto"/>
                    <w:bottom w:val="none" w:sz="0" w:space="0" w:color="auto"/>
                    <w:right w:val="none" w:sz="0" w:space="0" w:color="auto"/>
                  </w:divBdr>
                </w:div>
                <w:div w:id="15091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635">
          <w:marLeft w:val="0"/>
          <w:marRight w:val="0"/>
          <w:marTop w:val="225"/>
          <w:marBottom w:val="225"/>
          <w:divBdr>
            <w:top w:val="none" w:sz="0" w:space="0" w:color="auto"/>
            <w:left w:val="none" w:sz="0" w:space="0" w:color="auto"/>
            <w:bottom w:val="none" w:sz="0" w:space="0" w:color="auto"/>
            <w:right w:val="none" w:sz="0" w:space="0" w:color="auto"/>
          </w:divBdr>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15219629">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29">
      <w:bodyDiv w:val="1"/>
      <w:marLeft w:val="0"/>
      <w:marRight w:val="0"/>
      <w:marTop w:val="0"/>
      <w:marBottom w:val="0"/>
      <w:divBdr>
        <w:top w:val="none" w:sz="0" w:space="0" w:color="auto"/>
        <w:left w:val="none" w:sz="0" w:space="0" w:color="auto"/>
        <w:bottom w:val="none" w:sz="0" w:space="0" w:color="auto"/>
        <w:right w:val="none" w:sz="0" w:space="0" w:color="auto"/>
      </w:divBdr>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2019025">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118752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4008052">
      <w:bodyDiv w:val="1"/>
      <w:marLeft w:val="0"/>
      <w:marRight w:val="0"/>
      <w:marTop w:val="0"/>
      <w:marBottom w:val="0"/>
      <w:divBdr>
        <w:top w:val="none" w:sz="0" w:space="0" w:color="auto"/>
        <w:left w:val="none" w:sz="0" w:space="0" w:color="auto"/>
        <w:bottom w:val="none" w:sz="0" w:space="0" w:color="auto"/>
        <w:right w:val="none" w:sz="0" w:space="0" w:color="auto"/>
      </w:divBdr>
      <w:divsChild>
        <w:div w:id="1965110849">
          <w:marLeft w:val="0"/>
          <w:marRight w:val="0"/>
          <w:marTop w:val="0"/>
          <w:marBottom w:val="0"/>
          <w:divBdr>
            <w:top w:val="none" w:sz="0" w:space="0" w:color="auto"/>
            <w:left w:val="none" w:sz="0" w:space="0" w:color="auto"/>
            <w:bottom w:val="none" w:sz="0" w:space="0" w:color="auto"/>
            <w:right w:val="none" w:sz="0" w:space="0" w:color="auto"/>
          </w:divBdr>
          <w:divsChild>
            <w:div w:id="566377726">
              <w:marLeft w:val="0"/>
              <w:marRight w:val="0"/>
              <w:marTop w:val="0"/>
              <w:marBottom w:val="0"/>
              <w:divBdr>
                <w:top w:val="none" w:sz="0" w:space="0" w:color="auto"/>
                <w:left w:val="none" w:sz="0" w:space="0" w:color="auto"/>
                <w:bottom w:val="none" w:sz="0" w:space="0" w:color="auto"/>
                <w:right w:val="none" w:sz="0" w:space="0" w:color="auto"/>
              </w:divBdr>
              <w:divsChild>
                <w:div w:id="1143502403">
                  <w:marLeft w:val="0"/>
                  <w:marRight w:val="0"/>
                  <w:marTop w:val="0"/>
                  <w:marBottom w:val="240"/>
                  <w:divBdr>
                    <w:top w:val="none" w:sz="0" w:space="0" w:color="auto"/>
                    <w:left w:val="none" w:sz="0" w:space="0" w:color="auto"/>
                    <w:bottom w:val="none" w:sz="0" w:space="0" w:color="auto"/>
                    <w:right w:val="none" w:sz="0" w:space="0" w:color="auto"/>
                  </w:divBdr>
                  <w:divsChild>
                    <w:div w:id="18493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pow-sites-in-scotland/pow-camp-34-ware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more.org.uk/site/3044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kneyology.com/italian-pow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8344-B1A3-473E-9BCE-EB182DC4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2019-10-13T18:01:00Z</dcterms:created>
  <dcterms:modified xsi:type="dcterms:W3CDTF">2023-09-04T10:49:00Z</dcterms:modified>
</cp:coreProperties>
</file>