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5AF1F" w14:textId="77DFE153" w:rsidR="00A45D97" w:rsidRPr="00E543E6" w:rsidRDefault="00A36A0D" w:rsidP="00E543E6">
      <w:pPr>
        <w:shd w:val="clear" w:color="auto" w:fill="FFFFFF"/>
        <w:spacing w:after="0" w:line="240" w:lineRule="auto"/>
        <w:jc w:val="center"/>
        <w:rPr>
          <w:rFonts w:ascii="Arial" w:eastAsia="Times New Roman" w:hAnsi="Arial" w:cs="Arial"/>
          <w:b/>
          <w:bCs/>
          <w:color w:val="000000"/>
          <w:sz w:val="24"/>
          <w:szCs w:val="24"/>
          <w:lang w:eastAsia="en-GB"/>
        </w:rPr>
      </w:pPr>
      <w:r w:rsidRPr="00E543E6">
        <w:rPr>
          <w:rFonts w:ascii="Arial" w:hAnsi="Arial" w:cs="Arial"/>
          <w:b/>
          <w:bCs/>
          <w:color w:val="222222"/>
          <w:sz w:val="24"/>
          <w:szCs w:val="24"/>
        </w:rPr>
        <w:t>Camp 254</w:t>
      </w:r>
      <w:bookmarkStart w:id="0" w:name="c254sutton"/>
      <w:bookmarkEnd w:id="0"/>
      <w:r w:rsidRPr="00E543E6">
        <w:rPr>
          <w:rFonts w:ascii="Arial" w:hAnsi="Arial" w:cs="Arial"/>
          <w:b/>
          <w:bCs/>
          <w:color w:val="222222"/>
          <w:sz w:val="24"/>
          <w:szCs w:val="24"/>
        </w:rPr>
        <w:t xml:space="preserve"> </w:t>
      </w:r>
      <w:r w:rsidRPr="00E543E6">
        <w:rPr>
          <w:rFonts w:ascii="Arial" w:eastAsia="Times New Roman" w:hAnsi="Arial" w:cs="Arial"/>
          <w:b/>
          <w:bCs/>
          <w:color w:val="000000"/>
          <w:sz w:val="24"/>
          <w:szCs w:val="24"/>
          <w:lang w:eastAsia="en-GB"/>
        </w:rPr>
        <w:t>Sutton Bridge Camp, Holbeach, Norfolk</w:t>
      </w:r>
    </w:p>
    <w:p w14:paraId="7606E1EB" w14:textId="77777777" w:rsidR="00A45D97" w:rsidRPr="003C1970" w:rsidRDefault="00A45D97" w:rsidP="00E66F4D">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2280"/>
        <w:gridCol w:w="1276"/>
        <w:gridCol w:w="708"/>
        <w:gridCol w:w="2268"/>
        <w:gridCol w:w="5772"/>
      </w:tblGrid>
      <w:tr w:rsidR="00A45D97" w:rsidRPr="003C1970" w14:paraId="42E9F66D" w14:textId="77777777" w:rsidTr="00E543E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115F879" w14:textId="77777777" w:rsidR="00A45D97" w:rsidRPr="00E543E6" w:rsidRDefault="00A45D97" w:rsidP="00E66F4D">
            <w:pPr>
              <w:spacing w:after="0" w:line="240" w:lineRule="auto"/>
              <w:jc w:val="center"/>
              <w:rPr>
                <w:rFonts w:ascii="Arial" w:eastAsia="Arial" w:hAnsi="Arial" w:cs="Arial"/>
                <w:b/>
                <w:bCs/>
                <w:sz w:val="20"/>
                <w:szCs w:val="20"/>
              </w:rPr>
            </w:pPr>
            <w:bookmarkStart w:id="1" w:name="_Hlk14513434"/>
            <w:r w:rsidRPr="00E543E6">
              <w:rPr>
                <w:rFonts w:ascii="Arial" w:eastAsia="Arial" w:hAnsi="Arial" w:cs="Arial"/>
                <w:b/>
                <w:bCs/>
                <w:sz w:val="20"/>
                <w:szCs w:val="20"/>
              </w:rPr>
              <w:t>Prisoner of War Camps (1939 – 1948</w:t>
            </w:r>
            <w:proofErr w:type="gramStart"/>
            <w:r w:rsidRPr="00E543E6">
              <w:rPr>
                <w:rFonts w:ascii="Arial" w:eastAsia="Arial" w:hAnsi="Arial" w:cs="Arial"/>
                <w:b/>
                <w:bCs/>
                <w:sz w:val="20"/>
                <w:szCs w:val="20"/>
              </w:rPr>
              <w:t>)  -</w:t>
            </w:r>
            <w:proofErr w:type="gramEnd"/>
            <w:r w:rsidRPr="00E543E6">
              <w:rPr>
                <w:rFonts w:ascii="Arial" w:eastAsia="Arial" w:hAnsi="Arial" w:cs="Arial"/>
                <w:b/>
                <w:bCs/>
                <w:sz w:val="20"/>
                <w:szCs w:val="20"/>
              </w:rPr>
              <w:t xml:space="preserve">  </w:t>
            </w:r>
            <w:r w:rsidRPr="00E543E6">
              <w:rPr>
                <w:rFonts w:ascii="Arial" w:hAnsi="Arial" w:cs="Arial"/>
                <w:b/>
                <w:bCs/>
                <w:sz w:val="20"/>
                <w:szCs w:val="20"/>
              </w:rPr>
              <w:t>Project report</w:t>
            </w:r>
            <w:r w:rsidRPr="00E543E6">
              <w:rPr>
                <w:rFonts w:ascii="Arial" w:eastAsia="Arial" w:hAnsi="Arial" w:cs="Arial"/>
                <w:b/>
                <w:bCs/>
                <w:sz w:val="20"/>
                <w:szCs w:val="20"/>
              </w:rPr>
              <w:t xml:space="preserve"> </w:t>
            </w:r>
            <w:r w:rsidRPr="00E543E6">
              <w:rPr>
                <w:rFonts w:ascii="Arial" w:hAnsi="Arial" w:cs="Arial"/>
                <w:b/>
                <w:bCs/>
                <w:sz w:val="20"/>
                <w:szCs w:val="20"/>
              </w:rPr>
              <w:t>by</w:t>
            </w:r>
            <w:r w:rsidRPr="00E543E6">
              <w:rPr>
                <w:rFonts w:ascii="Arial" w:eastAsia="Arial" w:hAnsi="Arial" w:cs="Arial"/>
                <w:b/>
                <w:bCs/>
                <w:sz w:val="20"/>
                <w:szCs w:val="20"/>
              </w:rPr>
              <w:t xml:space="preserve"> </w:t>
            </w:r>
            <w:r w:rsidRPr="00E543E6">
              <w:rPr>
                <w:rFonts w:ascii="Arial" w:hAnsi="Arial" w:cs="Arial"/>
                <w:b/>
                <w:bCs/>
                <w:sz w:val="20"/>
                <w:szCs w:val="20"/>
              </w:rPr>
              <w:t>Roger J.C. Thomas</w:t>
            </w:r>
            <w:r w:rsidRPr="00E543E6">
              <w:rPr>
                <w:rFonts w:ascii="Arial" w:eastAsia="Arial" w:hAnsi="Arial" w:cs="Arial"/>
                <w:b/>
                <w:bCs/>
                <w:sz w:val="20"/>
                <w:szCs w:val="20"/>
              </w:rPr>
              <w:t xml:space="preserve"> - English Heritage 2003</w:t>
            </w:r>
          </w:p>
        </w:tc>
      </w:tr>
      <w:tr w:rsidR="00A45D97" w:rsidRPr="003C1970" w14:paraId="68BC5E28" w14:textId="77777777" w:rsidTr="00E543E6">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9F7D7B"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9D9A5F"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37FB50" w14:textId="77777777" w:rsidR="00A45D97" w:rsidRPr="003C1970" w:rsidRDefault="00A45D97" w:rsidP="00E66F4D">
            <w:pPr>
              <w:pStyle w:val="TableParagraph"/>
              <w:jc w:val="center"/>
              <w:rPr>
                <w:rFonts w:ascii="Arial" w:hAnsi="Arial" w:cs="Arial"/>
                <w:sz w:val="20"/>
                <w:szCs w:val="20"/>
              </w:rPr>
            </w:pPr>
            <w:r w:rsidRPr="003C1970">
              <w:rPr>
                <w:rFonts w:ascii="Arial" w:hAnsi="Arial" w:cs="Arial"/>
                <w:sz w:val="20"/>
                <w:szCs w:val="20"/>
              </w:rPr>
              <w:t>No.</w:t>
            </w:r>
          </w:p>
        </w:tc>
        <w:tc>
          <w:tcPr>
            <w:tcW w:w="228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B10CDF"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479491"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County</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1B3214" w14:textId="77777777" w:rsidR="00A45D97" w:rsidRPr="003C1970" w:rsidRDefault="00A45D97" w:rsidP="00E66F4D">
            <w:pPr>
              <w:pStyle w:val="TableParagraph"/>
              <w:jc w:val="center"/>
              <w:rPr>
                <w:rFonts w:ascii="Arial" w:eastAsia="Arial" w:hAnsi="Arial" w:cs="Arial"/>
                <w:bCs/>
                <w:sz w:val="20"/>
                <w:szCs w:val="20"/>
              </w:rPr>
            </w:pPr>
            <w:proofErr w:type="spellStart"/>
            <w:r w:rsidRPr="003C1970">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5CF3F7"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Type 1945</w:t>
            </w:r>
          </w:p>
        </w:tc>
        <w:tc>
          <w:tcPr>
            <w:tcW w:w="57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084E9A"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Comments</w:t>
            </w:r>
          </w:p>
        </w:tc>
      </w:tr>
      <w:bookmarkEnd w:id="1"/>
      <w:tr w:rsidR="00A45D97" w:rsidRPr="003C1970" w14:paraId="69E6ED2A" w14:textId="77777777" w:rsidTr="00E543E6">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1D751A2C"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TF 487 203</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3079C434"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131</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4A68DDE6"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254</w:t>
            </w:r>
          </w:p>
        </w:tc>
        <w:tc>
          <w:tcPr>
            <w:tcW w:w="2280" w:type="dxa"/>
            <w:tcBorders>
              <w:top w:val="single" w:sz="4" w:space="0" w:color="000000"/>
              <w:left w:val="single" w:sz="4" w:space="0" w:color="000000"/>
              <w:bottom w:val="single" w:sz="4" w:space="0" w:color="000000"/>
              <w:right w:val="single" w:sz="4" w:space="0" w:color="000000"/>
            </w:tcBorders>
            <w:shd w:val="clear" w:color="auto" w:fill="FFFFCC"/>
          </w:tcPr>
          <w:p w14:paraId="3415A6AF"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Sutton Bridge, Holbeach</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3DA85127"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Norfolk</w:t>
            </w:r>
          </w:p>
        </w:tc>
        <w:tc>
          <w:tcPr>
            <w:tcW w:w="708" w:type="dxa"/>
            <w:tcBorders>
              <w:top w:val="single" w:sz="4" w:space="0" w:color="000000"/>
              <w:left w:val="single" w:sz="4" w:space="0" w:color="000000"/>
              <w:bottom w:val="single" w:sz="4" w:space="0" w:color="000000"/>
              <w:right w:val="single" w:sz="4" w:space="0" w:color="000000"/>
            </w:tcBorders>
            <w:shd w:val="clear" w:color="auto" w:fill="FFFFCC"/>
          </w:tcPr>
          <w:p w14:paraId="7D3E2D3D"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555A88D3" w14:textId="77777777" w:rsidR="00A45D97" w:rsidRPr="003C1970" w:rsidRDefault="00A45D97" w:rsidP="00E66F4D">
            <w:pPr>
              <w:pStyle w:val="TableParagraph"/>
              <w:ind w:hanging="1"/>
              <w:jc w:val="center"/>
              <w:rPr>
                <w:rFonts w:ascii="Arial" w:eastAsia="Arial" w:hAnsi="Arial" w:cs="Arial"/>
                <w:sz w:val="20"/>
                <w:szCs w:val="20"/>
              </w:rPr>
            </w:pPr>
            <w:r w:rsidRPr="003C1970">
              <w:rPr>
                <w:rFonts w:ascii="Arial" w:hAnsi="Arial" w:cs="Arial"/>
                <w:sz w:val="20"/>
                <w:szCs w:val="20"/>
              </w:rPr>
              <w:t>German Working Camp</w:t>
            </w:r>
          </w:p>
        </w:tc>
        <w:tc>
          <w:tcPr>
            <w:tcW w:w="5772" w:type="dxa"/>
            <w:tcBorders>
              <w:top w:val="single" w:sz="4" w:space="0" w:color="000000"/>
              <w:left w:val="single" w:sz="4" w:space="0" w:color="000000"/>
              <w:bottom w:val="single" w:sz="4" w:space="0" w:color="000000"/>
              <w:right w:val="single" w:sz="4" w:space="0" w:color="000000"/>
            </w:tcBorders>
            <w:shd w:val="clear" w:color="auto" w:fill="FFFFCC"/>
          </w:tcPr>
          <w:p w14:paraId="0D3FF6AC"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Former RAF airfield, largely demolished for agricultural experimental station and a gas fired power station.</w:t>
            </w:r>
          </w:p>
        </w:tc>
      </w:tr>
    </w:tbl>
    <w:p w14:paraId="5B254570" w14:textId="5D154D0C" w:rsidR="00A45D97" w:rsidRPr="003C1970" w:rsidRDefault="00A45D97" w:rsidP="00E66F4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2"/>
        <w:gridCol w:w="7296"/>
      </w:tblGrid>
      <w:tr w:rsidR="00DD0D1B" w:rsidRPr="003C1970" w14:paraId="47F36383" w14:textId="77777777" w:rsidTr="008524BD">
        <w:tc>
          <w:tcPr>
            <w:tcW w:w="8092" w:type="dxa"/>
            <w:vMerge w:val="restart"/>
          </w:tcPr>
          <w:p w14:paraId="581A441A" w14:textId="1AA8A16A" w:rsidR="00DA70A6" w:rsidRDefault="00DD0D1B" w:rsidP="00AF5316">
            <w:pPr>
              <w:pStyle w:val="TableParagraph"/>
              <w:ind w:left="22"/>
              <w:jc w:val="both"/>
              <w:rPr>
                <w:rFonts w:ascii="Arial" w:hAnsi="Arial" w:cs="Arial"/>
                <w:b/>
                <w:sz w:val="20"/>
                <w:szCs w:val="20"/>
              </w:rPr>
            </w:pPr>
            <w:r w:rsidRPr="003C1970">
              <w:rPr>
                <w:rFonts w:ascii="Arial" w:hAnsi="Arial" w:cs="Arial"/>
                <w:b/>
                <w:sz w:val="20"/>
                <w:szCs w:val="20"/>
              </w:rPr>
              <w:t xml:space="preserve">Location: </w:t>
            </w:r>
            <w:r w:rsidR="00DA70A6" w:rsidRPr="00DA70A6">
              <w:rPr>
                <w:rFonts w:ascii="Arial" w:hAnsi="Arial" w:cs="Arial"/>
                <w:bCs/>
                <w:sz w:val="20"/>
                <w:szCs w:val="20"/>
              </w:rPr>
              <w:t>Note</w:t>
            </w:r>
            <w:r w:rsidR="00DA70A6">
              <w:rPr>
                <w:rFonts w:ascii="Arial" w:hAnsi="Arial" w:cs="Arial"/>
                <w:bCs/>
                <w:sz w:val="20"/>
                <w:szCs w:val="20"/>
              </w:rPr>
              <w:t>,</w:t>
            </w:r>
            <w:r w:rsidR="00DA70A6" w:rsidRPr="00DA70A6">
              <w:rPr>
                <w:rFonts w:ascii="Arial" w:hAnsi="Arial" w:cs="Arial"/>
                <w:bCs/>
                <w:sz w:val="20"/>
                <w:szCs w:val="20"/>
              </w:rPr>
              <w:t xml:space="preserve"> the </w:t>
            </w:r>
            <w:r w:rsidR="00DA70A6">
              <w:rPr>
                <w:rFonts w:ascii="Arial" w:hAnsi="Arial" w:cs="Arial"/>
                <w:bCs/>
                <w:sz w:val="20"/>
                <w:szCs w:val="20"/>
              </w:rPr>
              <w:t>comment</w:t>
            </w:r>
            <w:r w:rsidR="00DA70A6" w:rsidRPr="00DA70A6">
              <w:rPr>
                <w:rFonts w:ascii="Arial" w:hAnsi="Arial" w:cs="Arial"/>
                <w:bCs/>
                <w:sz w:val="20"/>
                <w:szCs w:val="20"/>
              </w:rPr>
              <w:t>s in the English Heritage report were incorrect.</w:t>
            </w:r>
          </w:p>
          <w:p w14:paraId="3AADB9EE" w14:textId="77777777" w:rsidR="00DA70A6" w:rsidRDefault="00DA70A6" w:rsidP="00AF5316">
            <w:pPr>
              <w:pStyle w:val="TableParagraph"/>
              <w:ind w:left="22"/>
              <w:jc w:val="both"/>
              <w:rPr>
                <w:rFonts w:ascii="Arial" w:hAnsi="Arial" w:cs="Arial"/>
                <w:b/>
                <w:bCs/>
                <w:sz w:val="20"/>
                <w:szCs w:val="20"/>
              </w:rPr>
            </w:pPr>
          </w:p>
          <w:p w14:paraId="6FE74035" w14:textId="57EBD95C" w:rsidR="00AF5316" w:rsidRPr="00AF5316" w:rsidRDefault="00AF5316" w:rsidP="00AF5316">
            <w:pPr>
              <w:pStyle w:val="TableParagraph"/>
              <w:ind w:left="22"/>
              <w:jc w:val="both"/>
              <w:rPr>
                <w:rFonts w:ascii="Arial" w:eastAsia="Calibri" w:hAnsi="Arial" w:cs="Arial"/>
                <w:i/>
                <w:iCs/>
                <w:sz w:val="20"/>
                <w:szCs w:val="20"/>
              </w:rPr>
            </w:pPr>
            <w:r w:rsidRPr="00E473BB">
              <w:rPr>
                <w:rFonts w:ascii="Arial" w:hAnsi="Arial" w:cs="Arial"/>
                <w:bCs/>
                <w:sz w:val="20"/>
                <w:szCs w:val="20"/>
              </w:rPr>
              <w:t xml:space="preserve">NGR TF 483 215 </w:t>
            </w:r>
            <w:r w:rsidR="00DA70A6">
              <w:rPr>
                <w:rFonts w:ascii="Arial" w:hAnsi="Arial" w:cs="Arial"/>
                <w:bCs/>
                <w:sz w:val="20"/>
                <w:szCs w:val="20"/>
              </w:rPr>
              <w:t>-</w:t>
            </w:r>
            <w:r w:rsidR="00A42D0B">
              <w:rPr>
                <w:rFonts w:ascii="Arial" w:hAnsi="Arial" w:cs="Arial"/>
                <w:bCs/>
                <w:sz w:val="20"/>
                <w:szCs w:val="20"/>
              </w:rPr>
              <w:t xml:space="preserve"> along the side of the River Nene </w:t>
            </w:r>
            <w:r w:rsidRPr="00E473BB">
              <w:rPr>
                <w:rFonts w:ascii="Arial" w:hAnsi="Arial" w:cs="Arial"/>
                <w:bCs/>
                <w:sz w:val="20"/>
                <w:szCs w:val="20"/>
              </w:rPr>
              <w:t>–</w:t>
            </w:r>
            <w:r>
              <w:rPr>
                <w:rFonts w:ascii="Arial" w:hAnsi="Arial" w:cs="Arial"/>
                <w:b/>
                <w:sz w:val="20"/>
                <w:szCs w:val="20"/>
              </w:rPr>
              <w:t xml:space="preserve"> “</w:t>
            </w:r>
            <w:r w:rsidRPr="00AF5316">
              <w:rPr>
                <w:rFonts w:ascii="Arial" w:hAnsi="Arial" w:cs="Arial"/>
                <w:i/>
                <w:iCs/>
                <w:spacing w:val="-1"/>
                <w:sz w:val="20"/>
                <w:szCs w:val="20"/>
              </w:rPr>
              <w:t>The</w:t>
            </w:r>
            <w:r w:rsidRPr="00AF5316">
              <w:rPr>
                <w:rFonts w:ascii="Arial" w:hAnsi="Arial" w:cs="Arial"/>
                <w:i/>
                <w:iCs/>
                <w:spacing w:val="-3"/>
                <w:sz w:val="20"/>
                <w:szCs w:val="20"/>
              </w:rPr>
              <w:t xml:space="preserve"> </w:t>
            </w:r>
            <w:r w:rsidRPr="00AF5316">
              <w:rPr>
                <w:rFonts w:ascii="Arial" w:hAnsi="Arial" w:cs="Arial"/>
                <w:i/>
                <w:iCs/>
                <w:spacing w:val="-1"/>
                <w:sz w:val="20"/>
                <w:szCs w:val="20"/>
              </w:rPr>
              <w:t>former</w:t>
            </w:r>
            <w:r w:rsidRPr="00AF5316">
              <w:rPr>
                <w:rFonts w:ascii="Arial" w:hAnsi="Arial" w:cs="Arial"/>
                <w:i/>
                <w:iCs/>
                <w:spacing w:val="-3"/>
                <w:sz w:val="20"/>
                <w:szCs w:val="20"/>
              </w:rPr>
              <w:t xml:space="preserve"> </w:t>
            </w:r>
            <w:proofErr w:type="spellStart"/>
            <w:r w:rsidRPr="00AF5316">
              <w:rPr>
                <w:rFonts w:ascii="Arial" w:hAnsi="Arial" w:cs="Arial"/>
                <w:i/>
                <w:iCs/>
                <w:sz w:val="20"/>
                <w:szCs w:val="20"/>
              </w:rPr>
              <w:t>PoW</w:t>
            </w:r>
            <w:proofErr w:type="spellEnd"/>
            <w:r w:rsidRPr="00AF5316">
              <w:rPr>
                <w:rFonts w:ascii="Arial" w:hAnsi="Arial" w:cs="Arial"/>
                <w:i/>
                <w:iCs/>
                <w:spacing w:val="-1"/>
                <w:sz w:val="20"/>
                <w:szCs w:val="20"/>
              </w:rPr>
              <w:t xml:space="preserve"> is located</w:t>
            </w:r>
            <w:r w:rsidRPr="00AF5316">
              <w:rPr>
                <w:rFonts w:ascii="Arial" w:hAnsi="Arial" w:cs="Arial"/>
                <w:i/>
                <w:iCs/>
                <w:spacing w:val="-3"/>
                <w:sz w:val="20"/>
                <w:szCs w:val="20"/>
              </w:rPr>
              <w:t xml:space="preserve"> </w:t>
            </w:r>
            <w:r w:rsidRPr="00AF5316">
              <w:rPr>
                <w:rFonts w:ascii="Arial" w:hAnsi="Arial" w:cs="Arial"/>
                <w:i/>
                <w:iCs/>
                <w:spacing w:val="-1"/>
                <w:sz w:val="20"/>
                <w:szCs w:val="20"/>
              </w:rPr>
              <w:t>below</w:t>
            </w:r>
            <w:r w:rsidRPr="00AF5316">
              <w:rPr>
                <w:rFonts w:ascii="Arial" w:hAnsi="Arial" w:cs="Arial"/>
                <w:i/>
                <w:iCs/>
                <w:spacing w:val="-3"/>
                <w:sz w:val="20"/>
                <w:szCs w:val="20"/>
              </w:rPr>
              <w:t xml:space="preserve"> </w:t>
            </w:r>
            <w:r w:rsidRPr="00AF5316">
              <w:rPr>
                <w:rFonts w:ascii="Arial" w:hAnsi="Arial" w:cs="Arial"/>
                <w:i/>
                <w:iCs/>
                <w:spacing w:val="-1"/>
                <w:sz w:val="20"/>
                <w:szCs w:val="20"/>
              </w:rPr>
              <w:t>what</w:t>
            </w:r>
            <w:r w:rsidRPr="00AF5316">
              <w:rPr>
                <w:rFonts w:ascii="Arial" w:hAnsi="Arial" w:cs="Arial"/>
                <w:i/>
                <w:iCs/>
                <w:spacing w:val="-2"/>
                <w:sz w:val="20"/>
                <w:szCs w:val="20"/>
              </w:rPr>
              <w:t xml:space="preserve"> </w:t>
            </w:r>
            <w:r w:rsidRPr="00AF5316">
              <w:rPr>
                <w:rFonts w:ascii="Arial" w:hAnsi="Arial" w:cs="Arial"/>
                <w:i/>
                <w:iCs/>
                <w:spacing w:val="-1"/>
                <w:sz w:val="20"/>
                <w:szCs w:val="20"/>
              </w:rPr>
              <w:t>is</w:t>
            </w:r>
            <w:r w:rsidRPr="00AF5316">
              <w:rPr>
                <w:rFonts w:ascii="Arial" w:hAnsi="Arial" w:cs="Arial"/>
                <w:i/>
                <w:iCs/>
                <w:spacing w:val="1"/>
                <w:sz w:val="20"/>
                <w:szCs w:val="20"/>
              </w:rPr>
              <w:t xml:space="preserve"> </w:t>
            </w:r>
            <w:r w:rsidRPr="00AF5316">
              <w:rPr>
                <w:rFonts w:ascii="Arial" w:hAnsi="Arial" w:cs="Arial"/>
                <w:i/>
                <w:iCs/>
                <w:spacing w:val="-1"/>
                <w:sz w:val="20"/>
                <w:szCs w:val="20"/>
              </w:rPr>
              <w:t>now</w:t>
            </w:r>
            <w:r w:rsidRPr="00AF5316">
              <w:rPr>
                <w:rFonts w:ascii="Arial" w:hAnsi="Arial" w:cs="Arial"/>
                <w:i/>
                <w:iCs/>
                <w:spacing w:val="-2"/>
                <w:sz w:val="20"/>
                <w:szCs w:val="20"/>
              </w:rPr>
              <w:t xml:space="preserve"> </w:t>
            </w:r>
            <w:r w:rsidRPr="00AF5316">
              <w:rPr>
                <w:rFonts w:ascii="Arial" w:hAnsi="Arial" w:cs="Arial"/>
                <w:i/>
                <w:iCs/>
                <w:spacing w:val="-1"/>
                <w:sz w:val="20"/>
                <w:szCs w:val="20"/>
              </w:rPr>
              <w:t>the front</w:t>
            </w:r>
            <w:r w:rsidRPr="00AF5316">
              <w:rPr>
                <w:rFonts w:ascii="Arial" w:hAnsi="Arial" w:cs="Arial"/>
                <w:i/>
                <w:iCs/>
                <w:spacing w:val="1"/>
                <w:sz w:val="20"/>
                <w:szCs w:val="20"/>
              </w:rPr>
              <w:t xml:space="preserve"> </w:t>
            </w:r>
            <w:r w:rsidRPr="00AF5316">
              <w:rPr>
                <w:rFonts w:ascii="Arial" w:hAnsi="Arial" w:cs="Arial"/>
                <w:i/>
                <w:iCs/>
                <w:spacing w:val="-1"/>
                <w:sz w:val="20"/>
                <w:szCs w:val="20"/>
              </w:rPr>
              <w:t>parking areas</w:t>
            </w:r>
            <w:r w:rsidRPr="00AF5316">
              <w:rPr>
                <w:rFonts w:ascii="Arial" w:hAnsi="Arial" w:cs="Arial"/>
                <w:i/>
                <w:iCs/>
                <w:spacing w:val="-2"/>
                <w:sz w:val="20"/>
                <w:szCs w:val="20"/>
              </w:rPr>
              <w:t xml:space="preserve"> </w:t>
            </w:r>
            <w:r w:rsidRPr="00AF5316">
              <w:rPr>
                <w:rFonts w:ascii="Arial" w:hAnsi="Arial" w:cs="Arial"/>
                <w:i/>
                <w:iCs/>
                <w:sz w:val="20"/>
                <w:szCs w:val="20"/>
              </w:rPr>
              <w:t>for</w:t>
            </w:r>
            <w:r w:rsidRPr="00AF5316">
              <w:rPr>
                <w:rFonts w:ascii="Arial" w:hAnsi="Arial" w:cs="Arial"/>
                <w:i/>
                <w:iCs/>
                <w:spacing w:val="-3"/>
                <w:sz w:val="20"/>
                <w:szCs w:val="20"/>
              </w:rPr>
              <w:t xml:space="preserve"> </w:t>
            </w:r>
            <w:r w:rsidRPr="00AF5316">
              <w:rPr>
                <w:rFonts w:ascii="Arial" w:hAnsi="Arial" w:cs="Arial"/>
                <w:i/>
                <w:iCs/>
                <w:sz w:val="20"/>
                <w:szCs w:val="20"/>
              </w:rPr>
              <w:t>HGV</w:t>
            </w:r>
            <w:r w:rsidRPr="00AF5316">
              <w:rPr>
                <w:rFonts w:ascii="Arial" w:hAnsi="Arial" w:cs="Arial"/>
                <w:i/>
                <w:iCs/>
                <w:spacing w:val="-3"/>
                <w:sz w:val="20"/>
                <w:szCs w:val="20"/>
              </w:rPr>
              <w:t xml:space="preserve"> </w:t>
            </w:r>
            <w:r w:rsidRPr="00AF5316">
              <w:rPr>
                <w:rFonts w:ascii="Arial" w:hAnsi="Arial" w:cs="Arial"/>
                <w:i/>
                <w:iCs/>
                <w:spacing w:val="-1"/>
                <w:sz w:val="20"/>
                <w:szCs w:val="20"/>
              </w:rPr>
              <w:t xml:space="preserve">trailers belonging </w:t>
            </w:r>
            <w:r w:rsidRPr="00AF5316">
              <w:rPr>
                <w:rFonts w:ascii="Arial" w:hAnsi="Arial" w:cs="Arial"/>
                <w:i/>
                <w:iCs/>
                <w:sz w:val="20"/>
                <w:szCs w:val="20"/>
              </w:rPr>
              <w:t>to</w:t>
            </w:r>
            <w:r w:rsidRPr="00AF5316">
              <w:rPr>
                <w:rFonts w:ascii="Arial" w:hAnsi="Arial" w:cs="Arial"/>
                <w:i/>
                <w:iCs/>
                <w:spacing w:val="-4"/>
                <w:sz w:val="20"/>
                <w:szCs w:val="20"/>
              </w:rPr>
              <w:t xml:space="preserve"> </w:t>
            </w:r>
            <w:proofErr w:type="spellStart"/>
            <w:r w:rsidRPr="00AF5316">
              <w:rPr>
                <w:rFonts w:ascii="Arial" w:hAnsi="Arial" w:cs="Arial"/>
                <w:i/>
                <w:iCs/>
                <w:spacing w:val="-1"/>
                <w:sz w:val="20"/>
                <w:szCs w:val="20"/>
              </w:rPr>
              <w:t>Roffes</w:t>
            </w:r>
            <w:proofErr w:type="spellEnd"/>
            <w:r w:rsidRPr="00AF5316">
              <w:rPr>
                <w:rFonts w:ascii="Arial" w:hAnsi="Arial" w:cs="Arial"/>
                <w:i/>
                <w:iCs/>
                <w:spacing w:val="-1"/>
                <w:sz w:val="20"/>
                <w:szCs w:val="20"/>
              </w:rPr>
              <w:t xml:space="preserve"> Transport.</w:t>
            </w:r>
          </w:p>
          <w:p w14:paraId="15972D7D" w14:textId="70F10BEA" w:rsidR="00AF5316" w:rsidRDefault="00AF5316" w:rsidP="00AF5316">
            <w:pPr>
              <w:pStyle w:val="TableParagraph"/>
              <w:ind w:left="22" w:right="43"/>
              <w:jc w:val="both"/>
              <w:rPr>
                <w:rFonts w:ascii="Arial" w:hAnsi="Arial" w:cs="Arial"/>
                <w:i/>
                <w:iCs/>
                <w:spacing w:val="-1"/>
                <w:sz w:val="20"/>
                <w:szCs w:val="20"/>
              </w:rPr>
            </w:pPr>
            <w:r w:rsidRPr="00AF5316">
              <w:rPr>
                <w:rFonts w:ascii="Arial" w:hAnsi="Arial" w:cs="Arial"/>
                <w:i/>
                <w:iCs/>
                <w:spacing w:val="-1"/>
                <w:sz w:val="20"/>
                <w:szCs w:val="20"/>
              </w:rPr>
              <w:t>The</w:t>
            </w:r>
            <w:r w:rsidRPr="00AF5316">
              <w:rPr>
                <w:rFonts w:ascii="Arial" w:hAnsi="Arial" w:cs="Arial"/>
                <w:i/>
                <w:iCs/>
                <w:spacing w:val="-2"/>
                <w:sz w:val="20"/>
                <w:szCs w:val="20"/>
              </w:rPr>
              <w:t xml:space="preserve"> </w:t>
            </w:r>
            <w:r w:rsidRPr="00AF5316">
              <w:rPr>
                <w:rFonts w:ascii="Arial" w:hAnsi="Arial" w:cs="Arial"/>
                <w:i/>
                <w:iCs/>
                <w:spacing w:val="-1"/>
                <w:sz w:val="20"/>
                <w:szCs w:val="20"/>
              </w:rPr>
              <w:t>site</w:t>
            </w:r>
            <w:r w:rsidRPr="00AF5316">
              <w:rPr>
                <w:rFonts w:ascii="Arial" w:hAnsi="Arial" w:cs="Arial"/>
                <w:i/>
                <w:iCs/>
                <w:spacing w:val="-2"/>
                <w:sz w:val="20"/>
                <w:szCs w:val="20"/>
              </w:rPr>
              <w:t xml:space="preserve"> </w:t>
            </w:r>
            <w:r w:rsidRPr="00AF5316">
              <w:rPr>
                <w:rFonts w:ascii="Arial" w:hAnsi="Arial" w:cs="Arial"/>
                <w:i/>
                <w:iCs/>
                <w:spacing w:val="-1"/>
                <w:sz w:val="20"/>
                <w:szCs w:val="20"/>
              </w:rPr>
              <w:t>and</w:t>
            </w:r>
            <w:r w:rsidRPr="00AF5316">
              <w:rPr>
                <w:rFonts w:ascii="Arial" w:hAnsi="Arial" w:cs="Arial"/>
                <w:i/>
                <w:iCs/>
                <w:sz w:val="20"/>
                <w:szCs w:val="20"/>
              </w:rPr>
              <w:t xml:space="preserve"> </w:t>
            </w:r>
            <w:r w:rsidRPr="00AF5316">
              <w:rPr>
                <w:rFonts w:ascii="Arial" w:hAnsi="Arial" w:cs="Arial"/>
                <w:i/>
                <w:iCs/>
                <w:spacing w:val="-1"/>
                <w:sz w:val="20"/>
                <w:szCs w:val="20"/>
              </w:rPr>
              <w:t xml:space="preserve">company </w:t>
            </w:r>
            <w:proofErr w:type="gramStart"/>
            <w:r w:rsidRPr="00AF5316">
              <w:rPr>
                <w:rFonts w:ascii="Arial" w:hAnsi="Arial" w:cs="Arial"/>
                <w:i/>
                <w:iCs/>
                <w:spacing w:val="-1"/>
                <w:sz w:val="20"/>
                <w:szCs w:val="20"/>
              </w:rPr>
              <w:t>is</w:t>
            </w:r>
            <w:proofErr w:type="gramEnd"/>
            <w:r w:rsidRPr="00AF5316">
              <w:rPr>
                <w:rFonts w:ascii="Arial" w:hAnsi="Arial" w:cs="Arial"/>
                <w:i/>
                <w:iCs/>
                <w:spacing w:val="-1"/>
                <w:sz w:val="20"/>
                <w:szCs w:val="20"/>
              </w:rPr>
              <w:t xml:space="preserve"> owned by </w:t>
            </w:r>
            <w:r w:rsidRPr="00AF5316">
              <w:rPr>
                <w:rFonts w:ascii="Arial" w:hAnsi="Arial" w:cs="Arial"/>
                <w:i/>
                <w:iCs/>
                <w:sz w:val="20"/>
                <w:szCs w:val="20"/>
              </w:rPr>
              <w:t>two</w:t>
            </w:r>
            <w:r w:rsidRPr="00AF5316">
              <w:rPr>
                <w:rFonts w:ascii="Arial" w:hAnsi="Arial" w:cs="Arial"/>
                <w:i/>
                <w:iCs/>
                <w:spacing w:val="-2"/>
                <w:sz w:val="20"/>
                <w:szCs w:val="20"/>
              </w:rPr>
              <w:t xml:space="preserve"> </w:t>
            </w:r>
            <w:r w:rsidRPr="00AF5316">
              <w:rPr>
                <w:rFonts w:ascii="Arial" w:hAnsi="Arial" w:cs="Arial"/>
                <w:i/>
                <w:iCs/>
                <w:spacing w:val="-1"/>
                <w:sz w:val="20"/>
                <w:szCs w:val="20"/>
              </w:rPr>
              <w:t>brothers</w:t>
            </w:r>
            <w:r w:rsidRPr="00AF5316">
              <w:rPr>
                <w:rFonts w:ascii="Arial" w:hAnsi="Arial" w:cs="Arial"/>
                <w:i/>
                <w:iCs/>
                <w:sz w:val="20"/>
                <w:szCs w:val="20"/>
              </w:rPr>
              <w:t xml:space="preserve"> one</w:t>
            </w:r>
            <w:r w:rsidRPr="00AF5316">
              <w:rPr>
                <w:rFonts w:ascii="Arial" w:hAnsi="Arial" w:cs="Arial"/>
                <w:i/>
                <w:iCs/>
                <w:spacing w:val="-2"/>
                <w:sz w:val="20"/>
                <w:szCs w:val="20"/>
              </w:rPr>
              <w:t xml:space="preserve"> </w:t>
            </w:r>
            <w:r w:rsidRPr="00AF5316">
              <w:rPr>
                <w:rFonts w:ascii="Arial" w:hAnsi="Arial" w:cs="Arial"/>
                <w:i/>
                <w:iCs/>
                <w:spacing w:val="-1"/>
                <w:sz w:val="20"/>
                <w:szCs w:val="20"/>
              </w:rPr>
              <w:t>of</w:t>
            </w:r>
            <w:r w:rsidRPr="00AF5316">
              <w:rPr>
                <w:rFonts w:ascii="Arial" w:hAnsi="Arial" w:cs="Arial"/>
                <w:i/>
                <w:iCs/>
                <w:spacing w:val="-2"/>
                <w:sz w:val="20"/>
                <w:szCs w:val="20"/>
              </w:rPr>
              <w:t xml:space="preserve"> </w:t>
            </w:r>
            <w:r w:rsidRPr="00AF5316">
              <w:rPr>
                <w:rFonts w:ascii="Arial" w:hAnsi="Arial" w:cs="Arial"/>
                <w:i/>
                <w:iCs/>
                <w:spacing w:val="-1"/>
                <w:sz w:val="20"/>
                <w:szCs w:val="20"/>
              </w:rPr>
              <w:t xml:space="preserve">which </w:t>
            </w:r>
            <w:r w:rsidRPr="00AF5316">
              <w:rPr>
                <w:rFonts w:ascii="Arial" w:hAnsi="Arial" w:cs="Arial"/>
                <w:i/>
                <w:iCs/>
                <w:sz w:val="20"/>
                <w:szCs w:val="20"/>
              </w:rPr>
              <w:t>was</w:t>
            </w:r>
            <w:r w:rsidRPr="00AF5316">
              <w:rPr>
                <w:rFonts w:ascii="Arial" w:hAnsi="Arial" w:cs="Arial"/>
                <w:i/>
                <w:iCs/>
                <w:spacing w:val="-1"/>
                <w:sz w:val="20"/>
                <w:szCs w:val="20"/>
              </w:rPr>
              <w:t xml:space="preserve"> in</w:t>
            </w:r>
            <w:r w:rsidRPr="00AF5316">
              <w:rPr>
                <w:rFonts w:ascii="Arial" w:hAnsi="Arial" w:cs="Arial"/>
                <w:i/>
                <w:iCs/>
                <w:spacing w:val="-2"/>
                <w:sz w:val="20"/>
                <w:szCs w:val="20"/>
              </w:rPr>
              <w:t xml:space="preserve"> </w:t>
            </w:r>
            <w:r w:rsidRPr="00AF5316">
              <w:rPr>
                <w:rFonts w:ascii="Arial" w:hAnsi="Arial" w:cs="Arial"/>
                <w:i/>
                <w:iCs/>
                <w:spacing w:val="-1"/>
                <w:sz w:val="20"/>
                <w:szCs w:val="20"/>
              </w:rPr>
              <w:t>the</w:t>
            </w:r>
            <w:r w:rsidRPr="00AF5316">
              <w:rPr>
                <w:rFonts w:ascii="Arial" w:hAnsi="Arial" w:cs="Arial"/>
                <w:i/>
                <w:iCs/>
                <w:sz w:val="20"/>
                <w:szCs w:val="20"/>
              </w:rPr>
              <w:t xml:space="preserve"> </w:t>
            </w:r>
            <w:r w:rsidRPr="00AF5316">
              <w:rPr>
                <w:rFonts w:ascii="Arial" w:hAnsi="Arial" w:cs="Arial"/>
                <w:i/>
                <w:iCs/>
                <w:spacing w:val="-1"/>
                <w:sz w:val="20"/>
                <w:szCs w:val="20"/>
              </w:rPr>
              <w:t>front</w:t>
            </w:r>
            <w:r w:rsidRPr="00AF5316">
              <w:rPr>
                <w:rFonts w:ascii="Arial" w:hAnsi="Arial" w:cs="Arial"/>
                <w:i/>
                <w:iCs/>
                <w:spacing w:val="-2"/>
                <w:sz w:val="20"/>
                <w:szCs w:val="20"/>
              </w:rPr>
              <w:t xml:space="preserve"> </w:t>
            </w:r>
            <w:r w:rsidRPr="00AF5316">
              <w:rPr>
                <w:rFonts w:ascii="Arial" w:hAnsi="Arial" w:cs="Arial"/>
                <w:i/>
                <w:iCs/>
                <w:spacing w:val="-1"/>
                <w:sz w:val="20"/>
                <w:szCs w:val="20"/>
              </w:rPr>
              <w:t xml:space="preserve">office </w:t>
            </w:r>
            <w:r w:rsidRPr="00AF5316">
              <w:rPr>
                <w:rFonts w:ascii="Arial" w:hAnsi="Arial" w:cs="Arial"/>
                <w:i/>
                <w:iCs/>
                <w:sz w:val="20"/>
                <w:szCs w:val="20"/>
              </w:rPr>
              <w:t>when</w:t>
            </w:r>
            <w:r w:rsidRPr="00AF5316">
              <w:rPr>
                <w:rFonts w:ascii="Arial" w:hAnsi="Arial" w:cs="Arial"/>
                <w:i/>
                <w:iCs/>
                <w:spacing w:val="-3"/>
                <w:sz w:val="20"/>
                <w:szCs w:val="20"/>
              </w:rPr>
              <w:t xml:space="preserve"> </w:t>
            </w:r>
            <w:r w:rsidRPr="00AF5316">
              <w:rPr>
                <w:rFonts w:ascii="Arial" w:hAnsi="Arial" w:cs="Arial"/>
                <w:i/>
                <w:iCs/>
                <w:sz w:val="20"/>
                <w:szCs w:val="20"/>
              </w:rPr>
              <w:t>I</w:t>
            </w:r>
            <w:r w:rsidRPr="00AF5316">
              <w:rPr>
                <w:rFonts w:ascii="Arial" w:hAnsi="Arial" w:cs="Arial"/>
                <w:i/>
                <w:iCs/>
                <w:spacing w:val="-1"/>
                <w:sz w:val="20"/>
                <w:szCs w:val="20"/>
              </w:rPr>
              <w:t xml:space="preserve"> arrived</w:t>
            </w:r>
            <w:r w:rsidRPr="00AF5316">
              <w:rPr>
                <w:rFonts w:ascii="Arial" w:hAnsi="Arial" w:cs="Arial"/>
                <w:i/>
                <w:iCs/>
                <w:sz w:val="20"/>
                <w:szCs w:val="20"/>
              </w:rPr>
              <w:t xml:space="preserve"> at</w:t>
            </w:r>
            <w:r w:rsidRPr="00AF5316">
              <w:rPr>
                <w:rFonts w:ascii="Arial" w:hAnsi="Arial" w:cs="Arial"/>
                <w:i/>
                <w:iCs/>
                <w:spacing w:val="-2"/>
                <w:sz w:val="20"/>
                <w:szCs w:val="20"/>
              </w:rPr>
              <w:t xml:space="preserve"> </w:t>
            </w:r>
            <w:r w:rsidRPr="00AF5316">
              <w:rPr>
                <w:rFonts w:ascii="Arial" w:hAnsi="Arial" w:cs="Arial"/>
                <w:i/>
                <w:iCs/>
                <w:spacing w:val="-1"/>
                <w:sz w:val="20"/>
                <w:szCs w:val="20"/>
              </w:rPr>
              <w:t>this site. He</w:t>
            </w:r>
            <w:r w:rsidRPr="00AF5316">
              <w:rPr>
                <w:rFonts w:ascii="Arial" w:hAnsi="Arial" w:cs="Arial"/>
                <w:i/>
                <w:iCs/>
                <w:spacing w:val="-2"/>
                <w:sz w:val="20"/>
                <w:szCs w:val="20"/>
              </w:rPr>
              <w:t xml:space="preserve"> </w:t>
            </w:r>
            <w:r w:rsidRPr="00AF5316">
              <w:rPr>
                <w:rFonts w:ascii="Arial" w:hAnsi="Arial" w:cs="Arial"/>
                <w:i/>
                <w:iCs/>
                <w:sz w:val="20"/>
                <w:szCs w:val="20"/>
              </w:rPr>
              <w:t>was</w:t>
            </w:r>
            <w:r w:rsidRPr="00AF5316">
              <w:rPr>
                <w:rFonts w:ascii="Arial" w:hAnsi="Arial" w:cs="Arial"/>
                <w:i/>
                <w:iCs/>
                <w:spacing w:val="81"/>
                <w:sz w:val="20"/>
                <w:szCs w:val="20"/>
              </w:rPr>
              <w:t xml:space="preserve"> </w:t>
            </w:r>
            <w:r w:rsidRPr="00AF5316">
              <w:rPr>
                <w:rFonts w:ascii="Arial" w:hAnsi="Arial" w:cs="Arial"/>
                <w:i/>
                <w:iCs/>
                <w:spacing w:val="-1"/>
                <w:sz w:val="20"/>
                <w:szCs w:val="20"/>
              </w:rPr>
              <w:t>able</w:t>
            </w:r>
            <w:r w:rsidRPr="00AF5316">
              <w:rPr>
                <w:rFonts w:ascii="Arial" w:hAnsi="Arial" w:cs="Arial"/>
                <w:i/>
                <w:iCs/>
                <w:spacing w:val="-3"/>
                <w:sz w:val="20"/>
                <w:szCs w:val="20"/>
              </w:rPr>
              <w:t xml:space="preserve"> </w:t>
            </w:r>
            <w:r w:rsidRPr="00AF5316">
              <w:rPr>
                <w:rFonts w:ascii="Arial" w:hAnsi="Arial" w:cs="Arial"/>
                <w:i/>
                <w:iCs/>
                <w:sz w:val="20"/>
                <w:szCs w:val="20"/>
              </w:rPr>
              <w:t>to</w:t>
            </w:r>
            <w:r w:rsidRPr="00AF5316">
              <w:rPr>
                <w:rFonts w:ascii="Arial" w:hAnsi="Arial" w:cs="Arial"/>
                <w:i/>
                <w:iCs/>
                <w:spacing w:val="-3"/>
                <w:sz w:val="20"/>
                <w:szCs w:val="20"/>
              </w:rPr>
              <w:t xml:space="preserve"> </w:t>
            </w:r>
            <w:r w:rsidRPr="00AF5316">
              <w:rPr>
                <w:rFonts w:ascii="Arial" w:hAnsi="Arial" w:cs="Arial"/>
                <w:i/>
                <w:iCs/>
                <w:sz w:val="20"/>
                <w:szCs w:val="20"/>
              </w:rPr>
              <w:t>tell</w:t>
            </w:r>
            <w:r w:rsidRPr="00AF5316">
              <w:rPr>
                <w:rFonts w:ascii="Arial" w:hAnsi="Arial" w:cs="Arial"/>
                <w:i/>
                <w:iCs/>
                <w:spacing w:val="-4"/>
                <w:sz w:val="20"/>
                <w:szCs w:val="20"/>
              </w:rPr>
              <w:t xml:space="preserve"> </w:t>
            </w:r>
            <w:r w:rsidRPr="00AF5316">
              <w:rPr>
                <w:rFonts w:ascii="Arial" w:hAnsi="Arial" w:cs="Arial"/>
                <w:i/>
                <w:iCs/>
                <w:sz w:val="20"/>
                <w:szCs w:val="20"/>
              </w:rPr>
              <w:t>me</w:t>
            </w:r>
            <w:r w:rsidRPr="00AF5316">
              <w:rPr>
                <w:rFonts w:ascii="Arial" w:hAnsi="Arial" w:cs="Arial"/>
                <w:i/>
                <w:iCs/>
                <w:spacing w:val="-2"/>
                <w:sz w:val="20"/>
                <w:szCs w:val="20"/>
              </w:rPr>
              <w:t xml:space="preserve"> </w:t>
            </w:r>
            <w:r w:rsidRPr="00AF5316">
              <w:rPr>
                <w:rFonts w:ascii="Arial" w:hAnsi="Arial" w:cs="Arial"/>
                <w:i/>
                <w:iCs/>
                <w:spacing w:val="-1"/>
                <w:sz w:val="20"/>
                <w:szCs w:val="20"/>
              </w:rPr>
              <w:t>that</w:t>
            </w:r>
            <w:r w:rsidRPr="00AF5316">
              <w:rPr>
                <w:rFonts w:ascii="Arial" w:hAnsi="Arial" w:cs="Arial"/>
                <w:i/>
                <w:iCs/>
                <w:spacing w:val="-3"/>
                <w:sz w:val="20"/>
                <w:szCs w:val="20"/>
              </w:rPr>
              <w:t xml:space="preserve"> </w:t>
            </w:r>
            <w:r w:rsidRPr="00AF5316">
              <w:rPr>
                <w:rFonts w:ascii="Arial" w:hAnsi="Arial" w:cs="Arial"/>
                <w:i/>
                <w:iCs/>
                <w:spacing w:val="-1"/>
                <w:sz w:val="20"/>
                <w:szCs w:val="20"/>
              </w:rPr>
              <w:t>the</w:t>
            </w:r>
            <w:r w:rsidRPr="00AF5316">
              <w:rPr>
                <w:rFonts w:ascii="Arial" w:hAnsi="Arial" w:cs="Arial"/>
                <w:i/>
                <w:iCs/>
                <w:sz w:val="20"/>
                <w:szCs w:val="20"/>
              </w:rPr>
              <w:t xml:space="preserve"> </w:t>
            </w:r>
            <w:r w:rsidRPr="00AF5316">
              <w:rPr>
                <w:rFonts w:ascii="Arial" w:hAnsi="Arial" w:cs="Arial"/>
                <w:i/>
                <w:iCs/>
                <w:spacing w:val="-1"/>
                <w:sz w:val="20"/>
                <w:szCs w:val="20"/>
              </w:rPr>
              <w:t>former</w:t>
            </w:r>
            <w:r w:rsidRPr="00AF5316">
              <w:rPr>
                <w:rFonts w:ascii="Arial" w:hAnsi="Arial" w:cs="Arial"/>
                <w:i/>
                <w:iCs/>
                <w:spacing w:val="-4"/>
                <w:sz w:val="20"/>
                <w:szCs w:val="20"/>
              </w:rPr>
              <w:t xml:space="preserve"> </w:t>
            </w:r>
            <w:r w:rsidRPr="00AF5316">
              <w:rPr>
                <w:rFonts w:ascii="Arial" w:hAnsi="Arial" w:cs="Arial"/>
                <w:i/>
                <w:iCs/>
                <w:spacing w:val="-1"/>
                <w:sz w:val="20"/>
                <w:szCs w:val="20"/>
              </w:rPr>
              <w:t>site</w:t>
            </w:r>
            <w:r w:rsidRPr="00AF5316">
              <w:rPr>
                <w:rFonts w:ascii="Arial" w:hAnsi="Arial" w:cs="Arial"/>
                <w:i/>
                <w:iCs/>
                <w:spacing w:val="-2"/>
                <w:sz w:val="20"/>
                <w:szCs w:val="20"/>
              </w:rPr>
              <w:t xml:space="preserve"> </w:t>
            </w:r>
            <w:r w:rsidRPr="00AF5316">
              <w:rPr>
                <w:rFonts w:ascii="Arial" w:hAnsi="Arial" w:cs="Arial"/>
                <w:i/>
                <w:iCs/>
                <w:sz w:val="20"/>
                <w:szCs w:val="20"/>
              </w:rPr>
              <w:t>was</w:t>
            </w:r>
            <w:r w:rsidRPr="00AF5316">
              <w:rPr>
                <w:rFonts w:ascii="Arial" w:hAnsi="Arial" w:cs="Arial"/>
                <w:i/>
                <w:iCs/>
                <w:spacing w:val="-2"/>
                <w:sz w:val="20"/>
                <w:szCs w:val="20"/>
              </w:rPr>
              <w:t xml:space="preserve"> </w:t>
            </w:r>
            <w:r w:rsidRPr="00AF5316">
              <w:rPr>
                <w:rFonts w:ascii="Arial" w:hAnsi="Arial" w:cs="Arial"/>
                <w:i/>
                <w:iCs/>
                <w:spacing w:val="-1"/>
                <w:sz w:val="20"/>
                <w:szCs w:val="20"/>
              </w:rPr>
              <w:t xml:space="preserve">directly </w:t>
            </w:r>
            <w:r w:rsidRPr="00AF5316">
              <w:rPr>
                <w:rFonts w:ascii="Arial" w:hAnsi="Arial" w:cs="Arial"/>
                <w:i/>
                <w:iCs/>
                <w:sz w:val="20"/>
                <w:szCs w:val="20"/>
              </w:rPr>
              <w:t>under</w:t>
            </w:r>
            <w:r w:rsidRPr="00AF5316">
              <w:rPr>
                <w:rFonts w:ascii="Arial" w:hAnsi="Arial" w:cs="Arial"/>
                <w:i/>
                <w:iCs/>
                <w:spacing w:val="-4"/>
                <w:sz w:val="20"/>
                <w:szCs w:val="20"/>
              </w:rPr>
              <w:t xml:space="preserve"> </w:t>
            </w:r>
            <w:r w:rsidRPr="00AF5316">
              <w:rPr>
                <w:rFonts w:ascii="Arial" w:hAnsi="Arial" w:cs="Arial"/>
                <w:i/>
                <w:iCs/>
                <w:spacing w:val="-1"/>
                <w:sz w:val="20"/>
                <w:szCs w:val="20"/>
              </w:rPr>
              <w:t>where</w:t>
            </w:r>
            <w:r w:rsidRPr="00AF5316">
              <w:rPr>
                <w:rFonts w:ascii="Arial" w:hAnsi="Arial" w:cs="Arial"/>
                <w:i/>
                <w:iCs/>
                <w:spacing w:val="-2"/>
                <w:sz w:val="20"/>
                <w:szCs w:val="20"/>
              </w:rPr>
              <w:t xml:space="preserve"> </w:t>
            </w:r>
            <w:r w:rsidRPr="00AF5316">
              <w:rPr>
                <w:rFonts w:ascii="Arial" w:hAnsi="Arial" w:cs="Arial"/>
                <w:i/>
                <w:iCs/>
                <w:spacing w:val="-1"/>
                <w:sz w:val="20"/>
                <w:szCs w:val="20"/>
              </w:rPr>
              <w:t>they</w:t>
            </w:r>
            <w:r w:rsidRPr="00AF5316">
              <w:rPr>
                <w:rFonts w:ascii="Arial" w:hAnsi="Arial" w:cs="Arial"/>
                <w:i/>
                <w:iCs/>
                <w:sz w:val="20"/>
                <w:szCs w:val="20"/>
              </w:rPr>
              <w:t xml:space="preserve"> </w:t>
            </w:r>
            <w:r w:rsidRPr="00AF5316">
              <w:rPr>
                <w:rFonts w:ascii="Arial" w:hAnsi="Arial" w:cs="Arial"/>
                <w:i/>
                <w:iCs/>
                <w:spacing w:val="-1"/>
                <w:sz w:val="20"/>
                <w:szCs w:val="20"/>
              </w:rPr>
              <w:t>park</w:t>
            </w:r>
            <w:r w:rsidRPr="00AF5316">
              <w:rPr>
                <w:rFonts w:ascii="Arial" w:hAnsi="Arial" w:cs="Arial"/>
                <w:i/>
                <w:iCs/>
                <w:spacing w:val="-2"/>
                <w:sz w:val="20"/>
                <w:szCs w:val="20"/>
              </w:rPr>
              <w:t xml:space="preserve"> </w:t>
            </w:r>
            <w:r w:rsidRPr="00AF5316">
              <w:rPr>
                <w:rFonts w:ascii="Arial" w:hAnsi="Arial" w:cs="Arial"/>
                <w:i/>
                <w:iCs/>
                <w:sz w:val="20"/>
                <w:szCs w:val="20"/>
              </w:rPr>
              <w:t>their</w:t>
            </w:r>
            <w:r w:rsidRPr="00AF5316">
              <w:rPr>
                <w:rFonts w:ascii="Arial" w:hAnsi="Arial" w:cs="Arial"/>
                <w:i/>
                <w:iCs/>
                <w:spacing w:val="-4"/>
                <w:sz w:val="20"/>
                <w:szCs w:val="20"/>
              </w:rPr>
              <w:t xml:space="preserve"> </w:t>
            </w:r>
            <w:r w:rsidRPr="00AF5316">
              <w:rPr>
                <w:rFonts w:ascii="Arial" w:hAnsi="Arial" w:cs="Arial"/>
                <w:i/>
                <w:iCs/>
                <w:spacing w:val="-1"/>
                <w:sz w:val="20"/>
                <w:szCs w:val="20"/>
              </w:rPr>
              <w:t>trailer against</w:t>
            </w:r>
            <w:r w:rsidRPr="00AF5316">
              <w:rPr>
                <w:rFonts w:ascii="Arial" w:hAnsi="Arial" w:cs="Arial"/>
                <w:i/>
                <w:iCs/>
                <w:spacing w:val="-3"/>
                <w:sz w:val="20"/>
                <w:szCs w:val="20"/>
              </w:rPr>
              <w:t xml:space="preserve"> </w:t>
            </w:r>
            <w:r w:rsidRPr="00AF5316">
              <w:rPr>
                <w:rFonts w:ascii="Arial" w:hAnsi="Arial" w:cs="Arial"/>
                <w:i/>
                <w:iCs/>
                <w:spacing w:val="-1"/>
                <w:sz w:val="20"/>
                <w:szCs w:val="20"/>
              </w:rPr>
              <w:t>the</w:t>
            </w:r>
            <w:r w:rsidRPr="00AF5316">
              <w:rPr>
                <w:rFonts w:ascii="Arial" w:hAnsi="Arial" w:cs="Arial"/>
                <w:i/>
                <w:iCs/>
                <w:spacing w:val="-2"/>
                <w:sz w:val="20"/>
                <w:szCs w:val="20"/>
              </w:rPr>
              <w:t xml:space="preserve"> </w:t>
            </w:r>
            <w:r w:rsidRPr="00AF5316">
              <w:rPr>
                <w:rFonts w:ascii="Arial" w:hAnsi="Arial" w:cs="Arial"/>
                <w:i/>
                <w:iCs/>
                <w:spacing w:val="-1"/>
                <w:sz w:val="20"/>
                <w:szCs w:val="20"/>
              </w:rPr>
              <w:t xml:space="preserve">fence </w:t>
            </w:r>
            <w:r w:rsidRPr="00AF5316">
              <w:rPr>
                <w:rFonts w:ascii="Arial" w:hAnsi="Arial" w:cs="Arial"/>
                <w:i/>
                <w:iCs/>
                <w:sz w:val="20"/>
                <w:szCs w:val="20"/>
              </w:rPr>
              <w:t>as</w:t>
            </w:r>
            <w:r w:rsidRPr="00AF5316">
              <w:rPr>
                <w:rFonts w:ascii="Arial" w:hAnsi="Arial" w:cs="Arial"/>
                <w:i/>
                <w:iCs/>
                <w:spacing w:val="-1"/>
                <w:sz w:val="20"/>
                <w:szCs w:val="20"/>
              </w:rPr>
              <w:t xml:space="preserve"> he</w:t>
            </w:r>
            <w:r w:rsidRPr="00AF5316">
              <w:rPr>
                <w:rFonts w:ascii="Arial" w:hAnsi="Arial" w:cs="Arial"/>
                <w:i/>
                <w:iCs/>
                <w:spacing w:val="-3"/>
                <w:sz w:val="20"/>
                <w:szCs w:val="20"/>
              </w:rPr>
              <w:t xml:space="preserve"> </w:t>
            </w:r>
            <w:r w:rsidRPr="00AF5316">
              <w:rPr>
                <w:rFonts w:ascii="Arial" w:hAnsi="Arial" w:cs="Arial"/>
                <w:i/>
                <w:iCs/>
                <w:spacing w:val="-1"/>
                <w:sz w:val="20"/>
                <w:szCs w:val="20"/>
              </w:rPr>
              <w:t>recounted</w:t>
            </w:r>
            <w:r w:rsidRPr="00AF5316">
              <w:rPr>
                <w:rFonts w:ascii="Arial" w:hAnsi="Arial" w:cs="Arial"/>
                <w:i/>
                <w:iCs/>
                <w:spacing w:val="-3"/>
                <w:sz w:val="20"/>
                <w:szCs w:val="20"/>
              </w:rPr>
              <w:t xml:space="preserve"> </w:t>
            </w:r>
            <w:r w:rsidRPr="00AF5316">
              <w:rPr>
                <w:rFonts w:ascii="Arial" w:hAnsi="Arial" w:cs="Arial"/>
                <w:i/>
                <w:iCs/>
                <w:spacing w:val="-1"/>
                <w:sz w:val="20"/>
                <w:szCs w:val="20"/>
              </w:rPr>
              <w:t>that</w:t>
            </w:r>
            <w:r w:rsidRPr="00AF5316">
              <w:rPr>
                <w:rFonts w:ascii="Arial" w:hAnsi="Arial" w:cs="Arial"/>
                <w:i/>
                <w:iCs/>
                <w:spacing w:val="93"/>
                <w:w w:val="99"/>
                <w:sz w:val="20"/>
                <w:szCs w:val="20"/>
              </w:rPr>
              <w:t xml:space="preserve"> </w:t>
            </w:r>
            <w:r w:rsidRPr="00AF5316">
              <w:rPr>
                <w:rFonts w:ascii="Arial" w:hAnsi="Arial" w:cs="Arial"/>
                <w:i/>
                <w:iCs/>
                <w:spacing w:val="-1"/>
                <w:sz w:val="20"/>
                <w:szCs w:val="20"/>
              </w:rPr>
              <w:t>when</w:t>
            </w:r>
            <w:r w:rsidRPr="00AF5316">
              <w:rPr>
                <w:rFonts w:ascii="Arial" w:hAnsi="Arial" w:cs="Arial"/>
                <w:i/>
                <w:iCs/>
                <w:spacing w:val="-4"/>
                <w:sz w:val="20"/>
                <w:szCs w:val="20"/>
              </w:rPr>
              <w:t xml:space="preserve"> </w:t>
            </w:r>
            <w:r w:rsidRPr="00AF5316">
              <w:rPr>
                <w:rFonts w:ascii="Arial" w:hAnsi="Arial" w:cs="Arial"/>
                <w:i/>
                <w:iCs/>
                <w:spacing w:val="-1"/>
                <w:sz w:val="20"/>
                <w:szCs w:val="20"/>
              </w:rPr>
              <w:t>they dug the</w:t>
            </w:r>
            <w:r w:rsidRPr="00AF5316">
              <w:rPr>
                <w:rFonts w:ascii="Arial" w:hAnsi="Arial" w:cs="Arial"/>
                <w:i/>
                <w:iCs/>
                <w:spacing w:val="-2"/>
                <w:sz w:val="20"/>
                <w:szCs w:val="20"/>
              </w:rPr>
              <w:t xml:space="preserve"> </w:t>
            </w:r>
            <w:r w:rsidRPr="00AF5316">
              <w:rPr>
                <w:rFonts w:ascii="Arial" w:hAnsi="Arial" w:cs="Arial"/>
                <w:i/>
                <w:iCs/>
                <w:spacing w:val="-1"/>
                <w:sz w:val="20"/>
                <w:szCs w:val="20"/>
              </w:rPr>
              <w:t>site</w:t>
            </w:r>
            <w:r w:rsidRPr="00AF5316">
              <w:rPr>
                <w:rFonts w:ascii="Arial" w:hAnsi="Arial" w:cs="Arial"/>
                <w:i/>
                <w:iCs/>
                <w:spacing w:val="-2"/>
                <w:sz w:val="20"/>
                <w:szCs w:val="20"/>
              </w:rPr>
              <w:t xml:space="preserve"> </w:t>
            </w:r>
            <w:r w:rsidRPr="00AF5316">
              <w:rPr>
                <w:rFonts w:ascii="Arial" w:hAnsi="Arial" w:cs="Arial"/>
                <w:i/>
                <w:iCs/>
                <w:sz w:val="20"/>
                <w:szCs w:val="20"/>
              </w:rPr>
              <w:t>out</w:t>
            </w:r>
            <w:r w:rsidRPr="00AF5316">
              <w:rPr>
                <w:rFonts w:ascii="Arial" w:hAnsi="Arial" w:cs="Arial"/>
                <w:i/>
                <w:iCs/>
                <w:spacing w:val="-2"/>
                <w:sz w:val="20"/>
                <w:szCs w:val="20"/>
              </w:rPr>
              <w:t xml:space="preserve"> </w:t>
            </w:r>
            <w:r w:rsidRPr="00AF5316">
              <w:rPr>
                <w:rFonts w:ascii="Arial" w:hAnsi="Arial" w:cs="Arial"/>
                <w:i/>
                <w:iCs/>
                <w:sz w:val="20"/>
                <w:szCs w:val="20"/>
              </w:rPr>
              <w:t>to</w:t>
            </w:r>
            <w:r w:rsidRPr="00AF5316">
              <w:rPr>
                <w:rFonts w:ascii="Arial" w:hAnsi="Arial" w:cs="Arial"/>
                <w:i/>
                <w:iCs/>
                <w:spacing w:val="-3"/>
                <w:sz w:val="20"/>
                <w:szCs w:val="20"/>
              </w:rPr>
              <w:t xml:space="preserve"> </w:t>
            </w:r>
            <w:r w:rsidRPr="00AF5316">
              <w:rPr>
                <w:rFonts w:ascii="Arial" w:hAnsi="Arial" w:cs="Arial"/>
                <w:i/>
                <w:iCs/>
                <w:spacing w:val="-1"/>
                <w:sz w:val="20"/>
                <w:szCs w:val="20"/>
              </w:rPr>
              <w:t>lay</w:t>
            </w:r>
            <w:r w:rsidRPr="00AF5316">
              <w:rPr>
                <w:rFonts w:ascii="Arial" w:hAnsi="Arial" w:cs="Arial"/>
                <w:i/>
                <w:iCs/>
                <w:spacing w:val="1"/>
                <w:sz w:val="20"/>
                <w:szCs w:val="20"/>
              </w:rPr>
              <w:t xml:space="preserve"> </w:t>
            </w:r>
            <w:r w:rsidRPr="00AF5316">
              <w:rPr>
                <w:rFonts w:ascii="Arial" w:hAnsi="Arial" w:cs="Arial"/>
                <w:i/>
                <w:iCs/>
                <w:spacing w:val="-1"/>
                <w:sz w:val="20"/>
                <w:szCs w:val="20"/>
              </w:rPr>
              <w:t>down</w:t>
            </w:r>
            <w:r w:rsidRPr="00AF5316">
              <w:rPr>
                <w:rFonts w:ascii="Arial" w:hAnsi="Arial" w:cs="Arial"/>
                <w:i/>
                <w:iCs/>
                <w:spacing w:val="-3"/>
                <w:sz w:val="20"/>
                <w:szCs w:val="20"/>
              </w:rPr>
              <w:t xml:space="preserve"> </w:t>
            </w:r>
            <w:r w:rsidRPr="00AF5316">
              <w:rPr>
                <w:rFonts w:ascii="Arial" w:hAnsi="Arial" w:cs="Arial"/>
                <w:i/>
                <w:iCs/>
                <w:sz w:val="20"/>
                <w:szCs w:val="20"/>
              </w:rPr>
              <w:t>concrete,</w:t>
            </w:r>
            <w:r w:rsidRPr="00AF5316">
              <w:rPr>
                <w:rFonts w:ascii="Arial" w:hAnsi="Arial" w:cs="Arial"/>
                <w:i/>
                <w:iCs/>
                <w:spacing w:val="-2"/>
                <w:sz w:val="20"/>
                <w:szCs w:val="20"/>
              </w:rPr>
              <w:t xml:space="preserve"> </w:t>
            </w:r>
            <w:r w:rsidRPr="00AF5316">
              <w:rPr>
                <w:rFonts w:ascii="Arial" w:hAnsi="Arial" w:cs="Arial"/>
                <w:i/>
                <w:iCs/>
                <w:spacing w:val="-1"/>
                <w:sz w:val="20"/>
                <w:szCs w:val="20"/>
              </w:rPr>
              <w:t>they discovered</w:t>
            </w:r>
            <w:r w:rsidRPr="00AF5316">
              <w:rPr>
                <w:rFonts w:ascii="Arial" w:hAnsi="Arial" w:cs="Arial"/>
                <w:i/>
                <w:iCs/>
                <w:spacing w:val="-3"/>
                <w:sz w:val="20"/>
                <w:szCs w:val="20"/>
              </w:rPr>
              <w:t xml:space="preserve"> </w:t>
            </w:r>
            <w:r w:rsidRPr="00AF5316">
              <w:rPr>
                <w:rFonts w:ascii="Arial" w:hAnsi="Arial" w:cs="Arial"/>
                <w:i/>
                <w:iCs/>
                <w:spacing w:val="-1"/>
                <w:sz w:val="20"/>
                <w:szCs w:val="20"/>
              </w:rPr>
              <w:t>the</w:t>
            </w:r>
            <w:r w:rsidRPr="00AF5316">
              <w:rPr>
                <w:rFonts w:ascii="Arial" w:hAnsi="Arial" w:cs="Arial"/>
                <w:i/>
                <w:iCs/>
                <w:spacing w:val="1"/>
                <w:sz w:val="20"/>
                <w:szCs w:val="20"/>
              </w:rPr>
              <w:t xml:space="preserve"> </w:t>
            </w:r>
            <w:r w:rsidRPr="00AF5316">
              <w:rPr>
                <w:rFonts w:ascii="Arial" w:hAnsi="Arial" w:cs="Arial"/>
                <w:i/>
                <w:iCs/>
                <w:spacing w:val="-1"/>
                <w:sz w:val="20"/>
                <w:szCs w:val="20"/>
              </w:rPr>
              <w:t>original hut</w:t>
            </w:r>
            <w:r w:rsidRPr="00AF5316">
              <w:rPr>
                <w:rFonts w:ascii="Arial" w:hAnsi="Arial" w:cs="Arial"/>
                <w:i/>
                <w:iCs/>
                <w:spacing w:val="-2"/>
                <w:sz w:val="20"/>
                <w:szCs w:val="20"/>
              </w:rPr>
              <w:t xml:space="preserve"> </w:t>
            </w:r>
            <w:r w:rsidRPr="00AF5316">
              <w:rPr>
                <w:rFonts w:ascii="Arial" w:hAnsi="Arial" w:cs="Arial"/>
                <w:i/>
                <w:iCs/>
                <w:sz w:val="20"/>
                <w:szCs w:val="20"/>
              </w:rPr>
              <w:t>bases.</w:t>
            </w:r>
            <w:r w:rsidRPr="00AF5316">
              <w:rPr>
                <w:rFonts w:ascii="Arial" w:hAnsi="Arial" w:cs="Arial"/>
                <w:i/>
                <w:iCs/>
                <w:spacing w:val="24"/>
                <w:sz w:val="20"/>
                <w:szCs w:val="20"/>
              </w:rPr>
              <w:t xml:space="preserve"> </w:t>
            </w:r>
            <w:r w:rsidRPr="00AF5316">
              <w:rPr>
                <w:rFonts w:ascii="Arial" w:hAnsi="Arial" w:cs="Arial"/>
                <w:i/>
                <w:iCs/>
                <w:spacing w:val="-1"/>
                <w:sz w:val="20"/>
                <w:szCs w:val="20"/>
              </w:rPr>
              <w:t>He</w:t>
            </w:r>
            <w:r w:rsidRPr="00AF5316">
              <w:rPr>
                <w:rFonts w:ascii="Arial" w:hAnsi="Arial" w:cs="Arial"/>
                <w:i/>
                <w:iCs/>
                <w:spacing w:val="-2"/>
                <w:sz w:val="20"/>
                <w:szCs w:val="20"/>
              </w:rPr>
              <w:t xml:space="preserve"> </w:t>
            </w:r>
            <w:r w:rsidRPr="00AF5316">
              <w:rPr>
                <w:rFonts w:ascii="Arial" w:hAnsi="Arial" w:cs="Arial"/>
                <w:i/>
                <w:iCs/>
                <w:spacing w:val="-1"/>
                <w:sz w:val="20"/>
                <w:szCs w:val="20"/>
              </w:rPr>
              <w:t>then</w:t>
            </w:r>
            <w:r w:rsidRPr="00AF5316">
              <w:rPr>
                <w:rFonts w:ascii="Arial" w:hAnsi="Arial" w:cs="Arial"/>
                <w:i/>
                <w:iCs/>
                <w:spacing w:val="-4"/>
                <w:sz w:val="20"/>
                <w:szCs w:val="20"/>
              </w:rPr>
              <w:t xml:space="preserve"> </w:t>
            </w:r>
            <w:r w:rsidRPr="00AF5316">
              <w:rPr>
                <w:rFonts w:ascii="Arial" w:hAnsi="Arial" w:cs="Arial"/>
                <w:i/>
                <w:iCs/>
                <w:sz w:val="20"/>
                <w:szCs w:val="20"/>
              </w:rPr>
              <w:t>went</w:t>
            </w:r>
            <w:r w:rsidRPr="00AF5316">
              <w:rPr>
                <w:rFonts w:ascii="Arial" w:hAnsi="Arial" w:cs="Arial"/>
                <w:i/>
                <w:iCs/>
                <w:spacing w:val="-2"/>
                <w:sz w:val="20"/>
                <w:szCs w:val="20"/>
              </w:rPr>
              <w:t xml:space="preserve"> </w:t>
            </w:r>
            <w:r w:rsidRPr="00AF5316">
              <w:rPr>
                <w:rFonts w:ascii="Arial" w:hAnsi="Arial" w:cs="Arial"/>
                <w:i/>
                <w:iCs/>
                <w:spacing w:val="-1"/>
                <w:sz w:val="20"/>
                <w:szCs w:val="20"/>
              </w:rPr>
              <w:t>on</w:t>
            </w:r>
            <w:r w:rsidRPr="00AF5316">
              <w:rPr>
                <w:rFonts w:ascii="Arial" w:hAnsi="Arial" w:cs="Arial"/>
                <w:i/>
                <w:iCs/>
                <w:spacing w:val="-3"/>
                <w:sz w:val="20"/>
                <w:szCs w:val="20"/>
              </w:rPr>
              <w:t xml:space="preserve"> </w:t>
            </w:r>
            <w:r w:rsidRPr="00AF5316">
              <w:rPr>
                <w:rFonts w:ascii="Arial" w:hAnsi="Arial" w:cs="Arial"/>
                <w:i/>
                <w:iCs/>
                <w:sz w:val="20"/>
                <w:szCs w:val="20"/>
              </w:rPr>
              <w:t>to</w:t>
            </w:r>
            <w:r w:rsidRPr="00AF5316">
              <w:rPr>
                <w:rFonts w:ascii="Arial" w:hAnsi="Arial" w:cs="Arial"/>
                <w:i/>
                <w:iCs/>
                <w:spacing w:val="-1"/>
                <w:sz w:val="20"/>
                <w:szCs w:val="20"/>
              </w:rPr>
              <w:t xml:space="preserve"> </w:t>
            </w:r>
            <w:r w:rsidRPr="00AF5316">
              <w:rPr>
                <w:rFonts w:ascii="Arial" w:hAnsi="Arial" w:cs="Arial"/>
                <w:i/>
                <w:iCs/>
                <w:sz w:val="20"/>
                <w:szCs w:val="20"/>
              </w:rPr>
              <w:t>say</w:t>
            </w:r>
            <w:r w:rsidRPr="00AF5316">
              <w:rPr>
                <w:rFonts w:ascii="Arial" w:hAnsi="Arial" w:cs="Arial"/>
                <w:i/>
                <w:iCs/>
                <w:spacing w:val="-1"/>
                <w:sz w:val="20"/>
                <w:szCs w:val="20"/>
              </w:rPr>
              <w:t xml:space="preserve"> that they</w:t>
            </w:r>
            <w:r w:rsidRPr="00AF5316">
              <w:rPr>
                <w:rFonts w:ascii="Arial" w:hAnsi="Arial" w:cs="Arial"/>
                <w:i/>
                <w:iCs/>
                <w:spacing w:val="89"/>
                <w:sz w:val="20"/>
                <w:szCs w:val="20"/>
              </w:rPr>
              <w:t xml:space="preserve"> </w:t>
            </w:r>
            <w:r w:rsidRPr="00AF5316">
              <w:rPr>
                <w:rFonts w:ascii="Arial" w:hAnsi="Arial" w:cs="Arial"/>
                <w:i/>
                <w:iCs/>
                <w:spacing w:val="-1"/>
                <w:sz w:val="20"/>
                <w:szCs w:val="20"/>
              </w:rPr>
              <w:t>had</w:t>
            </w:r>
            <w:r w:rsidRPr="00AF5316">
              <w:rPr>
                <w:rFonts w:ascii="Arial" w:hAnsi="Arial" w:cs="Arial"/>
                <w:i/>
                <w:iCs/>
                <w:spacing w:val="-4"/>
                <w:sz w:val="20"/>
                <w:szCs w:val="20"/>
              </w:rPr>
              <w:t xml:space="preserve"> </w:t>
            </w:r>
            <w:r w:rsidRPr="00AF5316">
              <w:rPr>
                <w:rFonts w:ascii="Arial" w:hAnsi="Arial" w:cs="Arial"/>
                <w:i/>
                <w:iCs/>
                <w:spacing w:val="-1"/>
                <w:sz w:val="20"/>
                <w:szCs w:val="20"/>
              </w:rPr>
              <w:t>reused</w:t>
            </w:r>
            <w:r w:rsidRPr="00AF5316">
              <w:rPr>
                <w:rFonts w:ascii="Arial" w:hAnsi="Arial" w:cs="Arial"/>
                <w:i/>
                <w:iCs/>
                <w:spacing w:val="-3"/>
                <w:sz w:val="20"/>
                <w:szCs w:val="20"/>
              </w:rPr>
              <w:t xml:space="preserve"> </w:t>
            </w:r>
            <w:r w:rsidRPr="00AF5316">
              <w:rPr>
                <w:rFonts w:ascii="Arial" w:hAnsi="Arial" w:cs="Arial"/>
                <w:i/>
                <w:iCs/>
                <w:spacing w:val="-1"/>
                <w:sz w:val="20"/>
                <w:szCs w:val="20"/>
              </w:rPr>
              <w:t>the</w:t>
            </w:r>
            <w:r w:rsidRPr="00AF5316">
              <w:rPr>
                <w:rFonts w:ascii="Arial" w:hAnsi="Arial" w:cs="Arial"/>
                <w:i/>
                <w:iCs/>
                <w:sz w:val="20"/>
                <w:szCs w:val="20"/>
              </w:rPr>
              <w:t xml:space="preserve"> </w:t>
            </w:r>
            <w:r w:rsidRPr="00AF5316">
              <w:rPr>
                <w:rFonts w:ascii="Arial" w:hAnsi="Arial" w:cs="Arial"/>
                <w:i/>
                <w:iCs/>
                <w:spacing w:val="-1"/>
                <w:sz w:val="20"/>
                <w:szCs w:val="20"/>
              </w:rPr>
              <w:t>fence</w:t>
            </w:r>
            <w:r w:rsidRPr="00AF5316">
              <w:rPr>
                <w:rFonts w:ascii="Arial" w:hAnsi="Arial" w:cs="Arial"/>
                <w:i/>
                <w:iCs/>
                <w:spacing w:val="-2"/>
                <w:sz w:val="20"/>
                <w:szCs w:val="20"/>
              </w:rPr>
              <w:t xml:space="preserve"> </w:t>
            </w:r>
            <w:r w:rsidRPr="00AF5316">
              <w:rPr>
                <w:rFonts w:ascii="Arial" w:hAnsi="Arial" w:cs="Arial"/>
                <w:i/>
                <w:iCs/>
                <w:sz w:val="20"/>
                <w:szCs w:val="20"/>
              </w:rPr>
              <w:t>posts</w:t>
            </w:r>
            <w:r w:rsidRPr="00AF5316">
              <w:rPr>
                <w:rFonts w:ascii="Arial" w:hAnsi="Arial" w:cs="Arial"/>
                <w:i/>
                <w:iCs/>
                <w:spacing w:val="-1"/>
                <w:sz w:val="20"/>
                <w:szCs w:val="20"/>
              </w:rPr>
              <w:t xml:space="preserve"> and</w:t>
            </w:r>
            <w:r w:rsidRPr="00AF5316">
              <w:rPr>
                <w:rFonts w:ascii="Arial" w:hAnsi="Arial" w:cs="Arial"/>
                <w:i/>
                <w:iCs/>
                <w:spacing w:val="-3"/>
                <w:sz w:val="20"/>
                <w:szCs w:val="20"/>
              </w:rPr>
              <w:t xml:space="preserve"> </w:t>
            </w:r>
            <w:r w:rsidRPr="00AF5316">
              <w:rPr>
                <w:rFonts w:ascii="Arial" w:hAnsi="Arial" w:cs="Arial"/>
                <w:i/>
                <w:iCs/>
                <w:sz w:val="20"/>
                <w:szCs w:val="20"/>
              </w:rPr>
              <w:t>some</w:t>
            </w:r>
            <w:r w:rsidRPr="00AF5316">
              <w:rPr>
                <w:rFonts w:ascii="Arial" w:hAnsi="Arial" w:cs="Arial"/>
                <w:i/>
                <w:iCs/>
                <w:spacing w:val="-2"/>
                <w:sz w:val="20"/>
                <w:szCs w:val="20"/>
              </w:rPr>
              <w:t xml:space="preserve"> </w:t>
            </w:r>
            <w:r w:rsidRPr="00AF5316">
              <w:rPr>
                <w:rFonts w:ascii="Arial" w:hAnsi="Arial" w:cs="Arial"/>
                <w:i/>
                <w:iCs/>
                <w:spacing w:val="-1"/>
                <w:sz w:val="20"/>
                <w:szCs w:val="20"/>
              </w:rPr>
              <w:t>original</w:t>
            </w:r>
            <w:r w:rsidRPr="00AF5316">
              <w:rPr>
                <w:rFonts w:ascii="Arial" w:hAnsi="Arial" w:cs="Arial"/>
                <w:i/>
                <w:iCs/>
                <w:spacing w:val="-3"/>
                <w:sz w:val="20"/>
                <w:szCs w:val="20"/>
              </w:rPr>
              <w:t xml:space="preserve"> </w:t>
            </w:r>
            <w:r w:rsidRPr="00AF5316">
              <w:rPr>
                <w:rFonts w:ascii="Arial" w:hAnsi="Arial" w:cs="Arial"/>
                <w:i/>
                <w:iCs/>
                <w:spacing w:val="-1"/>
                <w:sz w:val="20"/>
                <w:szCs w:val="20"/>
              </w:rPr>
              <w:t>fencing,</w:t>
            </w:r>
            <w:r w:rsidRPr="00AF5316">
              <w:rPr>
                <w:rFonts w:ascii="Arial" w:hAnsi="Arial" w:cs="Arial"/>
                <w:i/>
                <w:iCs/>
                <w:spacing w:val="-3"/>
                <w:sz w:val="20"/>
                <w:szCs w:val="20"/>
              </w:rPr>
              <w:t xml:space="preserve"> </w:t>
            </w:r>
            <w:r w:rsidRPr="00AF5316">
              <w:rPr>
                <w:rFonts w:ascii="Arial" w:hAnsi="Arial" w:cs="Arial"/>
                <w:i/>
                <w:iCs/>
                <w:sz w:val="20"/>
                <w:szCs w:val="20"/>
              </w:rPr>
              <w:t>and</w:t>
            </w:r>
            <w:r w:rsidRPr="00AF5316">
              <w:rPr>
                <w:rFonts w:ascii="Arial" w:hAnsi="Arial" w:cs="Arial"/>
                <w:i/>
                <w:iCs/>
                <w:spacing w:val="-3"/>
                <w:sz w:val="20"/>
                <w:szCs w:val="20"/>
              </w:rPr>
              <w:t xml:space="preserve"> </w:t>
            </w:r>
            <w:r w:rsidRPr="00AF5316">
              <w:rPr>
                <w:rFonts w:ascii="Arial" w:hAnsi="Arial" w:cs="Arial"/>
                <w:i/>
                <w:iCs/>
                <w:spacing w:val="-1"/>
                <w:sz w:val="20"/>
                <w:szCs w:val="20"/>
              </w:rPr>
              <w:t>simply</w:t>
            </w:r>
            <w:r w:rsidRPr="00AF5316">
              <w:rPr>
                <w:rFonts w:ascii="Arial" w:hAnsi="Arial" w:cs="Arial"/>
                <w:i/>
                <w:iCs/>
                <w:spacing w:val="-2"/>
                <w:sz w:val="20"/>
                <w:szCs w:val="20"/>
              </w:rPr>
              <w:t xml:space="preserve"> </w:t>
            </w:r>
            <w:r w:rsidRPr="00AF5316">
              <w:rPr>
                <w:rFonts w:ascii="Arial" w:hAnsi="Arial" w:cs="Arial"/>
                <w:i/>
                <w:iCs/>
                <w:sz w:val="20"/>
                <w:szCs w:val="20"/>
              </w:rPr>
              <w:t>added</w:t>
            </w:r>
            <w:r w:rsidRPr="00AF5316">
              <w:rPr>
                <w:rFonts w:ascii="Arial" w:hAnsi="Arial" w:cs="Arial"/>
                <w:i/>
                <w:iCs/>
                <w:spacing w:val="-3"/>
                <w:sz w:val="20"/>
                <w:szCs w:val="20"/>
              </w:rPr>
              <w:t xml:space="preserve"> </w:t>
            </w:r>
            <w:r w:rsidRPr="00AF5316">
              <w:rPr>
                <w:rFonts w:ascii="Arial" w:hAnsi="Arial" w:cs="Arial"/>
                <w:i/>
                <w:iCs/>
                <w:sz w:val="20"/>
                <w:szCs w:val="20"/>
              </w:rPr>
              <w:t>their</w:t>
            </w:r>
            <w:r w:rsidRPr="00AF5316">
              <w:rPr>
                <w:rFonts w:ascii="Arial" w:hAnsi="Arial" w:cs="Arial"/>
                <w:i/>
                <w:iCs/>
                <w:spacing w:val="-3"/>
                <w:sz w:val="20"/>
                <w:szCs w:val="20"/>
              </w:rPr>
              <w:t xml:space="preserve"> </w:t>
            </w:r>
            <w:r w:rsidRPr="00AF5316">
              <w:rPr>
                <w:rFonts w:ascii="Arial" w:hAnsi="Arial" w:cs="Arial"/>
                <w:i/>
                <w:iCs/>
                <w:spacing w:val="-1"/>
                <w:sz w:val="20"/>
                <w:szCs w:val="20"/>
              </w:rPr>
              <w:t>own</w:t>
            </w:r>
            <w:r w:rsidRPr="00AF5316">
              <w:rPr>
                <w:rFonts w:ascii="Arial" w:hAnsi="Arial" w:cs="Arial"/>
                <w:i/>
                <w:iCs/>
                <w:sz w:val="20"/>
                <w:szCs w:val="20"/>
              </w:rPr>
              <w:t xml:space="preserve"> </w:t>
            </w:r>
            <w:r w:rsidRPr="00AF5316">
              <w:rPr>
                <w:rFonts w:ascii="Arial" w:hAnsi="Arial" w:cs="Arial"/>
                <w:i/>
                <w:iCs/>
                <w:spacing w:val="-1"/>
                <w:sz w:val="20"/>
                <w:szCs w:val="20"/>
              </w:rPr>
              <w:t>chain</w:t>
            </w:r>
            <w:r w:rsidRPr="00AF5316">
              <w:rPr>
                <w:rFonts w:ascii="Arial" w:hAnsi="Arial" w:cs="Arial"/>
                <w:i/>
                <w:iCs/>
                <w:sz w:val="20"/>
                <w:szCs w:val="20"/>
              </w:rPr>
              <w:t xml:space="preserve"> </w:t>
            </w:r>
            <w:r w:rsidRPr="00AF5316">
              <w:rPr>
                <w:rFonts w:ascii="Arial" w:hAnsi="Arial" w:cs="Arial"/>
                <w:i/>
                <w:iCs/>
                <w:spacing w:val="-2"/>
                <w:sz w:val="20"/>
                <w:szCs w:val="20"/>
              </w:rPr>
              <w:t>link</w:t>
            </w:r>
            <w:r w:rsidRPr="00AF5316">
              <w:rPr>
                <w:rFonts w:ascii="Arial" w:hAnsi="Arial" w:cs="Arial"/>
                <w:i/>
                <w:iCs/>
                <w:spacing w:val="1"/>
                <w:sz w:val="20"/>
                <w:szCs w:val="20"/>
              </w:rPr>
              <w:t xml:space="preserve"> </w:t>
            </w:r>
            <w:r w:rsidRPr="00AF5316">
              <w:rPr>
                <w:rFonts w:ascii="Arial" w:hAnsi="Arial" w:cs="Arial"/>
                <w:i/>
                <w:iCs/>
                <w:spacing w:val="-1"/>
                <w:sz w:val="20"/>
                <w:szCs w:val="20"/>
              </w:rPr>
              <w:t xml:space="preserve">fencing </w:t>
            </w:r>
            <w:r w:rsidRPr="00AF5316">
              <w:rPr>
                <w:rFonts w:ascii="Arial" w:hAnsi="Arial" w:cs="Arial"/>
                <w:i/>
                <w:iCs/>
                <w:sz w:val="20"/>
                <w:szCs w:val="20"/>
              </w:rPr>
              <w:t>as</w:t>
            </w:r>
            <w:r w:rsidRPr="00AF5316">
              <w:rPr>
                <w:rFonts w:ascii="Arial" w:hAnsi="Arial" w:cs="Arial"/>
                <w:i/>
                <w:iCs/>
                <w:spacing w:val="-2"/>
                <w:sz w:val="20"/>
                <w:szCs w:val="20"/>
              </w:rPr>
              <w:t xml:space="preserve"> </w:t>
            </w:r>
            <w:r w:rsidRPr="00AF5316">
              <w:rPr>
                <w:rFonts w:ascii="Arial" w:hAnsi="Arial" w:cs="Arial"/>
                <w:i/>
                <w:iCs/>
                <w:spacing w:val="-1"/>
                <w:sz w:val="20"/>
                <w:szCs w:val="20"/>
              </w:rPr>
              <w:t>needed.</w:t>
            </w:r>
            <w:r>
              <w:rPr>
                <w:rFonts w:ascii="Arial" w:hAnsi="Arial" w:cs="Arial"/>
                <w:i/>
                <w:iCs/>
                <w:spacing w:val="-1"/>
                <w:sz w:val="20"/>
                <w:szCs w:val="20"/>
              </w:rPr>
              <w:t xml:space="preserve">” (Information from </w:t>
            </w:r>
            <w:hyperlink r:id="rId7" w:history="1">
              <w:r w:rsidR="00E473BB" w:rsidRPr="00CA623A">
                <w:rPr>
                  <w:rStyle w:val="Hyperlink"/>
                  <w:rFonts w:ascii="Arial" w:hAnsi="Arial" w:cs="Arial"/>
                  <w:i/>
                  <w:iCs/>
                  <w:spacing w:val="-1"/>
                  <w:sz w:val="20"/>
                  <w:szCs w:val="20"/>
                </w:rPr>
                <w:t>www.systonimages.co.uk/f537064555</w:t>
              </w:r>
            </w:hyperlink>
            <w:r w:rsidR="00E473BB">
              <w:rPr>
                <w:rFonts w:ascii="Arial" w:hAnsi="Arial" w:cs="Arial"/>
                <w:i/>
                <w:iCs/>
                <w:spacing w:val="-1"/>
                <w:sz w:val="20"/>
                <w:szCs w:val="20"/>
              </w:rPr>
              <w:t>)</w:t>
            </w:r>
          </w:p>
          <w:p w14:paraId="2EFCCDA8" w14:textId="7F86D7F9" w:rsidR="00DD0D1B" w:rsidRDefault="00DD0D1B" w:rsidP="00E66F4D">
            <w:pPr>
              <w:jc w:val="both"/>
              <w:rPr>
                <w:rFonts w:ascii="Arial" w:hAnsi="Arial" w:cs="Arial"/>
                <w:bCs/>
                <w:sz w:val="20"/>
                <w:szCs w:val="20"/>
              </w:rPr>
            </w:pPr>
          </w:p>
          <w:p w14:paraId="731873F9" w14:textId="2999A1C9" w:rsidR="00A42D0B" w:rsidRDefault="00A42D0B" w:rsidP="00E66F4D">
            <w:pPr>
              <w:jc w:val="both"/>
              <w:rPr>
                <w:rFonts w:ascii="Arial" w:hAnsi="Arial" w:cs="Arial"/>
                <w:bCs/>
                <w:sz w:val="20"/>
                <w:szCs w:val="20"/>
              </w:rPr>
            </w:pPr>
            <w:r>
              <w:rPr>
                <w:rFonts w:ascii="Arial" w:hAnsi="Arial" w:cs="Arial"/>
                <w:bCs/>
                <w:sz w:val="20"/>
                <w:szCs w:val="20"/>
              </w:rPr>
              <w:t xml:space="preserve">Various buildings </w:t>
            </w:r>
            <w:r w:rsidR="00D20FCA">
              <w:rPr>
                <w:rFonts w:ascii="Arial" w:hAnsi="Arial" w:cs="Arial"/>
                <w:bCs/>
                <w:sz w:val="20"/>
                <w:szCs w:val="20"/>
              </w:rPr>
              <w:t xml:space="preserve">still </w:t>
            </w:r>
            <w:r>
              <w:rPr>
                <w:rFonts w:ascii="Arial" w:hAnsi="Arial" w:cs="Arial"/>
                <w:bCs/>
                <w:sz w:val="20"/>
                <w:szCs w:val="20"/>
              </w:rPr>
              <w:t>shown on the 1959 OS map.</w:t>
            </w:r>
          </w:p>
          <w:p w14:paraId="723A720C" w14:textId="77777777" w:rsidR="00A42D0B" w:rsidRPr="003C1970" w:rsidRDefault="00A42D0B" w:rsidP="00E66F4D">
            <w:pPr>
              <w:jc w:val="both"/>
              <w:rPr>
                <w:rFonts w:ascii="Arial" w:hAnsi="Arial" w:cs="Arial"/>
                <w:bCs/>
                <w:sz w:val="20"/>
                <w:szCs w:val="20"/>
              </w:rPr>
            </w:pPr>
          </w:p>
          <w:p w14:paraId="336A747B" w14:textId="77777777" w:rsidR="00DD0D1B" w:rsidRPr="003C1970" w:rsidRDefault="00DD0D1B" w:rsidP="00E66F4D">
            <w:pPr>
              <w:jc w:val="both"/>
              <w:rPr>
                <w:rFonts w:ascii="Arial" w:hAnsi="Arial" w:cs="Arial"/>
                <w:bCs/>
                <w:sz w:val="20"/>
                <w:szCs w:val="20"/>
              </w:rPr>
            </w:pPr>
            <w:r w:rsidRPr="003C1970">
              <w:rPr>
                <w:rFonts w:ascii="Arial" w:hAnsi="Arial" w:cs="Arial"/>
                <w:b/>
                <w:sz w:val="20"/>
                <w:szCs w:val="20"/>
              </w:rPr>
              <w:t>Before the camp:</w:t>
            </w:r>
            <w:r w:rsidRPr="003C1970">
              <w:rPr>
                <w:rFonts w:ascii="Arial" w:hAnsi="Arial" w:cs="Arial"/>
                <w:bCs/>
                <w:sz w:val="20"/>
                <w:szCs w:val="20"/>
              </w:rPr>
              <w:t xml:space="preserve"> </w:t>
            </w:r>
          </w:p>
          <w:p w14:paraId="16037358" w14:textId="77777777" w:rsidR="00DD0D1B" w:rsidRPr="003C1970" w:rsidRDefault="00DD0D1B" w:rsidP="00E66F4D">
            <w:pPr>
              <w:jc w:val="both"/>
              <w:rPr>
                <w:rFonts w:ascii="Arial" w:hAnsi="Arial" w:cs="Arial"/>
                <w:bCs/>
                <w:sz w:val="20"/>
                <w:szCs w:val="20"/>
              </w:rPr>
            </w:pPr>
          </w:p>
          <w:p w14:paraId="656B0F9B" w14:textId="039D7809" w:rsidR="004B254E" w:rsidRDefault="00DD0D1B" w:rsidP="00A42D0B">
            <w:pPr>
              <w:jc w:val="both"/>
              <w:rPr>
                <w:rFonts w:ascii="Arial" w:hAnsi="Arial" w:cs="Arial"/>
                <w:bCs/>
                <w:sz w:val="20"/>
                <w:szCs w:val="20"/>
              </w:rPr>
            </w:pPr>
            <w:r w:rsidRPr="003C1970">
              <w:rPr>
                <w:rFonts w:ascii="Arial" w:hAnsi="Arial" w:cs="Arial"/>
                <w:b/>
                <w:sz w:val="20"/>
                <w:szCs w:val="20"/>
              </w:rPr>
              <w:t xml:space="preserve">Pow Camp: </w:t>
            </w:r>
            <w:r w:rsidR="004B254E" w:rsidRPr="004B254E">
              <w:rPr>
                <w:rFonts w:ascii="Arial" w:hAnsi="Arial" w:cs="Arial"/>
                <w:bCs/>
                <w:sz w:val="20"/>
                <w:szCs w:val="20"/>
              </w:rPr>
              <w:t>The camp had</w:t>
            </w:r>
            <w:r w:rsidR="004B254E">
              <w:rPr>
                <w:rFonts w:ascii="Arial" w:hAnsi="Arial" w:cs="Arial"/>
                <w:bCs/>
                <w:sz w:val="20"/>
                <w:szCs w:val="20"/>
              </w:rPr>
              <w:t xml:space="preserve"> accommodation for up to 250 pows</w:t>
            </w:r>
            <w:r w:rsidR="00AA26F4">
              <w:rPr>
                <w:rFonts w:ascii="Arial" w:hAnsi="Arial" w:cs="Arial"/>
                <w:bCs/>
                <w:sz w:val="20"/>
                <w:szCs w:val="20"/>
              </w:rPr>
              <w:t xml:space="preserve"> in</w:t>
            </w:r>
            <w:r w:rsidR="004B254E" w:rsidRPr="004B254E">
              <w:rPr>
                <w:rFonts w:ascii="Arial" w:hAnsi="Arial" w:cs="Arial"/>
                <w:bCs/>
                <w:sz w:val="20"/>
                <w:szCs w:val="20"/>
              </w:rPr>
              <w:t xml:space="preserve"> wooden and Nissen huts</w:t>
            </w:r>
            <w:r w:rsidR="004B254E">
              <w:rPr>
                <w:rFonts w:ascii="Arial" w:hAnsi="Arial" w:cs="Arial"/>
                <w:bCs/>
                <w:sz w:val="20"/>
                <w:szCs w:val="20"/>
              </w:rPr>
              <w:t>.</w:t>
            </w:r>
          </w:p>
          <w:p w14:paraId="4B129BFA" w14:textId="19CC039C" w:rsidR="00AA26F4" w:rsidRDefault="00AA26F4" w:rsidP="00A42D0B">
            <w:pPr>
              <w:jc w:val="both"/>
              <w:rPr>
                <w:rFonts w:ascii="Arial" w:hAnsi="Arial" w:cs="Arial"/>
                <w:bCs/>
                <w:sz w:val="20"/>
                <w:szCs w:val="20"/>
              </w:rPr>
            </w:pPr>
          </w:p>
          <w:p w14:paraId="42B33976" w14:textId="440B49C6" w:rsidR="00AA26F4" w:rsidRPr="004B254E" w:rsidRDefault="00AA26F4" w:rsidP="00A42D0B">
            <w:pPr>
              <w:jc w:val="both"/>
              <w:rPr>
                <w:rFonts w:ascii="Arial" w:hAnsi="Arial" w:cs="Arial"/>
                <w:bCs/>
                <w:sz w:val="20"/>
                <w:szCs w:val="20"/>
              </w:rPr>
            </w:pPr>
            <w:r>
              <w:rPr>
                <w:rFonts w:ascii="Arial" w:hAnsi="Arial" w:cs="Arial"/>
                <w:bCs/>
                <w:sz w:val="20"/>
                <w:szCs w:val="20"/>
              </w:rPr>
              <w:t>An inspection of the camp was carried out by the ICRC on 28 August 194</w:t>
            </w:r>
            <w:r w:rsidR="009C3DED">
              <w:rPr>
                <w:rFonts w:ascii="Arial" w:hAnsi="Arial" w:cs="Arial"/>
                <w:bCs/>
                <w:sz w:val="20"/>
                <w:szCs w:val="20"/>
              </w:rPr>
              <w:t>7</w:t>
            </w:r>
            <w:r>
              <w:rPr>
                <w:rFonts w:ascii="Arial" w:hAnsi="Arial" w:cs="Arial"/>
                <w:bCs/>
                <w:sz w:val="20"/>
                <w:szCs w:val="20"/>
              </w:rPr>
              <w:t>. There were 160 pows in dormitory barracks with 8 to 14 beds. Pillow cases were changed weekly, but less often for sheets. Electric lighting, new stoves and lockers had recently been installed. At this time the pow camp was due for closure and it was noted that the gardens had been neglected.</w:t>
            </w:r>
          </w:p>
          <w:p w14:paraId="6EA55422" w14:textId="77777777" w:rsidR="00DD0D1B" w:rsidRPr="003C1970" w:rsidRDefault="00DD0D1B" w:rsidP="00E66F4D">
            <w:pPr>
              <w:shd w:val="clear" w:color="auto" w:fill="FFFFFF"/>
              <w:jc w:val="both"/>
              <w:rPr>
                <w:rFonts w:ascii="Arial" w:hAnsi="Arial" w:cs="Arial"/>
                <w:b/>
                <w:sz w:val="20"/>
                <w:szCs w:val="20"/>
              </w:rPr>
            </w:pPr>
          </w:p>
          <w:p w14:paraId="57998CAB" w14:textId="377D7431" w:rsidR="00DD0D1B" w:rsidRPr="003C1970" w:rsidRDefault="00DD0D1B" w:rsidP="00E66F4D">
            <w:pPr>
              <w:jc w:val="both"/>
              <w:rPr>
                <w:rFonts w:ascii="Arial" w:hAnsi="Arial" w:cs="Arial"/>
                <w:color w:val="000000"/>
                <w:sz w:val="20"/>
                <w:szCs w:val="20"/>
              </w:rPr>
            </w:pPr>
            <w:r w:rsidRPr="003C1970">
              <w:rPr>
                <w:rFonts w:ascii="Arial" w:hAnsi="Arial" w:cs="Arial"/>
                <w:b/>
                <w:bCs/>
                <w:color w:val="000000"/>
                <w:sz w:val="20"/>
                <w:szCs w:val="20"/>
              </w:rPr>
              <w:t>After the camp:</w:t>
            </w:r>
            <w:r w:rsidRPr="003C1970">
              <w:rPr>
                <w:rFonts w:ascii="Arial" w:hAnsi="Arial" w:cs="Arial"/>
                <w:color w:val="000000"/>
                <w:sz w:val="20"/>
                <w:szCs w:val="20"/>
              </w:rPr>
              <w:t xml:space="preserve"> </w:t>
            </w:r>
            <w:r w:rsidR="008524BD">
              <w:rPr>
                <w:rFonts w:ascii="Arial" w:hAnsi="Arial" w:cs="Arial"/>
                <w:color w:val="000000"/>
                <w:sz w:val="20"/>
                <w:szCs w:val="20"/>
              </w:rPr>
              <w:t>2020 Light industrial units</w:t>
            </w:r>
          </w:p>
          <w:p w14:paraId="4DFF9BAB" w14:textId="19932013" w:rsidR="004B254E" w:rsidRPr="004B254E" w:rsidRDefault="004B254E" w:rsidP="00E543E6">
            <w:pPr>
              <w:shd w:val="clear" w:color="auto" w:fill="FFFFFF"/>
              <w:jc w:val="both"/>
              <w:rPr>
                <w:rFonts w:ascii="Arial" w:hAnsi="Arial" w:cs="Arial"/>
                <w:color w:val="000000"/>
                <w:sz w:val="20"/>
                <w:szCs w:val="20"/>
              </w:rPr>
            </w:pPr>
          </w:p>
        </w:tc>
        <w:tc>
          <w:tcPr>
            <w:tcW w:w="7296" w:type="dxa"/>
          </w:tcPr>
          <w:p w14:paraId="6203D446" w14:textId="026032C8" w:rsidR="00DD0D1B" w:rsidRPr="003C1970" w:rsidRDefault="00AF5316" w:rsidP="00E66F4D">
            <w:pPr>
              <w:rPr>
                <w:rFonts w:ascii="Arial" w:hAnsi="Arial" w:cs="Arial"/>
                <w:color w:val="222222"/>
                <w:sz w:val="20"/>
                <w:szCs w:val="20"/>
              </w:rPr>
            </w:pPr>
            <w:r>
              <w:rPr>
                <w:rFonts w:ascii="Arial" w:hAnsi="Arial" w:cs="Arial"/>
                <w:noProof/>
                <w:color w:val="222222"/>
                <w:sz w:val="20"/>
                <w:szCs w:val="20"/>
              </w:rPr>
              <w:drawing>
                <wp:inline distT="0" distB="0" distL="0" distR="0" wp14:anchorId="3F88D323" wp14:editId="10AFEA74">
                  <wp:extent cx="4488180" cy="35966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tton1959.JPG"/>
                          <pic:cNvPicPr/>
                        </pic:nvPicPr>
                        <pic:blipFill>
                          <a:blip r:embed="rId8">
                            <a:extLst>
                              <a:ext uri="{28A0092B-C50C-407E-A947-70E740481C1C}">
                                <a14:useLocalDpi xmlns:a14="http://schemas.microsoft.com/office/drawing/2010/main" val="0"/>
                              </a:ext>
                            </a:extLst>
                          </a:blip>
                          <a:stretch>
                            <a:fillRect/>
                          </a:stretch>
                        </pic:blipFill>
                        <pic:spPr>
                          <a:xfrm>
                            <a:off x="0" y="0"/>
                            <a:ext cx="4488180" cy="3596640"/>
                          </a:xfrm>
                          <a:prstGeom prst="rect">
                            <a:avLst/>
                          </a:prstGeom>
                        </pic:spPr>
                      </pic:pic>
                    </a:graphicData>
                  </a:graphic>
                </wp:inline>
              </w:drawing>
            </w:r>
          </w:p>
        </w:tc>
      </w:tr>
      <w:tr w:rsidR="00DD0D1B" w:rsidRPr="003C1970" w14:paraId="3DE56241" w14:textId="77777777" w:rsidTr="008524BD">
        <w:tc>
          <w:tcPr>
            <w:tcW w:w="8092" w:type="dxa"/>
            <w:vMerge/>
          </w:tcPr>
          <w:p w14:paraId="5F3D6983" w14:textId="77777777" w:rsidR="00DD0D1B" w:rsidRPr="003C1970" w:rsidRDefault="00DD0D1B" w:rsidP="00E66F4D">
            <w:pPr>
              <w:rPr>
                <w:rFonts w:ascii="Arial" w:hAnsi="Arial" w:cs="Arial"/>
                <w:color w:val="222222"/>
                <w:sz w:val="20"/>
                <w:szCs w:val="20"/>
              </w:rPr>
            </w:pPr>
          </w:p>
        </w:tc>
        <w:tc>
          <w:tcPr>
            <w:tcW w:w="7296" w:type="dxa"/>
          </w:tcPr>
          <w:p w14:paraId="5205A706" w14:textId="399A5E8D" w:rsidR="00DD0D1B" w:rsidRPr="003C1970" w:rsidRDefault="00DD0D1B" w:rsidP="00E66F4D">
            <w:pPr>
              <w:jc w:val="center"/>
              <w:rPr>
                <w:rFonts w:ascii="Arial" w:hAnsi="Arial" w:cs="Arial"/>
                <w:color w:val="222222"/>
                <w:sz w:val="20"/>
                <w:szCs w:val="20"/>
              </w:rPr>
            </w:pPr>
            <w:r w:rsidRPr="003C1970">
              <w:rPr>
                <w:rFonts w:ascii="Arial" w:hAnsi="Arial" w:cs="Arial"/>
                <w:color w:val="222222"/>
                <w:sz w:val="20"/>
                <w:szCs w:val="20"/>
              </w:rPr>
              <w:t>Ordnance Survey</w:t>
            </w:r>
            <w:r w:rsidR="00AF5316">
              <w:rPr>
                <w:rFonts w:ascii="Arial" w:hAnsi="Arial" w:cs="Arial"/>
                <w:color w:val="222222"/>
                <w:sz w:val="20"/>
                <w:szCs w:val="20"/>
              </w:rPr>
              <w:t xml:space="preserve"> 1959</w:t>
            </w:r>
          </w:p>
        </w:tc>
      </w:tr>
    </w:tbl>
    <w:p w14:paraId="547ED673" w14:textId="0667E053" w:rsidR="00AA26F4" w:rsidRPr="00AA26F4" w:rsidRDefault="00AA26F4" w:rsidP="00AA26F4">
      <w:pPr>
        <w:jc w:val="both"/>
        <w:rPr>
          <w:rFonts w:ascii="Arial" w:hAnsi="Arial" w:cs="Arial"/>
          <w:b/>
          <w:bCs/>
          <w:color w:val="000000"/>
          <w:sz w:val="20"/>
          <w:szCs w:val="20"/>
        </w:rPr>
      </w:pPr>
      <w:r w:rsidRPr="003C1970">
        <w:rPr>
          <w:rFonts w:ascii="Arial" w:hAnsi="Arial" w:cs="Arial"/>
          <w:b/>
          <w:bCs/>
          <w:color w:val="000000"/>
          <w:sz w:val="20"/>
          <w:szCs w:val="20"/>
        </w:rPr>
        <w:t>Further Information:</w:t>
      </w:r>
    </w:p>
    <w:p w14:paraId="435DACF7" w14:textId="1B501675" w:rsidR="00AA26F4" w:rsidRDefault="00AA26F4" w:rsidP="00AA26F4">
      <w:pPr>
        <w:shd w:val="clear" w:color="auto" w:fill="FFFFFF"/>
        <w:jc w:val="both"/>
        <w:rPr>
          <w:rFonts w:ascii="Arial" w:hAnsi="Arial" w:cs="Arial"/>
          <w:color w:val="000000"/>
          <w:sz w:val="20"/>
          <w:szCs w:val="20"/>
        </w:rPr>
      </w:pPr>
      <w:r>
        <w:rPr>
          <w:rFonts w:ascii="Arial" w:hAnsi="Arial" w:cs="Arial"/>
          <w:color w:val="000000"/>
          <w:sz w:val="20"/>
          <w:szCs w:val="20"/>
        </w:rPr>
        <w:t xml:space="preserve">National Archives </w:t>
      </w:r>
      <w:r w:rsidR="008524BD">
        <w:rPr>
          <w:rFonts w:ascii="Arial" w:hAnsi="Arial" w:cs="Arial"/>
          <w:color w:val="000000"/>
          <w:sz w:val="20"/>
          <w:szCs w:val="20"/>
        </w:rPr>
        <w:t>FO 939/180 – 254 Working camp, Sutton Bridge Camp, Holbeach, Lincolnshire. Dated 1945 - 1946</w:t>
      </w:r>
    </w:p>
    <w:p w14:paraId="11E98464" w14:textId="7BC158D1" w:rsidR="00AA26F4" w:rsidRDefault="00AA26F4" w:rsidP="00AA26F4">
      <w:pPr>
        <w:shd w:val="clear" w:color="auto" w:fill="FFFFFF"/>
        <w:jc w:val="both"/>
        <w:rPr>
          <w:rFonts w:ascii="Arial" w:hAnsi="Arial" w:cs="Arial"/>
          <w:color w:val="000000"/>
          <w:sz w:val="20"/>
          <w:szCs w:val="20"/>
        </w:rPr>
      </w:pPr>
      <w:r w:rsidRPr="003C1970">
        <w:rPr>
          <w:rFonts w:ascii="Arial" w:hAnsi="Arial" w:cs="Arial"/>
          <w:color w:val="000000"/>
          <w:sz w:val="20"/>
          <w:szCs w:val="20"/>
        </w:rPr>
        <w:t xml:space="preserve">National Archives FO 1120/237 – Re-educational survey </w:t>
      </w:r>
      <w:proofErr w:type="gramStart"/>
      <w:r w:rsidRPr="003C1970">
        <w:rPr>
          <w:rFonts w:ascii="Arial" w:hAnsi="Arial" w:cs="Arial"/>
          <w:color w:val="000000"/>
          <w:sz w:val="20"/>
          <w:szCs w:val="20"/>
        </w:rPr>
        <w:t>visit</w:t>
      </w:r>
      <w:proofErr w:type="gramEnd"/>
      <w:r w:rsidRPr="003C1970">
        <w:rPr>
          <w:rFonts w:ascii="Arial" w:hAnsi="Arial" w:cs="Arial"/>
          <w:color w:val="000000"/>
          <w:sz w:val="20"/>
          <w:szCs w:val="20"/>
        </w:rPr>
        <w:t xml:space="preserve"> reports for camps 252 to 256. Dated 1 January 1946 – 31 December 1948</w:t>
      </w:r>
    </w:p>
    <w:p w14:paraId="7B2DCBA5" w14:textId="0BEAED81" w:rsidR="00A45D97" w:rsidRPr="00DA70A6" w:rsidRDefault="00AA26F4" w:rsidP="00DA70A6">
      <w:pPr>
        <w:autoSpaceDE w:val="0"/>
        <w:autoSpaceDN w:val="0"/>
        <w:adjustRightInd w:val="0"/>
        <w:spacing w:after="0" w:line="240" w:lineRule="auto"/>
        <w:rPr>
          <w:rFonts w:ascii="Times New Roman" w:hAnsi="Times New Roman" w:cs="Times New Roman"/>
          <w:sz w:val="20"/>
          <w:szCs w:val="20"/>
        </w:rPr>
      </w:pPr>
      <w:r w:rsidRPr="004B254E">
        <w:rPr>
          <w:rStyle w:val="reference-text"/>
          <w:rFonts w:ascii="Arial" w:hAnsi="Arial" w:cs="Arial"/>
          <w:color w:val="222222"/>
          <w:sz w:val="20"/>
          <w:szCs w:val="20"/>
        </w:rPr>
        <w:t>Lincolnshire County Council – Archive Collection Ref. BASS 5; Prisoners of War: Papers relating to the use of POW labour on farms in the Sutton Bridge area, 1943–1949.</w:t>
      </w:r>
    </w:p>
    <w:sectPr w:rsidR="00A45D97" w:rsidRPr="00DA70A6"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638DC" w14:textId="77777777" w:rsidR="00752180" w:rsidRDefault="00752180" w:rsidP="00152508">
      <w:pPr>
        <w:spacing w:after="0" w:line="240" w:lineRule="auto"/>
      </w:pPr>
      <w:r>
        <w:separator/>
      </w:r>
    </w:p>
  </w:endnote>
  <w:endnote w:type="continuationSeparator" w:id="0">
    <w:p w14:paraId="44DABFDD" w14:textId="77777777" w:rsidR="00752180" w:rsidRDefault="00752180"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AF5316" w:rsidRDefault="00AF531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F5316" w:rsidRDefault="00AF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6E480" w14:textId="77777777" w:rsidR="00752180" w:rsidRDefault="00752180" w:rsidP="00152508">
      <w:pPr>
        <w:spacing w:after="0" w:line="240" w:lineRule="auto"/>
      </w:pPr>
      <w:r>
        <w:separator/>
      </w:r>
    </w:p>
  </w:footnote>
  <w:footnote w:type="continuationSeparator" w:id="0">
    <w:p w14:paraId="4F631D95" w14:textId="77777777" w:rsidR="00752180" w:rsidRDefault="00752180"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6B6"/>
    <w:multiLevelType w:val="multilevel"/>
    <w:tmpl w:val="46C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13A9A"/>
    <w:multiLevelType w:val="multilevel"/>
    <w:tmpl w:val="DAB6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13"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2"/>
  </w:num>
  <w:num w:numId="4">
    <w:abstractNumId w:val="13"/>
  </w:num>
  <w:num w:numId="5">
    <w:abstractNumId w:val="7"/>
  </w:num>
  <w:num w:numId="6">
    <w:abstractNumId w:val="11"/>
  </w:num>
  <w:num w:numId="7">
    <w:abstractNumId w:val="1"/>
  </w:num>
  <w:num w:numId="8">
    <w:abstractNumId w:val="10"/>
  </w:num>
  <w:num w:numId="9">
    <w:abstractNumId w:val="4"/>
  </w:num>
  <w:num w:numId="10">
    <w:abstractNumId w:val="9"/>
  </w:num>
  <w:num w:numId="11">
    <w:abstractNumId w:val="8"/>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1306E"/>
    <w:rsid w:val="000145A4"/>
    <w:rsid w:val="00016A9D"/>
    <w:rsid w:val="00021340"/>
    <w:rsid w:val="000277B3"/>
    <w:rsid w:val="00030E9D"/>
    <w:rsid w:val="0006622F"/>
    <w:rsid w:val="000A0C41"/>
    <w:rsid w:val="000D23FD"/>
    <w:rsid w:val="000E0D4D"/>
    <w:rsid w:val="000F543E"/>
    <w:rsid w:val="000F6BAE"/>
    <w:rsid w:val="00120E8F"/>
    <w:rsid w:val="00132104"/>
    <w:rsid w:val="001512FB"/>
    <w:rsid w:val="00152508"/>
    <w:rsid w:val="001658E8"/>
    <w:rsid w:val="001679BF"/>
    <w:rsid w:val="0017441E"/>
    <w:rsid w:val="00197790"/>
    <w:rsid w:val="001A02A3"/>
    <w:rsid w:val="001A5577"/>
    <w:rsid w:val="001C33EE"/>
    <w:rsid w:val="001D521A"/>
    <w:rsid w:val="001D6982"/>
    <w:rsid w:val="001F0BE3"/>
    <w:rsid w:val="001F1C91"/>
    <w:rsid w:val="0025344C"/>
    <w:rsid w:val="00260A71"/>
    <w:rsid w:val="00266DE9"/>
    <w:rsid w:val="00286AFB"/>
    <w:rsid w:val="002A12D7"/>
    <w:rsid w:val="002D67C0"/>
    <w:rsid w:val="002E76D2"/>
    <w:rsid w:val="002F26DE"/>
    <w:rsid w:val="00301ECB"/>
    <w:rsid w:val="0030639E"/>
    <w:rsid w:val="003112DC"/>
    <w:rsid w:val="003206D7"/>
    <w:rsid w:val="0032472B"/>
    <w:rsid w:val="003334C3"/>
    <w:rsid w:val="00336A1F"/>
    <w:rsid w:val="0037166B"/>
    <w:rsid w:val="003921B6"/>
    <w:rsid w:val="003A63CE"/>
    <w:rsid w:val="003B36B8"/>
    <w:rsid w:val="003C1970"/>
    <w:rsid w:val="003C3ECA"/>
    <w:rsid w:val="003D09DF"/>
    <w:rsid w:val="00401A0C"/>
    <w:rsid w:val="00415E2E"/>
    <w:rsid w:val="00422C39"/>
    <w:rsid w:val="004620F7"/>
    <w:rsid w:val="0046322E"/>
    <w:rsid w:val="00471A81"/>
    <w:rsid w:val="00486C13"/>
    <w:rsid w:val="004878FF"/>
    <w:rsid w:val="0049232D"/>
    <w:rsid w:val="004948D0"/>
    <w:rsid w:val="004A1525"/>
    <w:rsid w:val="004B254E"/>
    <w:rsid w:val="004E2C39"/>
    <w:rsid w:val="004F4C26"/>
    <w:rsid w:val="005157DE"/>
    <w:rsid w:val="00526980"/>
    <w:rsid w:val="00582E1F"/>
    <w:rsid w:val="00586EB8"/>
    <w:rsid w:val="00596A1C"/>
    <w:rsid w:val="005A5163"/>
    <w:rsid w:val="005B6625"/>
    <w:rsid w:val="005D260F"/>
    <w:rsid w:val="005D4134"/>
    <w:rsid w:val="005E3020"/>
    <w:rsid w:val="005F16EB"/>
    <w:rsid w:val="006076B6"/>
    <w:rsid w:val="006124A4"/>
    <w:rsid w:val="00626C05"/>
    <w:rsid w:val="00645803"/>
    <w:rsid w:val="00650A9C"/>
    <w:rsid w:val="00652439"/>
    <w:rsid w:val="00654E49"/>
    <w:rsid w:val="00660D82"/>
    <w:rsid w:val="00663432"/>
    <w:rsid w:val="00664007"/>
    <w:rsid w:val="006661E1"/>
    <w:rsid w:val="00674F33"/>
    <w:rsid w:val="00681CE9"/>
    <w:rsid w:val="006A071D"/>
    <w:rsid w:val="006A1168"/>
    <w:rsid w:val="006C3BC5"/>
    <w:rsid w:val="006E3293"/>
    <w:rsid w:val="00704FC9"/>
    <w:rsid w:val="00713831"/>
    <w:rsid w:val="00716829"/>
    <w:rsid w:val="007208F3"/>
    <w:rsid w:val="00723FD1"/>
    <w:rsid w:val="007428D3"/>
    <w:rsid w:val="00752180"/>
    <w:rsid w:val="0075449D"/>
    <w:rsid w:val="0075627D"/>
    <w:rsid w:val="0077184B"/>
    <w:rsid w:val="00773267"/>
    <w:rsid w:val="00775F0F"/>
    <w:rsid w:val="007A2164"/>
    <w:rsid w:val="007C1C4F"/>
    <w:rsid w:val="007E04FB"/>
    <w:rsid w:val="00805773"/>
    <w:rsid w:val="008072F1"/>
    <w:rsid w:val="00807394"/>
    <w:rsid w:val="00815493"/>
    <w:rsid w:val="00823094"/>
    <w:rsid w:val="00825F62"/>
    <w:rsid w:val="008524BD"/>
    <w:rsid w:val="00852725"/>
    <w:rsid w:val="00860DAF"/>
    <w:rsid w:val="00860FAF"/>
    <w:rsid w:val="0087391B"/>
    <w:rsid w:val="00890677"/>
    <w:rsid w:val="00890BDD"/>
    <w:rsid w:val="008A6388"/>
    <w:rsid w:val="008B3F20"/>
    <w:rsid w:val="008C158E"/>
    <w:rsid w:val="008F00DD"/>
    <w:rsid w:val="008F32F5"/>
    <w:rsid w:val="008F4337"/>
    <w:rsid w:val="00911EBE"/>
    <w:rsid w:val="0092076B"/>
    <w:rsid w:val="00925853"/>
    <w:rsid w:val="00966B46"/>
    <w:rsid w:val="009751FF"/>
    <w:rsid w:val="009953C1"/>
    <w:rsid w:val="009B346B"/>
    <w:rsid w:val="009C3D4A"/>
    <w:rsid w:val="009C3DED"/>
    <w:rsid w:val="009C637E"/>
    <w:rsid w:val="009D225C"/>
    <w:rsid w:val="009D7DE8"/>
    <w:rsid w:val="00A01894"/>
    <w:rsid w:val="00A073A2"/>
    <w:rsid w:val="00A36A0D"/>
    <w:rsid w:val="00A40019"/>
    <w:rsid w:val="00A42D0B"/>
    <w:rsid w:val="00A45D97"/>
    <w:rsid w:val="00A47F80"/>
    <w:rsid w:val="00A557B3"/>
    <w:rsid w:val="00A616F2"/>
    <w:rsid w:val="00A65546"/>
    <w:rsid w:val="00A705A3"/>
    <w:rsid w:val="00A71D07"/>
    <w:rsid w:val="00A76F56"/>
    <w:rsid w:val="00A85CBF"/>
    <w:rsid w:val="00A94352"/>
    <w:rsid w:val="00AA26F4"/>
    <w:rsid w:val="00AD3EC4"/>
    <w:rsid w:val="00AF5316"/>
    <w:rsid w:val="00B062B8"/>
    <w:rsid w:val="00B17099"/>
    <w:rsid w:val="00B45DBD"/>
    <w:rsid w:val="00B811EB"/>
    <w:rsid w:val="00BA5A22"/>
    <w:rsid w:val="00BB4D78"/>
    <w:rsid w:val="00BC481C"/>
    <w:rsid w:val="00BC55E3"/>
    <w:rsid w:val="00BD4898"/>
    <w:rsid w:val="00BD60C8"/>
    <w:rsid w:val="00BE3303"/>
    <w:rsid w:val="00BF18F1"/>
    <w:rsid w:val="00BF378D"/>
    <w:rsid w:val="00BF6088"/>
    <w:rsid w:val="00C06408"/>
    <w:rsid w:val="00C16AAB"/>
    <w:rsid w:val="00C35534"/>
    <w:rsid w:val="00C5281D"/>
    <w:rsid w:val="00C53B72"/>
    <w:rsid w:val="00C55DDE"/>
    <w:rsid w:val="00C73B55"/>
    <w:rsid w:val="00C754F7"/>
    <w:rsid w:val="00C859A3"/>
    <w:rsid w:val="00C861A0"/>
    <w:rsid w:val="00C862C7"/>
    <w:rsid w:val="00C90FC2"/>
    <w:rsid w:val="00CA2D81"/>
    <w:rsid w:val="00CB0C96"/>
    <w:rsid w:val="00CB1F4F"/>
    <w:rsid w:val="00CB5C0B"/>
    <w:rsid w:val="00CB6E5B"/>
    <w:rsid w:val="00D20FCA"/>
    <w:rsid w:val="00D31991"/>
    <w:rsid w:val="00D3689B"/>
    <w:rsid w:val="00D63B91"/>
    <w:rsid w:val="00D81D0C"/>
    <w:rsid w:val="00D92CC8"/>
    <w:rsid w:val="00D939BF"/>
    <w:rsid w:val="00D9480B"/>
    <w:rsid w:val="00DA3D88"/>
    <w:rsid w:val="00DA70A6"/>
    <w:rsid w:val="00DB2E65"/>
    <w:rsid w:val="00DD0D1B"/>
    <w:rsid w:val="00DE37B0"/>
    <w:rsid w:val="00DE4C5F"/>
    <w:rsid w:val="00E0356C"/>
    <w:rsid w:val="00E121D3"/>
    <w:rsid w:val="00E14D70"/>
    <w:rsid w:val="00E2450C"/>
    <w:rsid w:val="00E473BB"/>
    <w:rsid w:val="00E543E6"/>
    <w:rsid w:val="00E61F1E"/>
    <w:rsid w:val="00E66F4D"/>
    <w:rsid w:val="00E87F38"/>
    <w:rsid w:val="00E92126"/>
    <w:rsid w:val="00EB6120"/>
    <w:rsid w:val="00EC0563"/>
    <w:rsid w:val="00EC6E45"/>
    <w:rsid w:val="00ED349B"/>
    <w:rsid w:val="00ED7ED4"/>
    <w:rsid w:val="00EE0C27"/>
    <w:rsid w:val="00EE0CBD"/>
    <w:rsid w:val="00EE5FEE"/>
    <w:rsid w:val="00EE7201"/>
    <w:rsid w:val="00EF6246"/>
    <w:rsid w:val="00F17427"/>
    <w:rsid w:val="00F20325"/>
    <w:rsid w:val="00F23E1B"/>
    <w:rsid w:val="00F2748D"/>
    <w:rsid w:val="00F306D6"/>
    <w:rsid w:val="00F84692"/>
    <w:rsid w:val="00F9077A"/>
    <w:rsid w:val="00FA19CD"/>
    <w:rsid w:val="00FA2546"/>
    <w:rsid w:val="00FA7E60"/>
    <w:rsid w:val="00FC11E0"/>
    <w:rsid w:val="00FC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 w:type="character" w:customStyle="1" w:styleId="mw-headline">
    <w:name w:val="mw-headline"/>
    <w:basedOn w:val="DefaultParagraphFont"/>
    <w:rsid w:val="00E473BB"/>
  </w:style>
  <w:style w:type="character" w:customStyle="1" w:styleId="mw-editsection">
    <w:name w:val="mw-editsection"/>
    <w:basedOn w:val="DefaultParagraphFont"/>
    <w:rsid w:val="00E473BB"/>
  </w:style>
  <w:style w:type="character" w:customStyle="1" w:styleId="mw-editsection-bracket">
    <w:name w:val="mw-editsection-bracket"/>
    <w:basedOn w:val="DefaultParagraphFont"/>
    <w:rsid w:val="00E473BB"/>
  </w:style>
  <w:style w:type="character" w:customStyle="1" w:styleId="plainlinks">
    <w:name w:val="plainlinks"/>
    <w:basedOn w:val="DefaultParagraphFont"/>
    <w:rsid w:val="00E473BB"/>
  </w:style>
  <w:style w:type="character" w:customStyle="1" w:styleId="geo-dms">
    <w:name w:val="geo-dms"/>
    <w:basedOn w:val="DefaultParagraphFont"/>
    <w:rsid w:val="00E473BB"/>
  </w:style>
  <w:style w:type="character" w:customStyle="1" w:styleId="latitude">
    <w:name w:val="latitude"/>
    <w:basedOn w:val="DefaultParagraphFont"/>
    <w:rsid w:val="00E473BB"/>
  </w:style>
  <w:style w:type="character" w:customStyle="1" w:styleId="longitude">
    <w:name w:val="longitude"/>
    <w:basedOn w:val="DefaultParagraphFont"/>
    <w:rsid w:val="00E473BB"/>
  </w:style>
  <w:style w:type="character" w:customStyle="1" w:styleId="reference-text">
    <w:name w:val="reference-text"/>
    <w:basedOn w:val="DefaultParagraphFont"/>
    <w:rsid w:val="00E473BB"/>
  </w:style>
  <w:style w:type="character" w:styleId="HTMLCite">
    <w:name w:val="HTML Cite"/>
    <w:basedOn w:val="DefaultParagraphFont"/>
    <w:uiPriority w:val="99"/>
    <w:semiHidden/>
    <w:unhideWhenUsed/>
    <w:rsid w:val="00E473BB"/>
    <w:rPr>
      <w:i/>
      <w:iCs/>
    </w:rPr>
  </w:style>
  <w:style w:type="character" w:customStyle="1" w:styleId="reference-accessdate">
    <w:name w:val="reference-accessdate"/>
    <w:basedOn w:val="DefaultParagraphFont"/>
    <w:rsid w:val="00E473BB"/>
  </w:style>
  <w:style w:type="character" w:customStyle="1" w:styleId="nowrap">
    <w:name w:val="nowrap"/>
    <w:basedOn w:val="DefaultParagraphFont"/>
    <w:rsid w:val="00E473BB"/>
  </w:style>
  <w:style w:type="character" w:customStyle="1" w:styleId="mw-cite-backlink">
    <w:name w:val="mw-cite-backlink"/>
    <w:basedOn w:val="DefaultParagraphFont"/>
    <w:rsid w:val="00E473BB"/>
  </w:style>
  <w:style w:type="character" w:customStyle="1" w:styleId="cite-accessibility-label">
    <w:name w:val="cite-accessibility-label"/>
    <w:basedOn w:val="DefaultParagraphFont"/>
    <w:rsid w:val="00E473BB"/>
  </w:style>
  <w:style w:type="character" w:customStyle="1" w:styleId="img-descr-number">
    <w:name w:val="img-descr-number"/>
    <w:basedOn w:val="DefaultParagraphFont"/>
    <w:rsid w:val="006A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8149">
      <w:bodyDiv w:val="1"/>
      <w:marLeft w:val="0"/>
      <w:marRight w:val="0"/>
      <w:marTop w:val="0"/>
      <w:marBottom w:val="0"/>
      <w:divBdr>
        <w:top w:val="none" w:sz="0" w:space="0" w:color="auto"/>
        <w:left w:val="none" w:sz="0" w:space="0" w:color="auto"/>
        <w:bottom w:val="none" w:sz="0" w:space="0" w:color="auto"/>
        <w:right w:val="none" w:sz="0" w:space="0" w:color="auto"/>
      </w:divBdr>
    </w:div>
    <w:div w:id="434058553">
      <w:bodyDiv w:val="1"/>
      <w:marLeft w:val="0"/>
      <w:marRight w:val="0"/>
      <w:marTop w:val="0"/>
      <w:marBottom w:val="0"/>
      <w:divBdr>
        <w:top w:val="none" w:sz="0" w:space="0" w:color="auto"/>
        <w:left w:val="none" w:sz="0" w:space="0" w:color="auto"/>
        <w:bottom w:val="none" w:sz="0" w:space="0" w:color="auto"/>
        <w:right w:val="none" w:sz="0" w:space="0" w:color="auto"/>
      </w:divBdr>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545217113">
      <w:bodyDiv w:val="1"/>
      <w:marLeft w:val="0"/>
      <w:marRight w:val="0"/>
      <w:marTop w:val="0"/>
      <w:marBottom w:val="0"/>
      <w:divBdr>
        <w:top w:val="none" w:sz="0" w:space="0" w:color="auto"/>
        <w:left w:val="none" w:sz="0" w:space="0" w:color="auto"/>
        <w:bottom w:val="none" w:sz="0" w:space="0" w:color="auto"/>
        <w:right w:val="none" w:sz="0" w:space="0" w:color="auto"/>
      </w:divBdr>
      <w:divsChild>
        <w:div w:id="167260604">
          <w:marLeft w:val="0"/>
          <w:marRight w:val="0"/>
          <w:marTop w:val="0"/>
          <w:marBottom w:val="0"/>
          <w:divBdr>
            <w:top w:val="single" w:sz="6" w:space="5" w:color="FFBE8F"/>
            <w:left w:val="none" w:sz="0" w:space="0" w:color="auto"/>
            <w:bottom w:val="single" w:sz="6" w:space="2" w:color="FFBE8F"/>
            <w:right w:val="none" w:sz="0" w:space="0" w:color="auto"/>
          </w:divBdr>
          <w:divsChild>
            <w:div w:id="1420709270">
              <w:marLeft w:val="0"/>
              <w:marRight w:val="0"/>
              <w:marTop w:val="0"/>
              <w:marBottom w:val="0"/>
              <w:divBdr>
                <w:top w:val="none" w:sz="0" w:space="0" w:color="auto"/>
                <w:left w:val="none" w:sz="0" w:space="0" w:color="auto"/>
                <w:bottom w:val="none" w:sz="0" w:space="0" w:color="auto"/>
                <w:right w:val="none" w:sz="0" w:space="0" w:color="auto"/>
              </w:divBdr>
              <w:divsChild>
                <w:div w:id="248002497">
                  <w:marLeft w:val="180"/>
                  <w:marRight w:val="120"/>
                  <w:marTop w:val="0"/>
                  <w:marBottom w:val="0"/>
                  <w:divBdr>
                    <w:top w:val="none" w:sz="0" w:space="0" w:color="auto"/>
                    <w:left w:val="none" w:sz="0" w:space="0" w:color="auto"/>
                    <w:bottom w:val="none" w:sz="0" w:space="0" w:color="auto"/>
                    <w:right w:val="none" w:sz="0" w:space="0" w:color="auto"/>
                  </w:divBdr>
                </w:div>
                <w:div w:id="2106069317">
                  <w:marLeft w:val="180"/>
                  <w:marRight w:val="120"/>
                  <w:marTop w:val="60"/>
                  <w:marBottom w:val="0"/>
                  <w:divBdr>
                    <w:top w:val="none" w:sz="0" w:space="0" w:color="auto"/>
                    <w:left w:val="none" w:sz="0" w:space="0" w:color="auto"/>
                    <w:bottom w:val="none" w:sz="0" w:space="0" w:color="auto"/>
                    <w:right w:val="none" w:sz="0" w:space="0" w:color="auto"/>
                  </w:divBdr>
                </w:div>
                <w:div w:id="69741761">
                  <w:marLeft w:val="165"/>
                  <w:marRight w:val="165"/>
                  <w:marTop w:val="210"/>
                  <w:marBottom w:val="210"/>
                  <w:divBdr>
                    <w:top w:val="none" w:sz="0" w:space="0" w:color="auto"/>
                    <w:left w:val="none" w:sz="0" w:space="0" w:color="auto"/>
                    <w:bottom w:val="none" w:sz="0" w:space="0" w:color="auto"/>
                    <w:right w:val="none" w:sz="0" w:space="0" w:color="auto"/>
                  </w:divBdr>
                </w:div>
                <w:div w:id="233319907">
                  <w:marLeft w:val="0"/>
                  <w:marRight w:val="165"/>
                  <w:marTop w:val="105"/>
                  <w:marBottom w:val="105"/>
                  <w:divBdr>
                    <w:top w:val="none" w:sz="0" w:space="0" w:color="auto"/>
                    <w:left w:val="none" w:sz="0" w:space="0" w:color="auto"/>
                    <w:bottom w:val="none" w:sz="0" w:space="0" w:color="auto"/>
                    <w:right w:val="none" w:sz="0" w:space="0" w:color="auto"/>
                  </w:divBdr>
                </w:div>
                <w:div w:id="1898974104">
                  <w:marLeft w:val="180"/>
                  <w:marRight w:val="120"/>
                  <w:marTop w:val="0"/>
                  <w:marBottom w:val="105"/>
                  <w:divBdr>
                    <w:top w:val="none" w:sz="0" w:space="0" w:color="auto"/>
                    <w:left w:val="none" w:sz="0" w:space="0" w:color="auto"/>
                    <w:bottom w:val="none" w:sz="0" w:space="0" w:color="auto"/>
                    <w:right w:val="none" w:sz="0" w:space="0" w:color="auto"/>
                  </w:divBdr>
                  <w:divsChild>
                    <w:div w:id="2122190012">
                      <w:marLeft w:val="0"/>
                      <w:marRight w:val="0"/>
                      <w:marTop w:val="0"/>
                      <w:marBottom w:val="0"/>
                      <w:divBdr>
                        <w:top w:val="none" w:sz="0" w:space="0" w:color="auto"/>
                        <w:left w:val="none" w:sz="0" w:space="0" w:color="auto"/>
                        <w:bottom w:val="none" w:sz="0" w:space="0" w:color="auto"/>
                        <w:right w:val="none" w:sz="0" w:space="0" w:color="auto"/>
                      </w:divBdr>
                    </w:div>
                    <w:div w:id="11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596">
              <w:marLeft w:val="0"/>
              <w:marRight w:val="0"/>
              <w:marTop w:val="0"/>
              <w:marBottom w:val="0"/>
              <w:divBdr>
                <w:top w:val="none" w:sz="0" w:space="0" w:color="auto"/>
                <w:left w:val="none" w:sz="0" w:space="0" w:color="auto"/>
                <w:bottom w:val="none" w:sz="0" w:space="0" w:color="auto"/>
                <w:right w:val="none" w:sz="0" w:space="0" w:color="auto"/>
              </w:divBdr>
              <w:divsChild>
                <w:div w:id="415440078">
                  <w:marLeft w:val="180"/>
                  <w:marRight w:val="120"/>
                  <w:marTop w:val="0"/>
                  <w:marBottom w:val="0"/>
                  <w:divBdr>
                    <w:top w:val="none" w:sz="0" w:space="0" w:color="auto"/>
                    <w:left w:val="none" w:sz="0" w:space="0" w:color="auto"/>
                    <w:bottom w:val="none" w:sz="0" w:space="0" w:color="auto"/>
                    <w:right w:val="none" w:sz="0" w:space="0" w:color="auto"/>
                  </w:divBdr>
                </w:div>
                <w:div w:id="248347501">
                  <w:marLeft w:val="180"/>
                  <w:marRight w:val="120"/>
                  <w:marTop w:val="60"/>
                  <w:marBottom w:val="0"/>
                  <w:divBdr>
                    <w:top w:val="none" w:sz="0" w:space="0" w:color="auto"/>
                    <w:left w:val="none" w:sz="0" w:space="0" w:color="auto"/>
                    <w:bottom w:val="none" w:sz="0" w:space="0" w:color="auto"/>
                    <w:right w:val="none" w:sz="0" w:space="0" w:color="auto"/>
                  </w:divBdr>
                </w:div>
                <w:div w:id="1135680025">
                  <w:marLeft w:val="135"/>
                  <w:marRight w:val="90"/>
                  <w:marTop w:val="105"/>
                  <w:marBottom w:val="105"/>
                  <w:divBdr>
                    <w:top w:val="none" w:sz="0" w:space="0" w:color="auto"/>
                    <w:left w:val="none" w:sz="0" w:space="0" w:color="auto"/>
                    <w:bottom w:val="none" w:sz="0" w:space="0" w:color="auto"/>
                    <w:right w:val="none" w:sz="0" w:space="0" w:color="auto"/>
                  </w:divBdr>
                </w:div>
                <w:div w:id="1010914006">
                  <w:marLeft w:val="0"/>
                  <w:marRight w:val="45"/>
                  <w:marTop w:val="135"/>
                  <w:marBottom w:val="135"/>
                  <w:divBdr>
                    <w:top w:val="none" w:sz="0" w:space="0" w:color="auto"/>
                    <w:left w:val="none" w:sz="0" w:space="0" w:color="auto"/>
                    <w:bottom w:val="none" w:sz="0" w:space="0" w:color="auto"/>
                    <w:right w:val="none" w:sz="0" w:space="0" w:color="auto"/>
                  </w:divBdr>
                </w:div>
                <w:div w:id="562444919">
                  <w:marLeft w:val="180"/>
                  <w:marRight w:val="120"/>
                  <w:marTop w:val="0"/>
                  <w:marBottom w:val="105"/>
                  <w:divBdr>
                    <w:top w:val="none" w:sz="0" w:space="0" w:color="auto"/>
                    <w:left w:val="none" w:sz="0" w:space="0" w:color="auto"/>
                    <w:bottom w:val="none" w:sz="0" w:space="0" w:color="auto"/>
                    <w:right w:val="none" w:sz="0" w:space="0" w:color="auto"/>
                  </w:divBdr>
                  <w:divsChild>
                    <w:div w:id="2045403792">
                      <w:marLeft w:val="0"/>
                      <w:marRight w:val="0"/>
                      <w:marTop w:val="0"/>
                      <w:marBottom w:val="0"/>
                      <w:divBdr>
                        <w:top w:val="none" w:sz="0" w:space="0" w:color="auto"/>
                        <w:left w:val="none" w:sz="0" w:space="0" w:color="auto"/>
                        <w:bottom w:val="none" w:sz="0" w:space="0" w:color="auto"/>
                        <w:right w:val="none" w:sz="0" w:space="0" w:color="auto"/>
                      </w:divBdr>
                    </w:div>
                    <w:div w:id="169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2463">
      <w:bodyDiv w:val="1"/>
      <w:marLeft w:val="0"/>
      <w:marRight w:val="0"/>
      <w:marTop w:val="0"/>
      <w:marBottom w:val="0"/>
      <w:divBdr>
        <w:top w:val="none" w:sz="0" w:space="0" w:color="auto"/>
        <w:left w:val="none" w:sz="0" w:space="0" w:color="auto"/>
        <w:bottom w:val="none" w:sz="0" w:space="0" w:color="auto"/>
        <w:right w:val="none" w:sz="0" w:space="0" w:color="auto"/>
      </w:divBdr>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618444121">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131">
      <w:bodyDiv w:val="1"/>
      <w:marLeft w:val="0"/>
      <w:marRight w:val="0"/>
      <w:marTop w:val="0"/>
      <w:marBottom w:val="0"/>
      <w:divBdr>
        <w:top w:val="none" w:sz="0" w:space="0" w:color="auto"/>
        <w:left w:val="none" w:sz="0" w:space="0" w:color="auto"/>
        <w:bottom w:val="none" w:sz="0" w:space="0" w:color="auto"/>
        <w:right w:val="none" w:sz="0" w:space="0" w:color="auto"/>
      </w:divBdr>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071196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systonimages.co.uk/f5370645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5</cp:revision>
  <dcterms:created xsi:type="dcterms:W3CDTF">2020-02-08T13:09:00Z</dcterms:created>
  <dcterms:modified xsi:type="dcterms:W3CDTF">2020-11-13T14:34:00Z</dcterms:modified>
</cp:coreProperties>
</file>