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DA847" w14:textId="2210984D" w:rsidR="005A2FA1" w:rsidRPr="00830F54" w:rsidRDefault="007615F3" w:rsidP="00830F54">
      <w:pPr>
        <w:shd w:val="clear" w:color="auto" w:fill="FFFFFF"/>
        <w:spacing w:after="0" w:line="240" w:lineRule="auto"/>
        <w:jc w:val="center"/>
        <w:rPr>
          <w:rFonts w:ascii="Arial" w:eastAsia="Times New Roman" w:hAnsi="Arial" w:cs="Arial"/>
          <w:b/>
          <w:bCs/>
          <w:color w:val="000000"/>
          <w:sz w:val="26"/>
          <w:szCs w:val="26"/>
          <w:lang w:eastAsia="en-GB"/>
        </w:rPr>
      </w:pPr>
      <w:r w:rsidRPr="00830F54">
        <w:rPr>
          <w:rFonts w:ascii="Arial" w:hAnsi="Arial" w:cs="Arial"/>
          <w:b/>
          <w:bCs/>
          <w:color w:val="222222"/>
          <w:sz w:val="26"/>
          <w:szCs w:val="26"/>
        </w:rPr>
        <w:t xml:space="preserve">Camp 695 </w:t>
      </w:r>
      <w:bookmarkStart w:id="0" w:name="c695hor"/>
      <w:bookmarkEnd w:id="0"/>
      <w:r w:rsidR="00BD047C">
        <w:rPr>
          <w:rFonts w:ascii="Arial" w:eastAsia="Times New Roman" w:hAnsi="Arial" w:cs="Arial"/>
          <w:b/>
          <w:bCs/>
          <w:color w:val="000000"/>
          <w:sz w:val="26"/>
          <w:szCs w:val="26"/>
          <w:lang w:eastAsia="en-GB"/>
        </w:rPr>
        <w:t>B</w:t>
      </w:r>
      <w:r w:rsidRPr="00830F54">
        <w:rPr>
          <w:rFonts w:ascii="Arial" w:eastAsia="Times New Roman" w:hAnsi="Arial" w:cs="Arial"/>
          <w:b/>
          <w:bCs/>
          <w:color w:val="000000"/>
          <w:sz w:val="26"/>
          <w:szCs w:val="26"/>
          <w:lang w:eastAsia="en-GB"/>
        </w:rPr>
        <w:t>orgard Barracks, Shrivenham, Wiltshire</w:t>
      </w:r>
      <w:r w:rsidR="00BD047C">
        <w:rPr>
          <w:rFonts w:ascii="Arial" w:eastAsia="Times New Roman" w:hAnsi="Arial" w:cs="Arial"/>
          <w:b/>
          <w:bCs/>
          <w:color w:val="000000"/>
          <w:sz w:val="26"/>
          <w:szCs w:val="26"/>
          <w:lang w:eastAsia="en-GB"/>
        </w:rPr>
        <w:t xml:space="preserve"> (aka Horgard)</w:t>
      </w:r>
    </w:p>
    <w:p w14:paraId="28E67013" w14:textId="2B6652EF" w:rsidR="00A11F64" w:rsidRPr="00F5457E" w:rsidRDefault="00A11F64" w:rsidP="00F5457E">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830F54" w:rsidRPr="00F5457E" w14:paraId="7AA019AF" w14:textId="77777777" w:rsidTr="002D64DE">
        <w:tc>
          <w:tcPr>
            <w:tcW w:w="15446" w:type="dxa"/>
            <w:gridSpan w:val="6"/>
          </w:tcPr>
          <w:p w14:paraId="52329C39" w14:textId="777E3ABE" w:rsidR="00830F54" w:rsidRPr="00830F54" w:rsidRDefault="00830F54" w:rsidP="00830F54">
            <w:pPr>
              <w:jc w:val="center"/>
              <w:rPr>
                <w:rFonts w:ascii="Arial" w:hAnsi="Arial" w:cs="Arial"/>
                <w:b/>
                <w:bCs/>
                <w:sz w:val="20"/>
                <w:szCs w:val="20"/>
              </w:rPr>
            </w:pPr>
            <w:r w:rsidRPr="00830F54">
              <w:rPr>
                <w:rFonts w:ascii="Arial" w:hAnsi="Arial" w:cs="Arial"/>
                <w:b/>
                <w:bCs/>
                <w:sz w:val="20"/>
                <w:szCs w:val="20"/>
              </w:rPr>
              <w:t>1947 Camp List</w:t>
            </w:r>
          </w:p>
        </w:tc>
      </w:tr>
      <w:tr w:rsidR="00A11F64" w:rsidRPr="00F5457E" w14:paraId="64DC9DF1" w14:textId="77777777" w:rsidTr="00A11F64">
        <w:tc>
          <w:tcPr>
            <w:tcW w:w="1696" w:type="dxa"/>
          </w:tcPr>
          <w:p w14:paraId="7DD7131F" w14:textId="77777777" w:rsidR="00A11F64" w:rsidRPr="00F5457E" w:rsidRDefault="00A11F64" w:rsidP="00F5457E">
            <w:pPr>
              <w:jc w:val="both"/>
              <w:rPr>
                <w:rFonts w:ascii="Arial" w:hAnsi="Arial" w:cs="Arial"/>
                <w:sz w:val="20"/>
                <w:szCs w:val="20"/>
              </w:rPr>
            </w:pPr>
            <w:r w:rsidRPr="00F5457E">
              <w:rPr>
                <w:rFonts w:ascii="Arial" w:hAnsi="Arial" w:cs="Arial"/>
                <w:sz w:val="20"/>
                <w:szCs w:val="20"/>
              </w:rPr>
              <w:t xml:space="preserve">695(G.W.Coy)  </w:t>
            </w:r>
          </w:p>
        </w:tc>
        <w:tc>
          <w:tcPr>
            <w:tcW w:w="851" w:type="dxa"/>
          </w:tcPr>
          <w:p w14:paraId="3F057E87" w14:textId="77777777" w:rsidR="00A11F64" w:rsidRPr="00F5457E" w:rsidRDefault="00A11F64" w:rsidP="00F5457E">
            <w:pPr>
              <w:jc w:val="both"/>
              <w:rPr>
                <w:rFonts w:ascii="Arial" w:hAnsi="Arial" w:cs="Arial"/>
                <w:sz w:val="20"/>
                <w:szCs w:val="20"/>
              </w:rPr>
            </w:pPr>
            <w:r w:rsidRPr="00F5457E">
              <w:rPr>
                <w:rFonts w:ascii="Arial" w:hAnsi="Arial" w:cs="Arial"/>
                <w:sz w:val="20"/>
                <w:szCs w:val="20"/>
              </w:rPr>
              <w:t>S</w:t>
            </w:r>
          </w:p>
        </w:tc>
        <w:tc>
          <w:tcPr>
            <w:tcW w:w="6662" w:type="dxa"/>
          </w:tcPr>
          <w:p w14:paraId="50D3DB08" w14:textId="77777777" w:rsidR="00A11F64" w:rsidRPr="00F5457E" w:rsidRDefault="00A11F64" w:rsidP="00F5457E">
            <w:pPr>
              <w:jc w:val="both"/>
              <w:rPr>
                <w:rFonts w:ascii="Arial" w:hAnsi="Arial" w:cs="Arial"/>
                <w:sz w:val="20"/>
                <w:szCs w:val="20"/>
              </w:rPr>
            </w:pPr>
            <w:r w:rsidRPr="00F5457E">
              <w:rPr>
                <w:rFonts w:ascii="Arial" w:hAnsi="Arial" w:cs="Arial"/>
                <w:sz w:val="20"/>
                <w:szCs w:val="20"/>
              </w:rPr>
              <w:t>Borgard Barracks, Shrivenham, Nr.Swindon, Wilts</w:t>
            </w:r>
          </w:p>
        </w:tc>
        <w:tc>
          <w:tcPr>
            <w:tcW w:w="3145" w:type="dxa"/>
          </w:tcPr>
          <w:p w14:paraId="6A86A183" w14:textId="77777777" w:rsidR="00A11F64" w:rsidRPr="00F5457E" w:rsidRDefault="00A11F64" w:rsidP="00F5457E">
            <w:pPr>
              <w:jc w:val="both"/>
              <w:rPr>
                <w:rFonts w:ascii="Arial" w:hAnsi="Arial" w:cs="Arial"/>
                <w:sz w:val="20"/>
                <w:szCs w:val="20"/>
              </w:rPr>
            </w:pPr>
            <w:r w:rsidRPr="00F5457E">
              <w:rPr>
                <w:rFonts w:ascii="Arial" w:hAnsi="Arial" w:cs="Arial"/>
                <w:sz w:val="20"/>
                <w:szCs w:val="20"/>
              </w:rPr>
              <w:t>Swindon Trunks 17 Ext.1</w:t>
            </w:r>
          </w:p>
        </w:tc>
        <w:tc>
          <w:tcPr>
            <w:tcW w:w="1573" w:type="dxa"/>
          </w:tcPr>
          <w:p w14:paraId="49EF161A" w14:textId="77777777" w:rsidR="00A11F64" w:rsidRPr="00F5457E" w:rsidRDefault="00A11F64" w:rsidP="00F5457E">
            <w:pPr>
              <w:jc w:val="both"/>
              <w:rPr>
                <w:rFonts w:ascii="Arial" w:hAnsi="Arial" w:cs="Arial"/>
                <w:sz w:val="20"/>
                <w:szCs w:val="20"/>
              </w:rPr>
            </w:pPr>
            <w:r w:rsidRPr="00F5457E">
              <w:rPr>
                <w:rFonts w:ascii="Arial" w:hAnsi="Arial" w:cs="Arial"/>
                <w:sz w:val="20"/>
                <w:szCs w:val="20"/>
              </w:rPr>
              <w:t>52(W.O.)</w:t>
            </w:r>
          </w:p>
        </w:tc>
        <w:tc>
          <w:tcPr>
            <w:tcW w:w="1519" w:type="dxa"/>
          </w:tcPr>
          <w:p w14:paraId="742FB26B" w14:textId="77777777" w:rsidR="00A11F64" w:rsidRPr="00F5457E" w:rsidRDefault="00A11F64" w:rsidP="00F5457E">
            <w:pPr>
              <w:jc w:val="both"/>
              <w:rPr>
                <w:rFonts w:ascii="Arial" w:hAnsi="Arial" w:cs="Arial"/>
                <w:sz w:val="20"/>
                <w:szCs w:val="20"/>
              </w:rPr>
            </w:pPr>
            <w:r w:rsidRPr="00F5457E">
              <w:rPr>
                <w:rFonts w:ascii="Arial" w:hAnsi="Arial" w:cs="Arial"/>
                <w:sz w:val="20"/>
                <w:szCs w:val="20"/>
              </w:rPr>
              <w:t>V/1270/4</w:t>
            </w:r>
          </w:p>
        </w:tc>
      </w:tr>
    </w:tbl>
    <w:p w14:paraId="0A76C4DD" w14:textId="3986F7DB" w:rsidR="005A2FA1" w:rsidRPr="00F5457E" w:rsidRDefault="005A2FA1" w:rsidP="00BD047C">
      <w:pPr>
        <w:shd w:val="clear" w:color="auto" w:fill="FFFFFF"/>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425"/>
        <w:gridCol w:w="3119"/>
        <w:gridCol w:w="1275"/>
        <w:gridCol w:w="709"/>
        <w:gridCol w:w="1559"/>
        <w:gridCol w:w="6339"/>
      </w:tblGrid>
      <w:tr w:rsidR="005E4EB9" w:rsidRPr="00F5457E" w14:paraId="642D4C54" w14:textId="77777777" w:rsidTr="00830F54">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F3DE2A9" w14:textId="77777777" w:rsidR="005E4EB9" w:rsidRPr="00830F54" w:rsidRDefault="005E4EB9" w:rsidP="00F5457E">
            <w:pPr>
              <w:spacing w:after="0" w:line="240" w:lineRule="auto"/>
              <w:jc w:val="center"/>
              <w:rPr>
                <w:rFonts w:ascii="Arial" w:eastAsia="Arial" w:hAnsi="Arial" w:cs="Arial"/>
                <w:b/>
                <w:bCs/>
                <w:sz w:val="20"/>
                <w:szCs w:val="20"/>
              </w:rPr>
            </w:pPr>
            <w:bookmarkStart w:id="1" w:name="_Hlk14521147"/>
            <w:r w:rsidRPr="00830F54">
              <w:rPr>
                <w:rFonts w:ascii="Arial" w:eastAsia="Arial" w:hAnsi="Arial" w:cs="Arial"/>
                <w:b/>
                <w:bCs/>
                <w:sz w:val="20"/>
                <w:szCs w:val="20"/>
              </w:rPr>
              <w:t xml:space="preserve">Prisoner of War Camps (1939 – 1948)  -  </w:t>
            </w:r>
            <w:r w:rsidRPr="00830F54">
              <w:rPr>
                <w:rFonts w:ascii="Arial" w:hAnsi="Arial" w:cs="Arial"/>
                <w:b/>
                <w:bCs/>
                <w:sz w:val="20"/>
                <w:szCs w:val="20"/>
              </w:rPr>
              <w:t>Project report</w:t>
            </w:r>
            <w:r w:rsidRPr="00830F54">
              <w:rPr>
                <w:rFonts w:ascii="Arial" w:eastAsia="Arial" w:hAnsi="Arial" w:cs="Arial"/>
                <w:b/>
                <w:bCs/>
                <w:sz w:val="20"/>
                <w:szCs w:val="20"/>
              </w:rPr>
              <w:t xml:space="preserve"> </w:t>
            </w:r>
            <w:r w:rsidRPr="00830F54">
              <w:rPr>
                <w:rFonts w:ascii="Arial" w:hAnsi="Arial" w:cs="Arial"/>
                <w:b/>
                <w:bCs/>
                <w:sz w:val="20"/>
                <w:szCs w:val="20"/>
              </w:rPr>
              <w:t>by</w:t>
            </w:r>
            <w:r w:rsidRPr="00830F54">
              <w:rPr>
                <w:rFonts w:ascii="Arial" w:eastAsia="Arial" w:hAnsi="Arial" w:cs="Arial"/>
                <w:b/>
                <w:bCs/>
                <w:sz w:val="20"/>
                <w:szCs w:val="20"/>
              </w:rPr>
              <w:t xml:space="preserve"> </w:t>
            </w:r>
            <w:r w:rsidRPr="00830F54">
              <w:rPr>
                <w:rFonts w:ascii="Arial" w:hAnsi="Arial" w:cs="Arial"/>
                <w:b/>
                <w:bCs/>
                <w:sz w:val="20"/>
                <w:szCs w:val="20"/>
              </w:rPr>
              <w:t>Roger J.C. Thomas</w:t>
            </w:r>
            <w:r w:rsidRPr="00830F54">
              <w:rPr>
                <w:rFonts w:ascii="Arial" w:eastAsia="Arial" w:hAnsi="Arial" w:cs="Arial"/>
                <w:b/>
                <w:bCs/>
                <w:sz w:val="20"/>
                <w:szCs w:val="20"/>
              </w:rPr>
              <w:t xml:space="preserve"> - English Heritage 2003</w:t>
            </w:r>
          </w:p>
        </w:tc>
      </w:tr>
      <w:tr w:rsidR="005E4EB9" w:rsidRPr="00F5457E" w14:paraId="597C0D4D" w14:textId="77777777" w:rsidTr="00830F54">
        <w:trPr>
          <w:trHeight w:val="30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D611AD"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70E78D" w14:textId="77777777"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6FCD90" w14:textId="77777777" w:rsidR="005E4EB9" w:rsidRPr="00F5457E" w:rsidRDefault="005E4EB9" w:rsidP="00F5457E">
            <w:pPr>
              <w:pStyle w:val="TableParagraph"/>
              <w:jc w:val="center"/>
              <w:rPr>
                <w:rFonts w:ascii="Arial" w:hAnsi="Arial" w:cs="Arial"/>
                <w:sz w:val="20"/>
                <w:szCs w:val="20"/>
              </w:rPr>
            </w:pPr>
            <w:r w:rsidRPr="00F5457E">
              <w:rPr>
                <w:rFonts w:ascii="Arial" w:hAnsi="Arial" w:cs="Arial"/>
                <w:sz w:val="20"/>
                <w:szCs w:val="20"/>
              </w:rPr>
              <w:t>No.</w:t>
            </w:r>
          </w:p>
        </w:tc>
        <w:tc>
          <w:tcPr>
            <w:tcW w:w="31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2DCFC7"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Name &amp; Location</w:t>
            </w:r>
          </w:p>
        </w:tc>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88BD31"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CEC79C"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eastAsia="Arial" w:hAnsi="Arial" w:cs="Arial"/>
                <w:bCs/>
                <w:sz w:val="20"/>
                <w:szCs w:val="20"/>
              </w:rPr>
              <w:t>Cond’n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CC781A"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Type 1945</w:t>
            </w:r>
          </w:p>
        </w:tc>
        <w:tc>
          <w:tcPr>
            <w:tcW w:w="633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283B6A"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Comments</w:t>
            </w:r>
          </w:p>
        </w:tc>
      </w:tr>
      <w:bookmarkEnd w:id="1"/>
      <w:tr w:rsidR="005E4EB9" w:rsidRPr="00F5457E" w14:paraId="1EC6EC5E" w14:textId="77777777" w:rsidTr="00830F54">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tcPr>
          <w:p w14:paraId="07171ADE" w14:textId="77777777"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SU 2546 9067</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1C6E6C99" w14:textId="77777777"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174</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5348FB07" w14:textId="77777777"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695</w:t>
            </w:r>
          </w:p>
        </w:tc>
        <w:tc>
          <w:tcPr>
            <w:tcW w:w="3119" w:type="dxa"/>
            <w:tcBorders>
              <w:top w:val="single" w:sz="4" w:space="0" w:color="000000"/>
              <w:left w:val="single" w:sz="4" w:space="0" w:color="000000"/>
              <w:bottom w:val="single" w:sz="4" w:space="0" w:color="000000"/>
              <w:right w:val="single" w:sz="4" w:space="0" w:color="000000"/>
            </w:tcBorders>
            <w:shd w:val="clear" w:color="auto" w:fill="FFFFCC"/>
          </w:tcPr>
          <w:p w14:paraId="31D32664" w14:textId="77777777"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Horgard Barracks, Shrivenham</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Pr>
          <w:p w14:paraId="0C74A4EB" w14:textId="77777777"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Oxfordshire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1E795FF" w14:textId="77777777"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5C72548A" w14:textId="77777777"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German Working Camp</w:t>
            </w:r>
          </w:p>
        </w:tc>
        <w:tc>
          <w:tcPr>
            <w:tcW w:w="6339" w:type="dxa"/>
            <w:tcBorders>
              <w:top w:val="single" w:sz="4" w:space="0" w:color="000000"/>
              <w:left w:val="single" w:sz="4" w:space="0" w:color="000000"/>
              <w:bottom w:val="single" w:sz="4" w:space="0" w:color="000000"/>
              <w:right w:val="single" w:sz="4" w:space="0" w:color="000000"/>
            </w:tcBorders>
            <w:shd w:val="clear" w:color="auto" w:fill="FFFFCC"/>
          </w:tcPr>
          <w:p w14:paraId="29222A8B" w14:textId="16E9AE1A"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Camp comprising some 120 bell tents within an irregular fenced compound guarded by watchtowers. Housing and vehicle park.</w:t>
            </w:r>
          </w:p>
        </w:tc>
      </w:tr>
    </w:tbl>
    <w:p w14:paraId="3C89AC59" w14:textId="77777777" w:rsidR="00124E1B" w:rsidRDefault="00124E1B" w:rsidP="00124E1B">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gridCol w:w="6552"/>
      </w:tblGrid>
      <w:tr w:rsidR="00124E1B" w:rsidRPr="00E271E3" w14:paraId="6AA071A4" w14:textId="77777777" w:rsidTr="0009439B">
        <w:tc>
          <w:tcPr>
            <w:tcW w:w="9918" w:type="dxa"/>
            <w:vMerge w:val="restart"/>
          </w:tcPr>
          <w:p w14:paraId="59571503" w14:textId="1EF9D187" w:rsidR="00BD047C" w:rsidRDefault="000C46D2" w:rsidP="00124E1B">
            <w:pPr>
              <w:jc w:val="both"/>
              <w:rPr>
                <w:rFonts w:ascii="Arial" w:hAnsi="Arial" w:cs="Arial"/>
                <w:bCs/>
                <w:sz w:val="20"/>
                <w:szCs w:val="20"/>
              </w:rPr>
            </w:pPr>
            <w:r>
              <w:rPr>
                <w:rFonts w:ascii="Arial" w:hAnsi="Arial" w:cs="Arial"/>
                <w:bCs/>
                <w:sz w:val="20"/>
                <w:szCs w:val="20"/>
              </w:rPr>
              <w:t>Borgard / Horgard? I believe the correct name for the camp was Borgard – though many sources list Horgard.</w:t>
            </w:r>
          </w:p>
          <w:p w14:paraId="70E7FDC2" w14:textId="0EFF0247" w:rsidR="000C46D2" w:rsidRDefault="000C46D2" w:rsidP="00124E1B">
            <w:pPr>
              <w:jc w:val="both"/>
              <w:rPr>
                <w:rFonts w:ascii="Arial" w:hAnsi="Arial" w:cs="Arial"/>
                <w:bCs/>
                <w:sz w:val="20"/>
                <w:szCs w:val="20"/>
              </w:rPr>
            </w:pPr>
          </w:p>
          <w:p w14:paraId="0002CD08" w14:textId="35299D9B" w:rsidR="00343322" w:rsidRPr="00343322" w:rsidRDefault="000C46D2" w:rsidP="000C46D2">
            <w:pPr>
              <w:jc w:val="both"/>
              <w:rPr>
                <w:rFonts w:ascii="Arial" w:hAnsi="Arial" w:cs="Arial"/>
                <w:bCs/>
                <w:sz w:val="20"/>
                <w:szCs w:val="20"/>
              </w:rPr>
            </w:pPr>
            <w:r>
              <w:rPr>
                <w:rFonts w:ascii="Arial" w:hAnsi="Arial" w:cs="Arial"/>
                <w:bCs/>
                <w:sz w:val="20"/>
                <w:szCs w:val="20"/>
              </w:rPr>
              <w:t>I believe it was named after Albert Borgard a Colonel of the Royal Artillery in 1716. Contemporary documents include the 1947 list above and a</w:t>
            </w:r>
            <w:r w:rsidR="00343322">
              <w:rPr>
                <w:rFonts w:ascii="Arial" w:hAnsi="Arial" w:cs="Arial"/>
                <w:bCs/>
                <w:sz w:val="20"/>
                <w:szCs w:val="20"/>
              </w:rPr>
              <w:t xml:space="preserve"> record of a marriage – ‘</w:t>
            </w:r>
            <w:r w:rsidR="00343322" w:rsidRPr="00343322">
              <w:rPr>
                <w:rFonts w:ascii="Arial" w:hAnsi="Arial" w:cs="Arial"/>
                <w:sz w:val="20"/>
                <w:szCs w:val="20"/>
              </w:rPr>
              <w:t>George Mawson - 29 Gunner R.A. Bachelor of Borgard Barracks, Shrivenham, Berks.</w:t>
            </w:r>
            <w:r w:rsidR="00343322">
              <w:rPr>
                <w:rFonts w:ascii="Arial" w:hAnsi="Arial" w:cs="Arial"/>
                <w:sz w:val="20"/>
                <w:szCs w:val="20"/>
              </w:rPr>
              <w:t>’</w:t>
            </w:r>
            <w:r w:rsidR="00343322" w:rsidRPr="00343322">
              <w:rPr>
                <w:rFonts w:ascii="Arial" w:hAnsi="Arial" w:cs="Arial"/>
                <w:sz w:val="20"/>
                <w:szCs w:val="20"/>
              </w:rPr>
              <w:t xml:space="preserve"> </w:t>
            </w:r>
          </w:p>
          <w:p w14:paraId="02E9C608" w14:textId="77777777" w:rsidR="00343322" w:rsidRPr="000C46D2" w:rsidRDefault="00343322" w:rsidP="000C46D2">
            <w:pPr>
              <w:jc w:val="both"/>
              <w:rPr>
                <w:rFonts w:ascii="Arial" w:hAnsi="Arial" w:cs="Arial"/>
                <w:sz w:val="20"/>
                <w:szCs w:val="20"/>
              </w:rPr>
            </w:pPr>
          </w:p>
          <w:p w14:paraId="6E35355B" w14:textId="2B44679D" w:rsidR="00983744" w:rsidRDefault="000C46D2" w:rsidP="000C46D2">
            <w:pPr>
              <w:jc w:val="both"/>
              <w:rPr>
                <w:rStyle w:val="in"/>
                <w:rFonts w:ascii="Arial" w:eastAsiaTheme="majorEastAsia" w:hAnsi="Arial" w:cs="Arial"/>
                <w:bCs/>
                <w:color w:val="242428"/>
                <w:sz w:val="20"/>
                <w:szCs w:val="20"/>
              </w:rPr>
            </w:pPr>
            <w:r w:rsidRPr="000C46D2">
              <w:rPr>
                <w:rFonts w:ascii="Arial" w:hAnsi="Arial" w:cs="Arial"/>
                <w:sz w:val="20"/>
                <w:szCs w:val="20"/>
              </w:rPr>
              <w:t xml:space="preserve">A history of the </w:t>
            </w:r>
            <w:r w:rsidR="00983744">
              <w:rPr>
                <w:rFonts w:ascii="Arial" w:hAnsi="Arial" w:cs="Arial"/>
                <w:sz w:val="20"/>
                <w:szCs w:val="20"/>
              </w:rPr>
              <w:t>Royal Militray C</w:t>
            </w:r>
            <w:r w:rsidRPr="000C46D2">
              <w:rPr>
                <w:rFonts w:ascii="Arial" w:hAnsi="Arial" w:cs="Arial"/>
                <w:sz w:val="20"/>
                <w:szCs w:val="20"/>
              </w:rPr>
              <w:t xml:space="preserve">ollege states </w:t>
            </w:r>
            <w:r w:rsidR="00983744">
              <w:rPr>
                <w:rFonts w:ascii="Arial" w:hAnsi="Arial" w:cs="Arial"/>
                <w:sz w:val="20"/>
                <w:szCs w:val="20"/>
              </w:rPr>
              <w:t>–</w:t>
            </w:r>
            <w:r w:rsidRPr="000C46D2">
              <w:rPr>
                <w:rFonts w:ascii="Arial" w:hAnsi="Arial" w:cs="Arial"/>
                <w:sz w:val="20"/>
                <w:szCs w:val="20"/>
              </w:rPr>
              <w:t xml:space="preserve"> </w:t>
            </w:r>
            <w:r w:rsidR="00983744">
              <w:rPr>
                <w:rFonts w:ascii="Arial" w:hAnsi="Arial" w:cs="Arial"/>
                <w:sz w:val="20"/>
                <w:szCs w:val="20"/>
              </w:rPr>
              <w:t>“</w:t>
            </w:r>
            <w:r w:rsidRPr="00983744">
              <w:rPr>
                <w:rFonts w:ascii="Arial" w:hAnsi="Arial" w:cs="Arial"/>
                <w:i/>
                <w:iCs/>
                <w:color w:val="43290A"/>
                <w:sz w:val="20"/>
                <w:szCs w:val="20"/>
              </w:rPr>
              <w:t>The two buildings that were to administer the regiments were the first to be built and were called ‘</w:t>
            </w:r>
            <w:r w:rsidRPr="00983744">
              <w:rPr>
                <w:rStyle w:val="Emphasis"/>
                <w:rFonts w:ascii="Arial" w:hAnsi="Arial" w:cs="Arial"/>
                <w:bCs/>
                <w:i w:val="0"/>
                <w:iCs w:val="0"/>
                <w:color w:val="43290A"/>
                <w:sz w:val="20"/>
                <w:szCs w:val="20"/>
              </w:rPr>
              <w:t>Watson</w:t>
            </w:r>
            <w:r w:rsidRPr="00983744">
              <w:rPr>
                <w:rFonts w:ascii="Arial" w:hAnsi="Arial" w:cs="Arial"/>
                <w:i/>
                <w:iCs/>
                <w:color w:val="43290A"/>
                <w:sz w:val="20"/>
                <w:szCs w:val="20"/>
              </w:rPr>
              <w:t>’ and ‘</w:t>
            </w:r>
            <w:r w:rsidRPr="00983744">
              <w:rPr>
                <w:rStyle w:val="Emphasis"/>
                <w:rFonts w:ascii="Arial" w:hAnsi="Arial" w:cs="Arial"/>
                <w:bCs/>
                <w:i w:val="0"/>
                <w:iCs w:val="0"/>
                <w:color w:val="43290A"/>
                <w:sz w:val="20"/>
                <w:szCs w:val="20"/>
              </w:rPr>
              <w:t>Borgard</w:t>
            </w:r>
            <w:r w:rsidRPr="00983744">
              <w:rPr>
                <w:rFonts w:ascii="Arial" w:hAnsi="Arial" w:cs="Arial"/>
                <w:i/>
                <w:iCs/>
                <w:color w:val="43290A"/>
                <w:sz w:val="20"/>
                <w:szCs w:val="20"/>
              </w:rPr>
              <w:t>’ later to become Roberts and Kitchener Halls.</w:t>
            </w:r>
            <w:r w:rsidR="00983744">
              <w:rPr>
                <w:rFonts w:ascii="Arial" w:hAnsi="Arial" w:cs="Arial"/>
                <w:color w:val="43290A"/>
                <w:sz w:val="20"/>
                <w:szCs w:val="20"/>
              </w:rPr>
              <w:t xml:space="preserve">” </w:t>
            </w:r>
            <w:r w:rsidRPr="000C46D2">
              <w:rPr>
                <w:rFonts w:ascii="Arial" w:hAnsi="Arial" w:cs="Arial"/>
                <w:color w:val="43290A"/>
                <w:sz w:val="20"/>
                <w:szCs w:val="20"/>
              </w:rPr>
              <w:t>(</w:t>
            </w:r>
            <w:r w:rsidRPr="000C46D2">
              <w:rPr>
                <w:rStyle w:val="in"/>
                <w:rFonts w:ascii="Arial" w:eastAsiaTheme="majorEastAsia" w:hAnsi="Arial" w:cs="Arial"/>
                <w:bCs/>
                <w:color w:val="242428"/>
                <w:sz w:val="20"/>
                <w:szCs w:val="20"/>
              </w:rPr>
              <w:t>Neil Maw on</w:t>
            </w:r>
            <w:r w:rsidR="00983744">
              <w:rPr>
                <w:rStyle w:val="in"/>
                <w:rFonts w:ascii="Arial" w:eastAsiaTheme="majorEastAsia" w:hAnsi="Arial" w:cs="Arial"/>
                <w:bCs/>
                <w:color w:val="242428"/>
                <w:sz w:val="20"/>
                <w:szCs w:val="20"/>
              </w:rPr>
              <w:t>:</w:t>
            </w:r>
          </w:p>
          <w:p w14:paraId="3CCA2B81" w14:textId="5FC27F89" w:rsidR="000C46D2" w:rsidRPr="000C46D2" w:rsidRDefault="00983744" w:rsidP="000C46D2">
            <w:pPr>
              <w:jc w:val="both"/>
              <w:rPr>
                <w:rFonts w:ascii="Arial" w:hAnsi="Arial" w:cs="Arial"/>
                <w:color w:val="43290A"/>
                <w:sz w:val="20"/>
                <w:szCs w:val="20"/>
              </w:rPr>
            </w:pPr>
            <w:hyperlink r:id="rId8" w:history="1">
              <w:r w:rsidRPr="0077052C">
                <w:rPr>
                  <w:rStyle w:val="Hyperlink"/>
                  <w:rFonts w:ascii="Arial" w:eastAsiaTheme="majorEastAsia" w:hAnsi="Arial" w:cs="Arial"/>
                  <w:bCs/>
                  <w:sz w:val="20"/>
                  <w:szCs w:val="20"/>
                </w:rPr>
                <w:t>http://www.whereitis.co.uk/watchfield.chronicle/key-page/the-military-college.html</w:t>
              </w:r>
            </w:hyperlink>
            <w:r w:rsidR="000C46D2" w:rsidRPr="000C46D2">
              <w:rPr>
                <w:rFonts w:ascii="Arial" w:hAnsi="Arial" w:cs="Arial"/>
                <w:color w:val="222222"/>
                <w:sz w:val="20"/>
                <w:szCs w:val="20"/>
              </w:rPr>
              <w:t xml:space="preserve"> </w:t>
            </w:r>
            <w:r w:rsidR="00343322">
              <w:rPr>
                <w:rFonts w:ascii="Arial" w:hAnsi="Arial" w:cs="Arial"/>
                <w:color w:val="222222"/>
                <w:sz w:val="20"/>
                <w:szCs w:val="20"/>
              </w:rPr>
              <w:t>- also * below).</w:t>
            </w:r>
          </w:p>
          <w:p w14:paraId="20A4B3A8" w14:textId="32F3D8B8" w:rsidR="000C46D2" w:rsidRPr="00343322" w:rsidRDefault="000C46D2" w:rsidP="00124E1B">
            <w:pPr>
              <w:jc w:val="both"/>
              <w:rPr>
                <w:rFonts w:ascii="Arial" w:hAnsi="Arial" w:cs="Arial"/>
                <w:bCs/>
                <w:sz w:val="20"/>
                <w:szCs w:val="20"/>
              </w:rPr>
            </w:pPr>
          </w:p>
          <w:p w14:paraId="044A2855" w14:textId="20667B87" w:rsidR="00BD047C" w:rsidRPr="00343322" w:rsidRDefault="00983744" w:rsidP="00124E1B">
            <w:pPr>
              <w:jc w:val="both"/>
              <w:rPr>
                <w:rFonts w:ascii="Arial" w:hAnsi="Arial" w:cs="Arial"/>
                <w:bCs/>
                <w:sz w:val="20"/>
                <w:szCs w:val="20"/>
              </w:rPr>
            </w:pPr>
            <w:r>
              <w:rPr>
                <w:rFonts w:ascii="Arial" w:hAnsi="Arial" w:cs="Arial"/>
                <w:bCs/>
                <w:sz w:val="20"/>
                <w:szCs w:val="20"/>
              </w:rPr>
              <w:t xml:space="preserve">I can not find any contemporary references to Horgard. </w:t>
            </w:r>
            <w:r w:rsidR="00343322" w:rsidRPr="00343322">
              <w:rPr>
                <w:rFonts w:ascii="Arial" w:hAnsi="Arial" w:cs="Arial"/>
                <w:bCs/>
                <w:sz w:val="20"/>
                <w:szCs w:val="20"/>
              </w:rPr>
              <w:t>All entries referring to Horgard seem to appear after the English Heritage listing</w:t>
            </w:r>
            <w:r w:rsidR="00343322">
              <w:rPr>
                <w:rFonts w:ascii="Arial" w:hAnsi="Arial" w:cs="Arial"/>
                <w:bCs/>
                <w:sz w:val="20"/>
                <w:szCs w:val="20"/>
              </w:rPr>
              <w:t xml:space="preserve"> above, which I think was a basic spelling error.</w:t>
            </w:r>
          </w:p>
          <w:p w14:paraId="7584CC2C" w14:textId="77777777" w:rsidR="00343322" w:rsidRDefault="00343322" w:rsidP="00124E1B">
            <w:pPr>
              <w:jc w:val="both"/>
              <w:rPr>
                <w:rFonts w:ascii="Arial" w:hAnsi="Arial" w:cs="Arial"/>
                <w:b/>
                <w:sz w:val="20"/>
                <w:szCs w:val="20"/>
              </w:rPr>
            </w:pPr>
          </w:p>
          <w:p w14:paraId="08A59D0A" w14:textId="7B2F9834" w:rsidR="00124E1B" w:rsidRPr="00E271E3" w:rsidRDefault="00124E1B" w:rsidP="00124E1B">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09439B">
              <w:rPr>
                <w:rFonts w:ascii="Arial" w:hAnsi="Arial" w:cs="Arial"/>
                <w:bCs/>
                <w:sz w:val="20"/>
                <w:szCs w:val="20"/>
              </w:rPr>
              <w:t>On the edge of the village of Watchfield. Marked X on map.</w:t>
            </w:r>
          </w:p>
          <w:p w14:paraId="54863FC7" w14:textId="77777777" w:rsidR="00124E1B" w:rsidRPr="00E271E3" w:rsidRDefault="00124E1B" w:rsidP="00124E1B">
            <w:pPr>
              <w:jc w:val="both"/>
              <w:rPr>
                <w:rFonts w:ascii="Arial" w:hAnsi="Arial" w:cs="Arial"/>
                <w:bCs/>
                <w:sz w:val="20"/>
                <w:szCs w:val="20"/>
              </w:rPr>
            </w:pPr>
          </w:p>
          <w:p w14:paraId="3D49A982" w14:textId="77777777" w:rsidR="00124E1B" w:rsidRPr="00E271E3" w:rsidRDefault="00124E1B" w:rsidP="00124E1B">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4DF8AF80" w14:textId="77777777" w:rsidR="00124E1B" w:rsidRPr="00E271E3" w:rsidRDefault="00124E1B" w:rsidP="00124E1B">
            <w:pPr>
              <w:jc w:val="both"/>
              <w:rPr>
                <w:rFonts w:ascii="Arial" w:hAnsi="Arial" w:cs="Arial"/>
                <w:bCs/>
                <w:sz w:val="20"/>
                <w:szCs w:val="20"/>
              </w:rPr>
            </w:pPr>
          </w:p>
          <w:p w14:paraId="5812D12E" w14:textId="418F58E5" w:rsidR="000C46D2" w:rsidRPr="00343322" w:rsidRDefault="00124E1B" w:rsidP="00343322">
            <w:pPr>
              <w:jc w:val="both"/>
              <w:rPr>
                <w:rFonts w:ascii="Arial" w:hAnsi="Arial" w:cs="Arial"/>
                <w:sz w:val="20"/>
                <w:szCs w:val="20"/>
              </w:rPr>
            </w:pPr>
            <w:r w:rsidRPr="00343322">
              <w:rPr>
                <w:rFonts w:ascii="Arial" w:hAnsi="Arial" w:cs="Arial"/>
                <w:b/>
                <w:sz w:val="20"/>
                <w:szCs w:val="20"/>
              </w:rPr>
              <w:t>Pow Camp:</w:t>
            </w:r>
            <w:r w:rsidRPr="00343322">
              <w:rPr>
                <w:rFonts w:ascii="Arial" w:hAnsi="Arial" w:cs="Arial"/>
                <w:bCs/>
                <w:sz w:val="20"/>
                <w:szCs w:val="20"/>
              </w:rPr>
              <w:t xml:space="preserve"> </w:t>
            </w:r>
            <w:r w:rsidR="00343322">
              <w:rPr>
                <w:rFonts w:ascii="Arial" w:hAnsi="Arial" w:cs="Arial"/>
                <w:bCs/>
                <w:sz w:val="20"/>
                <w:szCs w:val="20"/>
              </w:rPr>
              <w:t>* “</w:t>
            </w:r>
            <w:r w:rsidR="000C46D2" w:rsidRPr="00983744">
              <w:rPr>
                <w:rFonts w:ascii="Arial" w:hAnsi="Arial" w:cs="Arial"/>
                <w:i/>
                <w:iCs/>
                <w:sz w:val="20"/>
                <w:szCs w:val="20"/>
              </w:rPr>
              <w:t>There was also a Prisoner of War Camp for captured Germans which was the traditional square shape with the four guard towers on each corner.  Its location was where the old guard room stands just west of the present day entrance roundabout. (Grid ref SU</w:t>
            </w:r>
            <w:r w:rsidR="00343322" w:rsidRPr="00983744">
              <w:rPr>
                <w:rFonts w:ascii="Arial" w:hAnsi="Arial" w:cs="Arial"/>
                <w:i/>
                <w:iCs/>
                <w:sz w:val="20"/>
                <w:szCs w:val="20"/>
              </w:rPr>
              <w:t xml:space="preserve"> </w:t>
            </w:r>
            <w:r w:rsidR="000C46D2" w:rsidRPr="00983744">
              <w:rPr>
                <w:rFonts w:ascii="Arial" w:hAnsi="Arial" w:cs="Arial"/>
                <w:i/>
                <w:iCs/>
                <w:sz w:val="20"/>
                <w:szCs w:val="20"/>
              </w:rPr>
              <w:t>2525</w:t>
            </w:r>
            <w:r w:rsidR="00343322" w:rsidRPr="00983744">
              <w:rPr>
                <w:rFonts w:ascii="Arial" w:hAnsi="Arial" w:cs="Arial"/>
                <w:i/>
                <w:iCs/>
                <w:sz w:val="20"/>
                <w:szCs w:val="20"/>
              </w:rPr>
              <w:t xml:space="preserve"> 9045</w:t>
            </w:r>
            <w:r w:rsidR="000C46D2" w:rsidRPr="00983744">
              <w:rPr>
                <w:rFonts w:ascii="Arial" w:hAnsi="Arial" w:cs="Arial"/>
                <w:i/>
                <w:iCs/>
                <w:sz w:val="20"/>
                <w:szCs w:val="20"/>
              </w:rPr>
              <w:t>). Mrs Maureen Coyle remembers that many of the Prisoners were employed keeping the local roads clear. She also recalls that during one Christmas, families living in the army quarters were permitted to entertain two prisoners and that some of them made beautiful wooden toys for the children</w:t>
            </w:r>
            <w:r w:rsidR="000C46D2" w:rsidRPr="00343322">
              <w:rPr>
                <w:rFonts w:ascii="Arial" w:hAnsi="Arial" w:cs="Arial"/>
                <w:sz w:val="20"/>
                <w:szCs w:val="20"/>
              </w:rPr>
              <w:t>.</w:t>
            </w:r>
            <w:r w:rsidR="00983744">
              <w:rPr>
                <w:rFonts w:ascii="Arial" w:hAnsi="Arial" w:cs="Arial"/>
                <w:sz w:val="20"/>
                <w:szCs w:val="20"/>
              </w:rPr>
              <w:t>”</w:t>
            </w:r>
          </w:p>
          <w:p w14:paraId="5871A215" w14:textId="64EFB789" w:rsidR="00124E1B" w:rsidRPr="00343322" w:rsidRDefault="00124E1B" w:rsidP="00343322">
            <w:pPr>
              <w:jc w:val="both"/>
              <w:rPr>
                <w:rFonts w:ascii="Arial" w:hAnsi="Arial" w:cs="Arial"/>
                <w:bCs/>
                <w:sz w:val="20"/>
                <w:szCs w:val="20"/>
              </w:rPr>
            </w:pPr>
          </w:p>
          <w:p w14:paraId="1D7FD8F0" w14:textId="33522F9F" w:rsidR="00124E1B" w:rsidRPr="00983744" w:rsidRDefault="0009439B" w:rsidP="00983744">
            <w:pPr>
              <w:shd w:val="clear" w:color="auto" w:fill="FFFFFF"/>
              <w:jc w:val="both"/>
              <w:rPr>
                <w:rFonts w:ascii="Arial" w:hAnsi="Arial" w:cs="Arial"/>
                <w:bCs/>
                <w:sz w:val="20"/>
                <w:szCs w:val="20"/>
              </w:rPr>
            </w:pPr>
            <w:r>
              <w:rPr>
                <w:rFonts w:ascii="Arial" w:hAnsi="Arial" w:cs="Arial"/>
                <w:bCs/>
                <w:sz w:val="20"/>
                <w:szCs w:val="20"/>
              </w:rPr>
              <w:t>Postal item seen from 2 May 1947.</w:t>
            </w:r>
          </w:p>
        </w:tc>
        <w:tc>
          <w:tcPr>
            <w:tcW w:w="5470" w:type="dxa"/>
          </w:tcPr>
          <w:p w14:paraId="4CB22E20" w14:textId="1E729978" w:rsidR="00124E1B" w:rsidRPr="00E271E3" w:rsidRDefault="00343322" w:rsidP="00124E1B">
            <w:pPr>
              <w:rPr>
                <w:rFonts w:ascii="Arial" w:hAnsi="Arial" w:cs="Arial"/>
                <w:color w:val="222222"/>
                <w:sz w:val="20"/>
                <w:szCs w:val="20"/>
              </w:rPr>
            </w:pPr>
            <w:r>
              <w:rPr>
                <w:rFonts w:ascii="Arial" w:hAnsi="Arial" w:cs="Arial"/>
                <w:noProof/>
                <w:color w:val="222222"/>
                <w:sz w:val="20"/>
                <w:szCs w:val="20"/>
              </w:rPr>
              <w:drawing>
                <wp:inline distT="0" distB="0" distL="0" distR="0" wp14:anchorId="2D765E5F" wp14:editId="0E7BD6C9">
                  <wp:extent cx="4023360" cy="4015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gard.JPG"/>
                          <pic:cNvPicPr/>
                        </pic:nvPicPr>
                        <pic:blipFill>
                          <a:blip r:embed="rId9">
                            <a:extLst>
                              <a:ext uri="{28A0092B-C50C-407E-A947-70E740481C1C}">
                                <a14:useLocalDpi xmlns:a14="http://schemas.microsoft.com/office/drawing/2010/main" val="0"/>
                              </a:ext>
                            </a:extLst>
                          </a:blip>
                          <a:stretch>
                            <a:fillRect/>
                          </a:stretch>
                        </pic:blipFill>
                        <pic:spPr>
                          <a:xfrm>
                            <a:off x="0" y="0"/>
                            <a:ext cx="4023360" cy="4015740"/>
                          </a:xfrm>
                          <a:prstGeom prst="rect">
                            <a:avLst/>
                          </a:prstGeom>
                        </pic:spPr>
                      </pic:pic>
                    </a:graphicData>
                  </a:graphic>
                </wp:inline>
              </w:drawing>
            </w:r>
          </w:p>
        </w:tc>
      </w:tr>
      <w:tr w:rsidR="00124E1B" w:rsidRPr="00E271E3" w14:paraId="7A15B8F1" w14:textId="77777777" w:rsidTr="0009439B">
        <w:tc>
          <w:tcPr>
            <w:tcW w:w="9918" w:type="dxa"/>
            <w:vMerge/>
          </w:tcPr>
          <w:p w14:paraId="28348FA0" w14:textId="77777777" w:rsidR="00124E1B" w:rsidRPr="00E271E3" w:rsidRDefault="00124E1B" w:rsidP="00124E1B">
            <w:pPr>
              <w:rPr>
                <w:rFonts w:ascii="Arial" w:hAnsi="Arial" w:cs="Arial"/>
                <w:color w:val="222222"/>
                <w:sz w:val="20"/>
                <w:szCs w:val="20"/>
              </w:rPr>
            </w:pPr>
          </w:p>
        </w:tc>
        <w:tc>
          <w:tcPr>
            <w:tcW w:w="5470" w:type="dxa"/>
          </w:tcPr>
          <w:p w14:paraId="0376A7F3" w14:textId="23535A21" w:rsidR="00124E1B" w:rsidRPr="00E271E3" w:rsidRDefault="00124E1B" w:rsidP="00124E1B">
            <w:pPr>
              <w:jc w:val="center"/>
              <w:rPr>
                <w:rFonts w:ascii="Arial" w:hAnsi="Arial" w:cs="Arial"/>
                <w:color w:val="222222"/>
                <w:sz w:val="20"/>
                <w:szCs w:val="20"/>
              </w:rPr>
            </w:pPr>
            <w:r w:rsidRPr="00E271E3">
              <w:rPr>
                <w:rFonts w:ascii="Arial" w:hAnsi="Arial" w:cs="Arial"/>
                <w:color w:val="222222"/>
                <w:sz w:val="20"/>
                <w:szCs w:val="20"/>
              </w:rPr>
              <w:t>Ordnance Survey</w:t>
            </w:r>
            <w:r w:rsidR="00983744">
              <w:rPr>
                <w:rFonts w:ascii="Arial" w:hAnsi="Arial" w:cs="Arial"/>
                <w:color w:val="222222"/>
                <w:sz w:val="20"/>
                <w:szCs w:val="20"/>
              </w:rPr>
              <w:t xml:space="preserve"> </w:t>
            </w:r>
            <w:r w:rsidR="00983744">
              <w:rPr>
                <w:color w:val="222222"/>
              </w:rPr>
              <w:t>1961</w:t>
            </w:r>
          </w:p>
        </w:tc>
      </w:tr>
    </w:tbl>
    <w:p w14:paraId="18864830" w14:textId="1AF74B42" w:rsidR="0009439B" w:rsidRPr="00E271E3" w:rsidRDefault="0009439B" w:rsidP="0009439B">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19D7C801" w14:textId="0DD3F309" w:rsidR="00BD047C" w:rsidRPr="00F5457E" w:rsidRDefault="0009439B" w:rsidP="0073525A">
      <w:pPr>
        <w:shd w:val="clear" w:color="auto" w:fill="FFFFFF"/>
        <w:spacing w:after="0" w:line="240" w:lineRule="auto"/>
        <w:rPr>
          <w:rFonts w:ascii="Arial" w:hAnsi="Arial" w:cs="Arial"/>
          <w:color w:val="222222"/>
          <w:sz w:val="20"/>
          <w:szCs w:val="20"/>
        </w:rPr>
      </w:pPr>
      <w:r w:rsidRPr="00E271E3">
        <w:rPr>
          <w:rFonts w:ascii="Arial" w:hAnsi="Arial" w:cs="Arial"/>
          <w:b/>
          <w:bCs/>
          <w:color w:val="000000"/>
          <w:sz w:val="20"/>
          <w:szCs w:val="20"/>
        </w:rPr>
        <w:t>Further Information:</w:t>
      </w:r>
    </w:p>
    <w:sectPr w:rsidR="00BD047C" w:rsidRPr="00F5457E"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B5F57" w14:textId="77777777" w:rsidR="00F435AA" w:rsidRDefault="00F435AA" w:rsidP="00152508">
      <w:pPr>
        <w:spacing w:after="0" w:line="240" w:lineRule="auto"/>
      </w:pPr>
      <w:r>
        <w:separator/>
      </w:r>
    </w:p>
  </w:endnote>
  <w:endnote w:type="continuationSeparator" w:id="0">
    <w:p w14:paraId="427F005B" w14:textId="77777777" w:rsidR="00F435AA" w:rsidRDefault="00F435AA"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687DE7" w:rsidRDefault="00687DE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87DE7" w:rsidRDefault="00687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9919A" w14:textId="77777777" w:rsidR="00F435AA" w:rsidRDefault="00F435AA" w:rsidP="00152508">
      <w:pPr>
        <w:spacing w:after="0" w:line="240" w:lineRule="auto"/>
      </w:pPr>
      <w:r>
        <w:separator/>
      </w:r>
    </w:p>
  </w:footnote>
  <w:footnote w:type="continuationSeparator" w:id="0">
    <w:p w14:paraId="63B83A07" w14:textId="77777777" w:rsidR="00F435AA" w:rsidRDefault="00F435AA"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528EB"/>
    <w:multiLevelType w:val="multilevel"/>
    <w:tmpl w:val="EF0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E2031"/>
    <w:multiLevelType w:val="multilevel"/>
    <w:tmpl w:val="60C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4"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329AF"/>
    <w:multiLevelType w:val="multilevel"/>
    <w:tmpl w:val="CCD4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5"/>
  </w:num>
  <w:num w:numId="4">
    <w:abstractNumId w:val="30"/>
  </w:num>
  <w:num w:numId="5">
    <w:abstractNumId w:val="16"/>
  </w:num>
  <w:num w:numId="6">
    <w:abstractNumId w:val="5"/>
  </w:num>
  <w:num w:numId="7">
    <w:abstractNumId w:val="2"/>
  </w:num>
  <w:num w:numId="8">
    <w:abstractNumId w:val="22"/>
  </w:num>
  <w:num w:numId="9">
    <w:abstractNumId w:val="11"/>
  </w:num>
  <w:num w:numId="10">
    <w:abstractNumId w:val="17"/>
  </w:num>
  <w:num w:numId="11">
    <w:abstractNumId w:val="13"/>
  </w:num>
  <w:num w:numId="12">
    <w:abstractNumId w:val="3"/>
  </w:num>
  <w:num w:numId="13">
    <w:abstractNumId w:val="12"/>
  </w:num>
  <w:num w:numId="14">
    <w:abstractNumId w:val="24"/>
  </w:num>
  <w:num w:numId="15">
    <w:abstractNumId w:val="21"/>
  </w:num>
  <w:num w:numId="16">
    <w:abstractNumId w:val="34"/>
  </w:num>
  <w:num w:numId="17">
    <w:abstractNumId w:val="1"/>
  </w:num>
  <w:num w:numId="18">
    <w:abstractNumId w:val="10"/>
  </w:num>
  <w:num w:numId="19">
    <w:abstractNumId w:val="35"/>
  </w:num>
  <w:num w:numId="20">
    <w:abstractNumId w:val="6"/>
  </w:num>
  <w:num w:numId="21">
    <w:abstractNumId w:val="29"/>
  </w:num>
  <w:num w:numId="22">
    <w:abstractNumId w:val="0"/>
  </w:num>
  <w:num w:numId="23">
    <w:abstractNumId w:val="32"/>
  </w:num>
  <w:num w:numId="24">
    <w:abstractNumId w:val="7"/>
  </w:num>
  <w:num w:numId="25">
    <w:abstractNumId w:val="36"/>
  </w:num>
  <w:num w:numId="26">
    <w:abstractNumId w:val="8"/>
  </w:num>
  <w:num w:numId="27">
    <w:abstractNumId w:val="19"/>
  </w:num>
  <w:num w:numId="28">
    <w:abstractNumId w:val="28"/>
  </w:num>
  <w:num w:numId="29">
    <w:abstractNumId w:val="18"/>
  </w:num>
  <w:num w:numId="30">
    <w:abstractNumId w:val="27"/>
  </w:num>
  <w:num w:numId="31">
    <w:abstractNumId w:val="31"/>
  </w:num>
  <w:num w:numId="32">
    <w:abstractNumId w:val="33"/>
  </w:num>
  <w:num w:numId="33">
    <w:abstractNumId w:val="20"/>
  </w:num>
  <w:num w:numId="34">
    <w:abstractNumId w:val="23"/>
  </w:num>
  <w:num w:numId="35">
    <w:abstractNumId w:val="14"/>
  </w:num>
  <w:num w:numId="36">
    <w:abstractNumId w:val="1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523F"/>
    <w:rsid w:val="00037D18"/>
    <w:rsid w:val="000843B5"/>
    <w:rsid w:val="0009439B"/>
    <w:rsid w:val="000C0752"/>
    <w:rsid w:val="000C46D2"/>
    <w:rsid w:val="000D23FD"/>
    <w:rsid w:val="000E64C2"/>
    <w:rsid w:val="00100A9F"/>
    <w:rsid w:val="00101549"/>
    <w:rsid w:val="00117410"/>
    <w:rsid w:val="00124E1B"/>
    <w:rsid w:val="001253C5"/>
    <w:rsid w:val="0013633C"/>
    <w:rsid w:val="00152508"/>
    <w:rsid w:val="001B572C"/>
    <w:rsid w:val="001C3C92"/>
    <w:rsid w:val="001C6CB0"/>
    <w:rsid w:val="001E07BA"/>
    <w:rsid w:val="00200B2C"/>
    <w:rsid w:val="00233038"/>
    <w:rsid w:val="00234247"/>
    <w:rsid w:val="002843D6"/>
    <w:rsid w:val="002A3A80"/>
    <w:rsid w:val="002B60A6"/>
    <w:rsid w:val="002C0878"/>
    <w:rsid w:val="002D64DE"/>
    <w:rsid w:val="0031097E"/>
    <w:rsid w:val="00343322"/>
    <w:rsid w:val="00345180"/>
    <w:rsid w:val="00380075"/>
    <w:rsid w:val="003851E2"/>
    <w:rsid w:val="003E241F"/>
    <w:rsid w:val="003E65C6"/>
    <w:rsid w:val="003F693E"/>
    <w:rsid w:val="00443D0B"/>
    <w:rsid w:val="00462F5A"/>
    <w:rsid w:val="0046603F"/>
    <w:rsid w:val="00471434"/>
    <w:rsid w:val="004718C3"/>
    <w:rsid w:val="00483564"/>
    <w:rsid w:val="004C1C3A"/>
    <w:rsid w:val="004D00C3"/>
    <w:rsid w:val="004D48BE"/>
    <w:rsid w:val="00502833"/>
    <w:rsid w:val="005038F2"/>
    <w:rsid w:val="00520168"/>
    <w:rsid w:val="0054276A"/>
    <w:rsid w:val="00573E02"/>
    <w:rsid w:val="00596DAE"/>
    <w:rsid w:val="005A2FA1"/>
    <w:rsid w:val="005C40A9"/>
    <w:rsid w:val="005E4EB9"/>
    <w:rsid w:val="005F77CC"/>
    <w:rsid w:val="0060545F"/>
    <w:rsid w:val="00607340"/>
    <w:rsid w:val="00614DBE"/>
    <w:rsid w:val="00664007"/>
    <w:rsid w:val="00687DE7"/>
    <w:rsid w:val="006A090C"/>
    <w:rsid w:val="006C1949"/>
    <w:rsid w:val="006D6978"/>
    <w:rsid w:val="00726591"/>
    <w:rsid w:val="0073525A"/>
    <w:rsid w:val="00736D25"/>
    <w:rsid w:val="007615F3"/>
    <w:rsid w:val="007A4D0A"/>
    <w:rsid w:val="007B01A5"/>
    <w:rsid w:val="007C2171"/>
    <w:rsid w:val="007C2A05"/>
    <w:rsid w:val="007E078E"/>
    <w:rsid w:val="007F0CC8"/>
    <w:rsid w:val="00807906"/>
    <w:rsid w:val="00830F54"/>
    <w:rsid w:val="00854DAC"/>
    <w:rsid w:val="008575C8"/>
    <w:rsid w:val="008A3655"/>
    <w:rsid w:val="008C289F"/>
    <w:rsid w:val="008E2D88"/>
    <w:rsid w:val="009236A0"/>
    <w:rsid w:val="009347C5"/>
    <w:rsid w:val="009710B9"/>
    <w:rsid w:val="00983744"/>
    <w:rsid w:val="00987E25"/>
    <w:rsid w:val="009A5081"/>
    <w:rsid w:val="009D2891"/>
    <w:rsid w:val="00A11F64"/>
    <w:rsid w:val="00A329C2"/>
    <w:rsid w:val="00A42DA4"/>
    <w:rsid w:val="00A716EE"/>
    <w:rsid w:val="00AB142A"/>
    <w:rsid w:val="00AB2750"/>
    <w:rsid w:val="00AC21B8"/>
    <w:rsid w:val="00AE7390"/>
    <w:rsid w:val="00AF3184"/>
    <w:rsid w:val="00B811EB"/>
    <w:rsid w:val="00BB5F25"/>
    <w:rsid w:val="00BD047C"/>
    <w:rsid w:val="00BD2C0E"/>
    <w:rsid w:val="00BE1CA3"/>
    <w:rsid w:val="00BE1DC6"/>
    <w:rsid w:val="00BE4701"/>
    <w:rsid w:val="00BF090E"/>
    <w:rsid w:val="00BF18F1"/>
    <w:rsid w:val="00BF6088"/>
    <w:rsid w:val="00C10B73"/>
    <w:rsid w:val="00C313B0"/>
    <w:rsid w:val="00C34358"/>
    <w:rsid w:val="00C46516"/>
    <w:rsid w:val="00C83378"/>
    <w:rsid w:val="00C8499E"/>
    <w:rsid w:val="00C90FC2"/>
    <w:rsid w:val="00C97B1B"/>
    <w:rsid w:val="00C97D0F"/>
    <w:rsid w:val="00CB0C96"/>
    <w:rsid w:val="00D40694"/>
    <w:rsid w:val="00D8126A"/>
    <w:rsid w:val="00DA1404"/>
    <w:rsid w:val="00DA53A3"/>
    <w:rsid w:val="00DD1475"/>
    <w:rsid w:val="00DF5C7F"/>
    <w:rsid w:val="00E062AD"/>
    <w:rsid w:val="00E351D7"/>
    <w:rsid w:val="00E40A30"/>
    <w:rsid w:val="00E45829"/>
    <w:rsid w:val="00EA4C38"/>
    <w:rsid w:val="00EA79BC"/>
    <w:rsid w:val="00F20325"/>
    <w:rsid w:val="00F435AA"/>
    <w:rsid w:val="00F5457E"/>
    <w:rsid w:val="00F808D6"/>
    <w:rsid w:val="00F833DC"/>
    <w:rsid w:val="00FD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A329C2"/>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A32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07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329C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A329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A329C2"/>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C2"/>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A329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07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29C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A329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329C2"/>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987E25"/>
    <w:rPr>
      <w:sz w:val="16"/>
      <w:szCs w:val="16"/>
    </w:rPr>
  </w:style>
  <w:style w:type="paragraph" w:styleId="CommentText">
    <w:name w:val="annotation text"/>
    <w:basedOn w:val="Normal"/>
    <w:link w:val="CommentTextChar"/>
    <w:uiPriority w:val="99"/>
    <w:semiHidden/>
    <w:unhideWhenUsed/>
    <w:rsid w:val="00987E25"/>
    <w:pPr>
      <w:spacing w:line="240" w:lineRule="auto"/>
    </w:pPr>
    <w:rPr>
      <w:sz w:val="20"/>
      <w:szCs w:val="20"/>
    </w:rPr>
  </w:style>
  <w:style w:type="character" w:customStyle="1" w:styleId="CommentTextChar">
    <w:name w:val="Comment Text Char"/>
    <w:basedOn w:val="DefaultParagraphFont"/>
    <w:link w:val="CommentText"/>
    <w:uiPriority w:val="99"/>
    <w:semiHidden/>
    <w:rsid w:val="00987E25"/>
    <w:rPr>
      <w:sz w:val="20"/>
      <w:szCs w:val="20"/>
    </w:rPr>
  </w:style>
  <w:style w:type="paragraph" w:styleId="CommentSubject">
    <w:name w:val="annotation subject"/>
    <w:basedOn w:val="CommentText"/>
    <w:next w:val="CommentText"/>
    <w:link w:val="CommentSubjectChar"/>
    <w:uiPriority w:val="99"/>
    <w:semiHidden/>
    <w:unhideWhenUsed/>
    <w:rsid w:val="00987E25"/>
    <w:rPr>
      <w:b/>
      <w:bCs/>
    </w:rPr>
  </w:style>
  <w:style w:type="character" w:customStyle="1" w:styleId="CommentSubjectChar">
    <w:name w:val="Comment Subject Char"/>
    <w:basedOn w:val="CommentTextChar"/>
    <w:link w:val="CommentSubject"/>
    <w:uiPriority w:val="99"/>
    <w:semiHidden/>
    <w:rsid w:val="00987E25"/>
    <w:rPr>
      <w:b/>
      <w:bCs/>
      <w:sz w:val="20"/>
      <w:szCs w:val="20"/>
    </w:rPr>
  </w:style>
  <w:style w:type="paragraph" w:styleId="BalloonText">
    <w:name w:val="Balloon Text"/>
    <w:basedOn w:val="Normal"/>
    <w:link w:val="BalloonTextChar"/>
    <w:uiPriority w:val="99"/>
    <w:semiHidden/>
    <w:unhideWhenUsed/>
    <w:rsid w:val="00987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25"/>
    <w:rPr>
      <w:rFonts w:ascii="Segoe UI" w:hAnsi="Segoe UI" w:cs="Segoe UI"/>
      <w:sz w:val="18"/>
      <w:szCs w:val="18"/>
    </w:rPr>
  </w:style>
  <w:style w:type="character" w:styleId="FollowedHyperlink">
    <w:name w:val="FollowedHyperlink"/>
    <w:basedOn w:val="DefaultParagraphFont"/>
    <w:uiPriority w:val="99"/>
    <w:semiHidden/>
    <w:unhideWhenUsed/>
    <w:rsid w:val="000C0752"/>
    <w:rPr>
      <w:color w:val="954F72" w:themeColor="followedHyperlink"/>
      <w:u w:val="single"/>
    </w:rPr>
  </w:style>
  <w:style w:type="character" w:customStyle="1" w:styleId="PlainTextChar">
    <w:name w:val="Plain Text Char"/>
    <w:basedOn w:val="DefaultParagraphFont"/>
    <w:link w:val="PlainText"/>
    <w:uiPriority w:val="99"/>
    <w:semiHidden/>
    <w:rsid w:val="00A329C2"/>
    <w:rPr>
      <w:rFonts w:ascii="Courier New" w:eastAsia="Times New Roman" w:hAnsi="Courier New" w:cs="Courier New"/>
      <w:sz w:val="20"/>
      <w:szCs w:val="20"/>
      <w:lang w:eastAsia="en-GB"/>
    </w:rPr>
  </w:style>
  <w:style w:type="paragraph" w:styleId="PlainText">
    <w:name w:val="Plain Text"/>
    <w:basedOn w:val="Normal"/>
    <w:link w:val="PlainTextChar"/>
    <w:uiPriority w:val="99"/>
    <w:semiHidden/>
    <w:unhideWhenUsed/>
    <w:rsid w:val="00A329C2"/>
    <w:pPr>
      <w:spacing w:after="0" w:line="240" w:lineRule="auto"/>
    </w:pPr>
    <w:rPr>
      <w:rFonts w:ascii="Courier New" w:eastAsia="Times New Roman" w:hAnsi="Courier New" w:cs="Courier New"/>
      <w:sz w:val="20"/>
      <w:szCs w:val="20"/>
      <w:lang w:eastAsia="en-GB"/>
    </w:rPr>
  </w:style>
  <w:style w:type="character" w:styleId="Emphasis">
    <w:name w:val="Emphasis"/>
    <w:basedOn w:val="DefaultParagraphFont"/>
    <w:uiPriority w:val="20"/>
    <w:qFormat/>
    <w:rsid w:val="00A329C2"/>
    <w:rPr>
      <w:i/>
      <w:iCs/>
    </w:rPr>
  </w:style>
  <w:style w:type="paragraph" w:customStyle="1" w:styleId="menu-item">
    <w:name w:val="menu-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A329C2"/>
  </w:style>
  <w:style w:type="character" w:customStyle="1" w:styleId="z-TopofFormChar">
    <w:name w:val="z-Top of Form Char"/>
    <w:basedOn w:val="DefaultParagraphFont"/>
    <w:link w:val="z-TopofForm"/>
    <w:uiPriority w:val="99"/>
    <w:semiHidden/>
    <w:rsid w:val="00A329C2"/>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A329C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imagerotator2">
    <w:name w:val="image_rotator2"/>
    <w:basedOn w:val="DefaultParagraphFont"/>
    <w:rsid w:val="00A329C2"/>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A329C2"/>
  </w:style>
  <w:style w:type="character" w:customStyle="1" w:styleId="highlightnames">
    <w:name w:val="highlightnames"/>
    <w:basedOn w:val="DefaultParagraphFont"/>
    <w:rsid w:val="00A329C2"/>
  </w:style>
  <w:style w:type="character" w:customStyle="1" w:styleId="rightalign2">
    <w:name w:val="right_align2"/>
    <w:basedOn w:val="DefaultParagraphFont"/>
    <w:rsid w:val="00A329C2"/>
  </w:style>
  <w:style w:type="character" w:customStyle="1" w:styleId="z-BottomofFormChar">
    <w:name w:val="z-Bottom of Form Char"/>
    <w:basedOn w:val="DefaultParagraphFont"/>
    <w:link w:val="z-BottomofForm"/>
    <w:uiPriority w:val="99"/>
    <w:semiHidden/>
    <w:rsid w:val="00A329C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329C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Caption1">
    <w:name w:val="Caption1"/>
    <w:basedOn w:val="DefaultParagraphFont"/>
    <w:rsid w:val="00A329C2"/>
  </w:style>
  <w:style w:type="paragraph" w:customStyle="1" w:styleId="jsonly">
    <w:name w:val="jsonl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A329C2"/>
  </w:style>
  <w:style w:type="character" w:customStyle="1" w:styleId="label">
    <w:name w:val="label"/>
    <w:basedOn w:val="DefaultParagraphFont"/>
    <w:rsid w:val="00A329C2"/>
  </w:style>
  <w:style w:type="character" w:customStyle="1" w:styleId="flagicon">
    <w:name w:val="flagicon"/>
    <w:basedOn w:val="DefaultParagraphFont"/>
    <w:rsid w:val="00A329C2"/>
  </w:style>
  <w:style w:type="character" w:customStyle="1" w:styleId="mw-headline">
    <w:name w:val="mw-headline"/>
    <w:basedOn w:val="DefaultParagraphFont"/>
    <w:rsid w:val="00A329C2"/>
  </w:style>
  <w:style w:type="character" w:customStyle="1" w:styleId="mw-cite-backlink">
    <w:name w:val="mw-cite-backlink"/>
    <w:basedOn w:val="DefaultParagraphFont"/>
    <w:rsid w:val="00A329C2"/>
  </w:style>
  <w:style w:type="character" w:customStyle="1" w:styleId="reference-text">
    <w:name w:val="reference-text"/>
    <w:basedOn w:val="DefaultParagraphFont"/>
    <w:rsid w:val="00A329C2"/>
  </w:style>
  <w:style w:type="paragraph" w:customStyle="1" w:styleId="ext-related-articles-card3">
    <w:name w:val="ext-related-articles-card3"/>
    <w:basedOn w:val="Normal"/>
    <w:rsid w:val="00A329C2"/>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A329C2"/>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A329C2"/>
  </w:style>
  <w:style w:type="character" w:customStyle="1" w:styleId="screen-reader-text1">
    <w:name w:val="screen-reader-text1"/>
    <w:basedOn w:val="DefaultParagraphFont"/>
    <w:rsid w:val="00A329C2"/>
  </w:style>
  <w:style w:type="character" w:customStyle="1" w:styleId="c-portfolio-itemcategory1">
    <w:name w:val="c-portfolio-item__category1"/>
    <w:basedOn w:val="DefaultParagraphFont"/>
    <w:rsid w:val="00A329C2"/>
    <w:rPr>
      <w:vanish w:val="0"/>
      <w:webHidden w:val="0"/>
      <w:color w:val="AAAAAA"/>
      <w:sz w:val="24"/>
      <w:szCs w:val="24"/>
      <w:specVanish w:val="0"/>
    </w:rPr>
  </w:style>
  <w:style w:type="character" w:customStyle="1" w:styleId="counter">
    <w:name w:val="counter"/>
    <w:basedOn w:val="DefaultParagraphFont"/>
    <w:rsid w:val="00A329C2"/>
  </w:style>
  <w:style w:type="paragraph" w:customStyle="1" w:styleId="msonormal0">
    <w:name w:val="msonorma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A329C2"/>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A329C2"/>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A329C2"/>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A329C2"/>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A329C2"/>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A329C2"/>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A329C2"/>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A329C2"/>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A329C2"/>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A329C2"/>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A329C2"/>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A329C2"/>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A329C2"/>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A329C2"/>
  </w:style>
  <w:style w:type="character" w:customStyle="1" w:styleId="author">
    <w:name w:val="author"/>
    <w:basedOn w:val="DefaultParagraphFont"/>
    <w:rsid w:val="00A329C2"/>
  </w:style>
  <w:style w:type="paragraph" w:customStyle="1" w:styleId="wp-caption-text">
    <w:name w:val="wp-caption-tex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A329C2"/>
  </w:style>
  <w:style w:type="character" w:customStyle="1" w:styleId="ata-controlscomplain-btn1">
    <w:name w:val="ata-controls__complain-btn1"/>
    <w:basedOn w:val="DefaultParagraphFont"/>
    <w:rsid w:val="00A329C2"/>
    <w:rPr>
      <w:rFonts w:ascii="Verdana" w:hAnsi="Verdana" w:hint="default"/>
      <w:caps/>
      <w:color w:val="C8C7CC"/>
      <w:spacing w:val="5"/>
      <w:sz w:val="9"/>
      <w:szCs w:val="9"/>
    </w:rPr>
  </w:style>
  <w:style w:type="character" w:customStyle="1" w:styleId="ata-controlscomplain-btn2">
    <w:name w:val="ata-controls__complain-btn2"/>
    <w:basedOn w:val="DefaultParagraphFont"/>
    <w:rsid w:val="00A329C2"/>
    <w:rPr>
      <w:rFonts w:ascii="Verdana" w:hAnsi="Verdana" w:hint="default"/>
      <w:caps/>
      <w:color w:val="C8C7CC"/>
      <w:spacing w:val="5"/>
      <w:sz w:val="9"/>
      <w:szCs w:val="9"/>
    </w:rPr>
  </w:style>
  <w:style w:type="character" w:customStyle="1" w:styleId="comments-link">
    <w:name w:val="comments-link"/>
    <w:basedOn w:val="DefaultParagraphFont"/>
    <w:rsid w:val="00A329C2"/>
  </w:style>
  <w:style w:type="character" w:customStyle="1" w:styleId="cat-links">
    <w:name w:val="cat-links"/>
    <w:basedOn w:val="DefaultParagraphFont"/>
    <w:rsid w:val="00A329C2"/>
  </w:style>
  <w:style w:type="character" w:customStyle="1" w:styleId="entry-utility-prep">
    <w:name w:val="entry-utility-prep"/>
    <w:basedOn w:val="DefaultParagraphFont"/>
    <w:rsid w:val="00A329C2"/>
  </w:style>
  <w:style w:type="character" w:customStyle="1" w:styleId="tag-links">
    <w:name w:val="tag-links"/>
    <w:basedOn w:val="DefaultParagraphFont"/>
    <w:rsid w:val="00A329C2"/>
  </w:style>
  <w:style w:type="character" w:customStyle="1" w:styleId="embed-youtube">
    <w:name w:val="embed-youtube"/>
    <w:basedOn w:val="DefaultParagraphFont"/>
    <w:rsid w:val="00A329C2"/>
  </w:style>
  <w:style w:type="character" w:customStyle="1" w:styleId="meta-nav">
    <w:name w:val="meta-nav"/>
    <w:basedOn w:val="DefaultParagraphFont"/>
    <w:rsid w:val="00A329C2"/>
  </w:style>
  <w:style w:type="character" w:customStyle="1" w:styleId="screen-reader-text">
    <w:name w:val="screen-reader-text"/>
    <w:basedOn w:val="DefaultParagraphFont"/>
    <w:rsid w:val="00A329C2"/>
  </w:style>
  <w:style w:type="character" w:customStyle="1" w:styleId="slideshow-line-height-hack">
    <w:name w:val="slideshow-line-height-hack"/>
    <w:basedOn w:val="DefaultParagraphFont"/>
    <w:rsid w:val="00A329C2"/>
  </w:style>
  <w:style w:type="character" w:customStyle="1" w:styleId="ata-controlscomplain-btn3">
    <w:name w:val="ata-controls__complain-btn3"/>
    <w:basedOn w:val="DefaultParagraphFont"/>
    <w:rsid w:val="00A329C2"/>
    <w:rPr>
      <w:rFonts w:ascii="Verdana" w:hAnsi="Verdana" w:hint="default"/>
      <w:caps/>
      <w:color w:val="C8C7CC"/>
      <w:spacing w:val="5"/>
      <w:sz w:val="9"/>
      <w:szCs w:val="9"/>
    </w:rPr>
  </w:style>
  <w:style w:type="character" w:customStyle="1" w:styleId="canceltext">
    <w:name w:val="canceltext"/>
    <w:basedOn w:val="DefaultParagraphFont"/>
    <w:rsid w:val="00A329C2"/>
  </w:style>
  <w:style w:type="paragraph" w:customStyle="1" w:styleId="response">
    <w:name w:val="respons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A329C2"/>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A329C2"/>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A329C2"/>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A329C2"/>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A329C2"/>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A329C2"/>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A329C2"/>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A329C2"/>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A329C2"/>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A329C2"/>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A329C2"/>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A329C2"/>
  </w:style>
  <w:style w:type="character" w:customStyle="1" w:styleId="photo-size-times">
    <w:name w:val="photo-size-times"/>
    <w:basedOn w:val="DefaultParagraphFont"/>
    <w:rsid w:val="00A329C2"/>
  </w:style>
  <w:style w:type="paragraph" w:customStyle="1" w:styleId="canceltext2">
    <w:name w:val="canceltex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A329C2"/>
    <w:rPr>
      <w:sz w:val="17"/>
      <w:szCs w:val="17"/>
    </w:rPr>
  </w:style>
  <w:style w:type="character" w:customStyle="1" w:styleId="photo-size-times1">
    <w:name w:val="photo-size-times1"/>
    <w:basedOn w:val="DefaultParagraphFont"/>
    <w:rsid w:val="00A329C2"/>
  </w:style>
  <w:style w:type="paragraph" w:customStyle="1" w:styleId="comment-author1">
    <w:name w:val="comment-author1"/>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A329C2"/>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A329C2"/>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A329C2"/>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A329C2"/>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A329C2"/>
    <w:rPr>
      <w:sz w:val="17"/>
      <w:szCs w:val="17"/>
    </w:rPr>
  </w:style>
  <w:style w:type="character" w:customStyle="1" w:styleId="photo-size-times2">
    <w:name w:val="photo-size-times2"/>
    <w:basedOn w:val="DefaultParagraphFont"/>
    <w:rsid w:val="00A329C2"/>
  </w:style>
  <w:style w:type="paragraph" w:customStyle="1" w:styleId="comment-author2">
    <w:name w:val="comment-author2"/>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A329C2"/>
    <w:rPr>
      <w:sz w:val="17"/>
      <w:szCs w:val="17"/>
    </w:rPr>
  </w:style>
  <w:style w:type="character" w:customStyle="1" w:styleId="photo-size-times3">
    <w:name w:val="photo-size-times3"/>
    <w:basedOn w:val="DefaultParagraphFont"/>
    <w:rsid w:val="00A329C2"/>
  </w:style>
  <w:style w:type="paragraph" w:customStyle="1" w:styleId="comment-author3">
    <w:name w:val="comment-author3"/>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A329C2"/>
    <w:rPr>
      <w:rFonts w:ascii="Verdana" w:hAnsi="Verdana" w:hint="default"/>
      <w:caps/>
      <w:color w:val="C8C7CC"/>
      <w:spacing w:val="5"/>
      <w:sz w:val="9"/>
      <w:szCs w:val="9"/>
    </w:rPr>
  </w:style>
  <w:style w:type="paragraph" w:customStyle="1" w:styleId="Default">
    <w:name w:val="Default"/>
    <w:rsid w:val="00A329C2"/>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A329C2"/>
  </w:style>
  <w:style w:type="character" w:customStyle="1" w:styleId="mw-editsection-bracket">
    <w:name w:val="mw-editsection-bracket"/>
    <w:basedOn w:val="DefaultParagraphFont"/>
    <w:rsid w:val="00A329C2"/>
  </w:style>
  <w:style w:type="character" w:customStyle="1" w:styleId="nowrap1">
    <w:name w:val="nowrap1"/>
    <w:basedOn w:val="DefaultParagraphFont"/>
    <w:rsid w:val="00A329C2"/>
  </w:style>
  <w:style w:type="character" w:customStyle="1" w:styleId="plainlinks">
    <w:name w:val="plainlinks"/>
    <w:basedOn w:val="DefaultParagraphFont"/>
    <w:rsid w:val="00A329C2"/>
  </w:style>
  <w:style w:type="character" w:customStyle="1" w:styleId="geo-dms1">
    <w:name w:val="geo-dms1"/>
    <w:basedOn w:val="DefaultParagraphFont"/>
    <w:rsid w:val="00A329C2"/>
    <w:rPr>
      <w:vanish w:val="0"/>
      <w:webHidden w:val="0"/>
      <w:specVanish w:val="0"/>
    </w:rPr>
  </w:style>
  <w:style w:type="character" w:customStyle="1" w:styleId="latitude1">
    <w:name w:val="latitude1"/>
    <w:basedOn w:val="DefaultParagraphFont"/>
    <w:rsid w:val="00A329C2"/>
  </w:style>
  <w:style w:type="character" w:customStyle="1" w:styleId="longitude1">
    <w:name w:val="longitude1"/>
    <w:basedOn w:val="DefaultParagraphFont"/>
    <w:rsid w:val="00A329C2"/>
  </w:style>
  <w:style w:type="character" w:customStyle="1" w:styleId="geo-multi-punct1">
    <w:name w:val="geo-multi-punct1"/>
    <w:basedOn w:val="DefaultParagraphFont"/>
    <w:rsid w:val="00A329C2"/>
    <w:rPr>
      <w:vanish/>
      <w:webHidden w:val="0"/>
      <w:specVanish w:val="0"/>
    </w:rPr>
  </w:style>
  <w:style w:type="character" w:customStyle="1" w:styleId="geo-nondefault1">
    <w:name w:val="geo-nondefault1"/>
    <w:basedOn w:val="DefaultParagraphFont"/>
    <w:rsid w:val="00A329C2"/>
    <w:rPr>
      <w:vanish/>
      <w:webHidden w:val="0"/>
      <w:specVanish w:val="0"/>
    </w:rPr>
  </w:style>
  <w:style w:type="character" w:customStyle="1" w:styleId="geo-dec1">
    <w:name w:val="geo-dec1"/>
    <w:basedOn w:val="DefaultParagraphFont"/>
    <w:rsid w:val="00A329C2"/>
    <w:rPr>
      <w:vanish w:val="0"/>
      <w:webHidden w:val="0"/>
      <w:specVanish w:val="0"/>
    </w:rPr>
  </w:style>
  <w:style w:type="character" w:customStyle="1" w:styleId="geo">
    <w:name w:val="geo"/>
    <w:basedOn w:val="DefaultParagraphFont"/>
    <w:rsid w:val="00A329C2"/>
  </w:style>
  <w:style w:type="character" w:customStyle="1" w:styleId="nowrap2">
    <w:name w:val="nowrap2"/>
    <w:basedOn w:val="DefaultParagraphFont"/>
    <w:rsid w:val="00A329C2"/>
  </w:style>
  <w:style w:type="character" w:customStyle="1" w:styleId="mw-editsection2">
    <w:name w:val="mw-editsection2"/>
    <w:basedOn w:val="DefaultParagraphFont"/>
    <w:rsid w:val="00A329C2"/>
  </w:style>
  <w:style w:type="character" w:customStyle="1" w:styleId="mw-editsection">
    <w:name w:val="mw-editsection"/>
    <w:basedOn w:val="DefaultParagraphFont"/>
    <w:rsid w:val="00A329C2"/>
  </w:style>
  <w:style w:type="character" w:customStyle="1" w:styleId="w8qarf">
    <w:name w:val="w8qarf"/>
    <w:basedOn w:val="DefaultParagraphFont"/>
    <w:rsid w:val="00A329C2"/>
  </w:style>
  <w:style w:type="character" w:customStyle="1" w:styleId="lrzxr">
    <w:name w:val="lrzxr"/>
    <w:basedOn w:val="DefaultParagraphFont"/>
    <w:rsid w:val="00A329C2"/>
  </w:style>
  <w:style w:type="character" w:customStyle="1" w:styleId="nowrap">
    <w:name w:val="nowrap"/>
    <w:basedOn w:val="DefaultParagraphFont"/>
    <w:rsid w:val="00A329C2"/>
  </w:style>
  <w:style w:type="character" w:customStyle="1" w:styleId="geo-dms">
    <w:name w:val="geo-dms"/>
    <w:basedOn w:val="DefaultParagraphFont"/>
    <w:rsid w:val="00A329C2"/>
  </w:style>
  <w:style w:type="character" w:customStyle="1" w:styleId="latitude">
    <w:name w:val="latitude"/>
    <w:basedOn w:val="DefaultParagraphFont"/>
    <w:rsid w:val="00A329C2"/>
  </w:style>
  <w:style w:type="character" w:customStyle="1" w:styleId="longitude">
    <w:name w:val="longitude"/>
    <w:basedOn w:val="DefaultParagraphFont"/>
    <w:rsid w:val="00A329C2"/>
  </w:style>
  <w:style w:type="paragraph" w:customStyle="1" w:styleId="scopecontent">
    <w:name w:val="scopecontent"/>
    <w:basedOn w:val="Normal"/>
    <w:rsid w:val="00E062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C10B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
    <w:name w:val="in"/>
    <w:basedOn w:val="DefaultParagraphFont"/>
    <w:rsid w:val="0068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6878">
      <w:bodyDiv w:val="1"/>
      <w:marLeft w:val="0"/>
      <w:marRight w:val="0"/>
      <w:marTop w:val="0"/>
      <w:marBottom w:val="0"/>
      <w:divBdr>
        <w:top w:val="none" w:sz="0" w:space="0" w:color="auto"/>
        <w:left w:val="none" w:sz="0" w:space="0" w:color="auto"/>
        <w:bottom w:val="none" w:sz="0" w:space="0" w:color="auto"/>
        <w:right w:val="none" w:sz="0" w:space="0" w:color="auto"/>
      </w:divBdr>
    </w:div>
    <w:div w:id="164059293">
      <w:bodyDiv w:val="1"/>
      <w:marLeft w:val="0"/>
      <w:marRight w:val="0"/>
      <w:marTop w:val="0"/>
      <w:marBottom w:val="0"/>
      <w:divBdr>
        <w:top w:val="none" w:sz="0" w:space="0" w:color="auto"/>
        <w:left w:val="none" w:sz="0" w:space="0" w:color="auto"/>
        <w:bottom w:val="none" w:sz="0" w:space="0" w:color="auto"/>
        <w:right w:val="none" w:sz="0" w:space="0" w:color="auto"/>
      </w:divBdr>
    </w:div>
    <w:div w:id="339892578">
      <w:bodyDiv w:val="1"/>
      <w:marLeft w:val="0"/>
      <w:marRight w:val="0"/>
      <w:marTop w:val="0"/>
      <w:marBottom w:val="0"/>
      <w:divBdr>
        <w:top w:val="none" w:sz="0" w:space="0" w:color="auto"/>
        <w:left w:val="none" w:sz="0" w:space="0" w:color="auto"/>
        <w:bottom w:val="none" w:sz="0" w:space="0" w:color="auto"/>
        <w:right w:val="none" w:sz="0" w:space="0" w:color="auto"/>
      </w:divBdr>
      <w:divsChild>
        <w:div w:id="585772009">
          <w:marLeft w:val="0"/>
          <w:marRight w:val="0"/>
          <w:marTop w:val="0"/>
          <w:marBottom w:val="0"/>
          <w:divBdr>
            <w:top w:val="none" w:sz="0" w:space="0" w:color="auto"/>
            <w:left w:val="none" w:sz="0" w:space="0" w:color="auto"/>
            <w:bottom w:val="none" w:sz="0" w:space="0" w:color="auto"/>
            <w:right w:val="none" w:sz="0" w:space="0" w:color="auto"/>
          </w:divBdr>
          <w:divsChild>
            <w:div w:id="1712219002">
              <w:marLeft w:val="0"/>
              <w:marRight w:val="0"/>
              <w:marTop w:val="0"/>
              <w:marBottom w:val="0"/>
              <w:divBdr>
                <w:top w:val="none" w:sz="0" w:space="0" w:color="auto"/>
                <w:left w:val="none" w:sz="0" w:space="0" w:color="auto"/>
                <w:bottom w:val="none" w:sz="0" w:space="0" w:color="auto"/>
                <w:right w:val="none" w:sz="0" w:space="0" w:color="auto"/>
              </w:divBdr>
              <w:divsChild>
                <w:div w:id="1890728833">
                  <w:marLeft w:val="0"/>
                  <w:marRight w:val="0"/>
                  <w:marTop w:val="0"/>
                  <w:marBottom w:val="240"/>
                  <w:divBdr>
                    <w:top w:val="none" w:sz="0" w:space="0" w:color="auto"/>
                    <w:left w:val="none" w:sz="0" w:space="0" w:color="auto"/>
                    <w:bottom w:val="none" w:sz="0" w:space="0" w:color="auto"/>
                    <w:right w:val="none" w:sz="0" w:space="0" w:color="auto"/>
                  </w:divBdr>
                  <w:divsChild>
                    <w:div w:id="140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69550">
      <w:bodyDiv w:val="1"/>
      <w:marLeft w:val="0"/>
      <w:marRight w:val="0"/>
      <w:marTop w:val="0"/>
      <w:marBottom w:val="0"/>
      <w:divBdr>
        <w:top w:val="none" w:sz="0" w:space="0" w:color="auto"/>
        <w:left w:val="none" w:sz="0" w:space="0" w:color="auto"/>
        <w:bottom w:val="none" w:sz="0" w:space="0" w:color="auto"/>
        <w:right w:val="none" w:sz="0" w:space="0" w:color="auto"/>
      </w:divBdr>
    </w:div>
    <w:div w:id="534391568">
      <w:bodyDiv w:val="1"/>
      <w:marLeft w:val="0"/>
      <w:marRight w:val="0"/>
      <w:marTop w:val="0"/>
      <w:marBottom w:val="0"/>
      <w:divBdr>
        <w:top w:val="none" w:sz="0" w:space="0" w:color="auto"/>
        <w:left w:val="none" w:sz="0" w:space="0" w:color="auto"/>
        <w:bottom w:val="none" w:sz="0" w:space="0" w:color="auto"/>
        <w:right w:val="none" w:sz="0" w:space="0" w:color="auto"/>
      </w:divBdr>
    </w:div>
    <w:div w:id="569847679">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sChild>
        <w:div w:id="1067654424">
          <w:marLeft w:val="0"/>
          <w:marRight w:val="0"/>
          <w:marTop w:val="0"/>
          <w:marBottom w:val="0"/>
          <w:divBdr>
            <w:top w:val="single" w:sz="6" w:space="0" w:color="7C896F"/>
            <w:left w:val="single" w:sz="6" w:space="0" w:color="7C896F"/>
            <w:bottom w:val="single" w:sz="6" w:space="0" w:color="7C896F"/>
            <w:right w:val="single" w:sz="6" w:space="0" w:color="7C896F"/>
          </w:divBdr>
        </w:div>
        <w:div w:id="1517423030">
          <w:marLeft w:val="2100"/>
          <w:marRight w:val="0"/>
          <w:marTop w:val="0"/>
          <w:marBottom w:val="0"/>
          <w:divBdr>
            <w:top w:val="none" w:sz="0" w:space="0" w:color="auto"/>
            <w:left w:val="none" w:sz="0" w:space="0" w:color="auto"/>
            <w:bottom w:val="none" w:sz="0" w:space="0" w:color="auto"/>
            <w:right w:val="none" w:sz="0" w:space="0" w:color="auto"/>
          </w:divBdr>
          <w:divsChild>
            <w:div w:id="395396703">
              <w:marLeft w:val="0"/>
              <w:marRight w:val="0"/>
              <w:marTop w:val="0"/>
              <w:marBottom w:val="0"/>
              <w:divBdr>
                <w:top w:val="none" w:sz="0" w:space="0" w:color="auto"/>
                <w:left w:val="none" w:sz="0" w:space="0" w:color="auto"/>
                <w:bottom w:val="none" w:sz="0" w:space="0" w:color="auto"/>
                <w:right w:val="none" w:sz="0" w:space="0" w:color="auto"/>
              </w:divBdr>
              <w:divsChild>
                <w:div w:id="1003750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890">
      <w:bodyDiv w:val="1"/>
      <w:marLeft w:val="0"/>
      <w:marRight w:val="0"/>
      <w:marTop w:val="0"/>
      <w:marBottom w:val="0"/>
      <w:divBdr>
        <w:top w:val="none" w:sz="0" w:space="0" w:color="auto"/>
        <w:left w:val="none" w:sz="0" w:space="0" w:color="auto"/>
        <w:bottom w:val="none" w:sz="0" w:space="0" w:color="auto"/>
        <w:right w:val="none" w:sz="0" w:space="0" w:color="auto"/>
      </w:divBdr>
      <w:divsChild>
        <w:div w:id="859466123">
          <w:marLeft w:val="0"/>
          <w:marRight w:val="0"/>
          <w:marTop w:val="0"/>
          <w:marBottom w:val="0"/>
          <w:divBdr>
            <w:top w:val="none" w:sz="0" w:space="0" w:color="auto"/>
            <w:left w:val="none" w:sz="0" w:space="0" w:color="auto"/>
            <w:bottom w:val="none" w:sz="0" w:space="0" w:color="auto"/>
            <w:right w:val="none" w:sz="0" w:space="0" w:color="auto"/>
          </w:divBdr>
          <w:divsChild>
            <w:div w:id="1399982942">
              <w:marLeft w:val="0"/>
              <w:marRight w:val="0"/>
              <w:marTop w:val="0"/>
              <w:marBottom w:val="0"/>
              <w:divBdr>
                <w:top w:val="none" w:sz="0" w:space="0" w:color="auto"/>
                <w:left w:val="none" w:sz="0" w:space="0" w:color="auto"/>
                <w:bottom w:val="none" w:sz="0" w:space="0" w:color="auto"/>
                <w:right w:val="none" w:sz="0" w:space="0" w:color="auto"/>
              </w:divBdr>
              <w:divsChild>
                <w:div w:id="530218642">
                  <w:marLeft w:val="0"/>
                  <w:marRight w:val="0"/>
                  <w:marTop w:val="0"/>
                  <w:marBottom w:val="240"/>
                  <w:divBdr>
                    <w:top w:val="none" w:sz="0" w:space="0" w:color="auto"/>
                    <w:left w:val="none" w:sz="0" w:space="0" w:color="auto"/>
                    <w:bottom w:val="none" w:sz="0" w:space="0" w:color="auto"/>
                    <w:right w:val="none" w:sz="0" w:space="0" w:color="auto"/>
                  </w:divBdr>
                  <w:divsChild>
                    <w:div w:id="19657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5142">
      <w:bodyDiv w:val="1"/>
      <w:marLeft w:val="0"/>
      <w:marRight w:val="0"/>
      <w:marTop w:val="0"/>
      <w:marBottom w:val="0"/>
      <w:divBdr>
        <w:top w:val="none" w:sz="0" w:space="0" w:color="auto"/>
        <w:left w:val="none" w:sz="0" w:space="0" w:color="auto"/>
        <w:bottom w:val="none" w:sz="0" w:space="0" w:color="auto"/>
        <w:right w:val="none" w:sz="0" w:space="0" w:color="auto"/>
      </w:divBdr>
    </w:div>
    <w:div w:id="755324501">
      <w:bodyDiv w:val="1"/>
      <w:marLeft w:val="0"/>
      <w:marRight w:val="0"/>
      <w:marTop w:val="0"/>
      <w:marBottom w:val="0"/>
      <w:divBdr>
        <w:top w:val="none" w:sz="0" w:space="0" w:color="auto"/>
        <w:left w:val="none" w:sz="0" w:space="0" w:color="auto"/>
        <w:bottom w:val="none" w:sz="0" w:space="0" w:color="auto"/>
        <w:right w:val="none" w:sz="0" w:space="0" w:color="auto"/>
      </w:divBdr>
    </w:div>
    <w:div w:id="1121996347">
      <w:bodyDiv w:val="1"/>
      <w:marLeft w:val="0"/>
      <w:marRight w:val="0"/>
      <w:marTop w:val="0"/>
      <w:marBottom w:val="0"/>
      <w:divBdr>
        <w:top w:val="none" w:sz="0" w:space="0" w:color="auto"/>
        <w:left w:val="none" w:sz="0" w:space="0" w:color="auto"/>
        <w:bottom w:val="none" w:sz="0" w:space="0" w:color="auto"/>
        <w:right w:val="none" w:sz="0" w:space="0" w:color="auto"/>
      </w:divBdr>
    </w:div>
    <w:div w:id="1364743387">
      <w:bodyDiv w:val="1"/>
      <w:marLeft w:val="0"/>
      <w:marRight w:val="0"/>
      <w:marTop w:val="0"/>
      <w:marBottom w:val="0"/>
      <w:divBdr>
        <w:top w:val="none" w:sz="0" w:space="0" w:color="auto"/>
        <w:left w:val="none" w:sz="0" w:space="0" w:color="auto"/>
        <w:bottom w:val="none" w:sz="0" w:space="0" w:color="auto"/>
        <w:right w:val="none" w:sz="0" w:space="0" w:color="auto"/>
      </w:divBdr>
    </w:div>
    <w:div w:id="1371104252">
      <w:bodyDiv w:val="1"/>
      <w:marLeft w:val="0"/>
      <w:marRight w:val="0"/>
      <w:marTop w:val="0"/>
      <w:marBottom w:val="0"/>
      <w:divBdr>
        <w:top w:val="none" w:sz="0" w:space="0" w:color="auto"/>
        <w:left w:val="none" w:sz="0" w:space="0" w:color="auto"/>
        <w:bottom w:val="none" w:sz="0" w:space="0" w:color="auto"/>
        <w:right w:val="none" w:sz="0" w:space="0" w:color="auto"/>
      </w:divBdr>
    </w:div>
    <w:div w:id="1381587578">
      <w:bodyDiv w:val="1"/>
      <w:marLeft w:val="0"/>
      <w:marRight w:val="0"/>
      <w:marTop w:val="0"/>
      <w:marBottom w:val="0"/>
      <w:divBdr>
        <w:top w:val="none" w:sz="0" w:space="0" w:color="auto"/>
        <w:left w:val="none" w:sz="0" w:space="0" w:color="auto"/>
        <w:bottom w:val="none" w:sz="0" w:space="0" w:color="auto"/>
        <w:right w:val="none" w:sz="0" w:space="0" w:color="auto"/>
      </w:divBdr>
    </w:div>
    <w:div w:id="1532063074">
      <w:bodyDiv w:val="1"/>
      <w:marLeft w:val="0"/>
      <w:marRight w:val="0"/>
      <w:marTop w:val="0"/>
      <w:marBottom w:val="0"/>
      <w:divBdr>
        <w:top w:val="none" w:sz="0" w:space="0" w:color="auto"/>
        <w:left w:val="none" w:sz="0" w:space="0" w:color="auto"/>
        <w:bottom w:val="none" w:sz="0" w:space="0" w:color="auto"/>
        <w:right w:val="none" w:sz="0" w:space="0" w:color="auto"/>
      </w:divBdr>
      <w:divsChild>
        <w:div w:id="1592426387">
          <w:marLeft w:val="0"/>
          <w:marRight w:val="0"/>
          <w:marTop w:val="0"/>
          <w:marBottom w:val="0"/>
          <w:divBdr>
            <w:top w:val="none" w:sz="0" w:space="0" w:color="auto"/>
            <w:left w:val="none" w:sz="0" w:space="0" w:color="auto"/>
            <w:bottom w:val="single" w:sz="18" w:space="0" w:color="282838"/>
            <w:right w:val="none" w:sz="0" w:space="0" w:color="auto"/>
          </w:divBdr>
          <w:divsChild>
            <w:div w:id="257099305">
              <w:marLeft w:val="0"/>
              <w:marRight w:val="0"/>
              <w:marTop w:val="0"/>
              <w:marBottom w:val="0"/>
              <w:divBdr>
                <w:top w:val="none" w:sz="0" w:space="0" w:color="auto"/>
                <w:left w:val="none" w:sz="0" w:space="0" w:color="auto"/>
                <w:bottom w:val="none" w:sz="0" w:space="0" w:color="auto"/>
                <w:right w:val="none" w:sz="0" w:space="0" w:color="auto"/>
              </w:divBdr>
              <w:divsChild>
                <w:div w:id="104732160">
                  <w:marLeft w:val="0"/>
                  <w:marRight w:val="0"/>
                  <w:marTop w:val="0"/>
                  <w:marBottom w:val="0"/>
                  <w:divBdr>
                    <w:top w:val="none" w:sz="0" w:space="0" w:color="auto"/>
                    <w:left w:val="none" w:sz="0" w:space="0" w:color="auto"/>
                    <w:bottom w:val="none" w:sz="0" w:space="0" w:color="auto"/>
                    <w:right w:val="none" w:sz="0" w:space="0" w:color="auto"/>
                  </w:divBdr>
                  <w:divsChild>
                    <w:div w:id="5218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90006">
      <w:bodyDiv w:val="1"/>
      <w:marLeft w:val="0"/>
      <w:marRight w:val="0"/>
      <w:marTop w:val="0"/>
      <w:marBottom w:val="0"/>
      <w:divBdr>
        <w:top w:val="none" w:sz="0" w:space="0" w:color="auto"/>
        <w:left w:val="none" w:sz="0" w:space="0" w:color="auto"/>
        <w:bottom w:val="none" w:sz="0" w:space="0" w:color="auto"/>
        <w:right w:val="none" w:sz="0" w:space="0" w:color="auto"/>
      </w:divBdr>
    </w:div>
    <w:div w:id="1841853378">
      <w:bodyDiv w:val="1"/>
      <w:marLeft w:val="0"/>
      <w:marRight w:val="0"/>
      <w:marTop w:val="0"/>
      <w:marBottom w:val="0"/>
      <w:divBdr>
        <w:top w:val="none" w:sz="0" w:space="0" w:color="auto"/>
        <w:left w:val="none" w:sz="0" w:space="0" w:color="auto"/>
        <w:bottom w:val="none" w:sz="0" w:space="0" w:color="auto"/>
        <w:right w:val="none" w:sz="0" w:space="0" w:color="auto"/>
      </w:divBdr>
      <w:divsChild>
        <w:div w:id="1618372460">
          <w:marLeft w:val="0"/>
          <w:marRight w:val="0"/>
          <w:marTop w:val="0"/>
          <w:marBottom w:val="0"/>
          <w:divBdr>
            <w:top w:val="none" w:sz="0" w:space="0" w:color="auto"/>
            <w:left w:val="none" w:sz="0" w:space="0" w:color="auto"/>
            <w:bottom w:val="none" w:sz="0" w:space="0" w:color="auto"/>
            <w:right w:val="none" w:sz="0" w:space="0" w:color="auto"/>
          </w:divBdr>
        </w:div>
        <w:div w:id="1599023376">
          <w:marLeft w:val="0"/>
          <w:marRight w:val="0"/>
          <w:marTop w:val="0"/>
          <w:marBottom w:val="0"/>
          <w:divBdr>
            <w:top w:val="none" w:sz="0" w:space="0" w:color="auto"/>
            <w:left w:val="none" w:sz="0" w:space="0" w:color="auto"/>
            <w:bottom w:val="none" w:sz="0" w:space="0" w:color="auto"/>
            <w:right w:val="none" w:sz="0" w:space="0" w:color="auto"/>
          </w:divBdr>
          <w:divsChild>
            <w:div w:id="1357001315">
              <w:marLeft w:val="0"/>
              <w:marRight w:val="0"/>
              <w:marTop w:val="0"/>
              <w:marBottom w:val="0"/>
              <w:divBdr>
                <w:top w:val="none" w:sz="0" w:space="0" w:color="auto"/>
                <w:left w:val="none" w:sz="0" w:space="0" w:color="auto"/>
                <w:bottom w:val="none" w:sz="0" w:space="0" w:color="auto"/>
                <w:right w:val="none" w:sz="0" w:space="0" w:color="auto"/>
              </w:divBdr>
            </w:div>
            <w:div w:id="2767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ereitis.co.uk/watchfield.chronicle/key-page/the-military-colle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1868-9A43-4985-9172-F89746C5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67</cp:revision>
  <dcterms:created xsi:type="dcterms:W3CDTF">2019-05-25T11:11:00Z</dcterms:created>
  <dcterms:modified xsi:type="dcterms:W3CDTF">2020-07-28T11:05:00Z</dcterms:modified>
</cp:coreProperties>
</file>