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975AC" w14:textId="77777777" w:rsidR="007D27D6" w:rsidRPr="00E271E3" w:rsidRDefault="007D27D6" w:rsidP="007D27D6">
      <w:pPr>
        <w:shd w:val="clear" w:color="auto" w:fill="FFFFFF"/>
        <w:spacing w:after="0" w:line="240" w:lineRule="auto"/>
        <w:jc w:val="center"/>
        <w:rPr>
          <w:rFonts w:ascii="Arial" w:eastAsia="Times New Roman" w:hAnsi="Arial" w:cs="Arial"/>
          <w:b/>
          <w:bCs/>
          <w:color w:val="000000"/>
          <w:sz w:val="28"/>
          <w:szCs w:val="28"/>
          <w:lang w:eastAsia="en-GB"/>
        </w:rPr>
      </w:pPr>
      <w:r w:rsidRPr="00E271E3">
        <w:rPr>
          <w:rFonts w:ascii="Arial" w:hAnsi="Arial" w:cs="Arial"/>
          <w:b/>
          <w:bCs/>
          <w:color w:val="222222"/>
          <w:sz w:val="28"/>
          <w:szCs w:val="28"/>
        </w:rPr>
        <w:t xml:space="preserve">Camp </w:t>
      </w:r>
      <w:bookmarkStart w:id="0" w:name="c602oswald"/>
      <w:bookmarkEnd w:id="0"/>
      <w:r>
        <w:rPr>
          <w:rFonts w:ascii="Arial" w:hAnsi="Arial" w:cs="Arial"/>
          <w:b/>
          <w:bCs/>
          <w:color w:val="222222"/>
          <w:sz w:val="28"/>
          <w:szCs w:val="28"/>
        </w:rPr>
        <w:t xml:space="preserve">641 </w:t>
      </w:r>
      <w:proofErr w:type="spellStart"/>
      <w:r w:rsidRPr="00E271E3">
        <w:rPr>
          <w:rFonts w:ascii="Arial" w:eastAsia="Times New Roman" w:hAnsi="Arial" w:cs="Arial"/>
          <w:b/>
          <w:bCs/>
          <w:color w:val="000000"/>
          <w:sz w:val="28"/>
          <w:szCs w:val="28"/>
          <w:lang w:eastAsia="en-GB"/>
        </w:rPr>
        <w:t>Oswaldkirk</w:t>
      </w:r>
      <w:proofErr w:type="spellEnd"/>
      <w:r w:rsidRPr="00E271E3">
        <w:rPr>
          <w:rFonts w:ascii="Arial" w:eastAsia="Times New Roman" w:hAnsi="Arial" w:cs="Arial"/>
          <w:b/>
          <w:bCs/>
          <w:color w:val="000000"/>
          <w:sz w:val="28"/>
          <w:szCs w:val="28"/>
          <w:lang w:eastAsia="en-GB"/>
        </w:rPr>
        <w:t>, Yorkshire</w:t>
      </w:r>
    </w:p>
    <w:p w14:paraId="1D04431E" w14:textId="77777777" w:rsidR="007D27D6" w:rsidRPr="00E271E3" w:rsidRDefault="007D27D6" w:rsidP="007D27D6">
      <w:pPr>
        <w:shd w:val="clear" w:color="auto" w:fill="FFFFFF"/>
        <w:spacing w:after="0" w:line="240" w:lineRule="auto"/>
        <w:rPr>
          <w:rFonts w:ascii="Arial" w:hAnsi="Arial" w:cs="Arial"/>
          <w:color w:val="222222"/>
          <w:sz w:val="20"/>
          <w:szCs w:val="20"/>
        </w:rPr>
      </w:pPr>
    </w:p>
    <w:p w14:paraId="478FA480" w14:textId="77777777" w:rsidR="007D27D6" w:rsidRPr="00E271E3" w:rsidRDefault="007D27D6" w:rsidP="007D27D6">
      <w:pPr>
        <w:spacing w:after="0" w:line="240" w:lineRule="auto"/>
        <w:rPr>
          <w:rFonts w:ascii="Arial" w:hAnsi="Arial" w:cs="Arial"/>
          <w:bCs/>
          <w:color w:val="000000"/>
          <w:sz w:val="20"/>
          <w:szCs w:val="20"/>
        </w:rPr>
      </w:pPr>
      <w:r>
        <w:rPr>
          <w:rFonts w:ascii="Arial" w:hAnsi="Arial" w:cs="Arial"/>
          <w:bCs/>
          <w:color w:val="000000"/>
          <w:sz w:val="20"/>
          <w:szCs w:val="20"/>
        </w:rPr>
        <w:t xml:space="preserve">Included in the 1945 </w:t>
      </w:r>
      <w:r w:rsidRPr="00E271E3">
        <w:rPr>
          <w:rFonts w:ascii="Arial" w:hAnsi="Arial" w:cs="Arial"/>
          <w:bCs/>
          <w:color w:val="000000"/>
          <w:sz w:val="20"/>
          <w:szCs w:val="20"/>
        </w:rPr>
        <w:t xml:space="preserve">ICRC </w:t>
      </w:r>
      <w:r>
        <w:rPr>
          <w:rFonts w:ascii="Arial" w:hAnsi="Arial" w:cs="Arial"/>
          <w:bCs/>
          <w:color w:val="000000"/>
          <w:sz w:val="20"/>
          <w:szCs w:val="20"/>
        </w:rPr>
        <w:t>Camp List</w:t>
      </w:r>
      <w:r w:rsidRPr="00E271E3">
        <w:rPr>
          <w:rFonts w:ascii="Arial" w:hAnsi="Arial" w:cs="Arial"/>
          <w:bCs/>
          <w:color w:val="000000"/>
          <w:sz w:val="20"/>
          <w:szCs w:val="20"/>
        </w:rPr>
        <w:t xml:space="preserve"> – Labour Camp. 641. c/o GPO </w:t>
      </w:r>
      <w:proofErr w:type="spellStart"/>
      <w:r w:rsidRPr="00E271E3">
        <w:rPr>
          <w:rFonts w:ascii="Arial" w:hAnsi="Arial" w:cs="Arial"/>
          <w:bCs/>
          <w:color w:val="000000"/>
          <w:sz w:val="20"/>
          <w:szCs w:val="20"/>
        </w:rPr>
        <w:t>Oswaldkirk</w:t>
      </w:r>
      <w:proofErr w:type="spellEnd"/>
      <w:r w:rsidRPr="00E271E3">
        <w:rPr>
          <w:rFonts w:ascii="Arial" w:hAnsi="Arial" w:cs="Arial"/>
          <w:bCs/>
          <w:color w:val="000000"/>
          <w:sz w:val="20"/>
          <w:szCs w:val="20"/>
        </w:rPr>
        <w:t>, York</w:t>
      </w:r>
    </w:p>
    <w:p w14:paraId="6CA68ABA" w14:textId="77777777" w:rsidR="007D27D6" w:rsidRDefault="007D27D6" w:rsidP="007D27D6">
      <w:pPr>
        <w:spacing w:after="0"/>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2"/>
        <w:gridCol w:w="9366"/>
      </w:tblGrid>
      <w:tr w:rsidR="007D27D6" w:rsidRPr="00E271E3" w14:paraId="6A59D7D7" w14:textId="77777777" w:rsidTr="00A51AB2">
        <w:tc>
          <w:tcPr>
            <w:tcW w:w="7159" w:type="dxa"/>
            <w:vMerge w:val="restart"/>
          </w:tcPr>
          <w:p w14:paraId="4C2505AB" w14:textId="56EB8680" w:rsidR="007D27D6" w:rsidRPr="00E271E3" w:rsidRDefault="007D27D6" w:rsidP="00627345">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proofErr w:type="spellStart"/>
            <w:r>
              <w:rPr>
                <w:rFonts w:ascii="Arial" w:hAnsi="Arial" w:cs="Arial"/>
                <w:bCs/>
                <w:sz w:val="20"/>
                <w:szCs w:val="20"/>
              </w:rPr>
              <w:t>Oswaldkirk</w:t>
            </w:r>
            <w:proofErr w:type="spellEnd"/>
            <w:r>
              <w:rPr>
                <w:rFonts w:ascii="Arial" w:hAnsi="Arial" w:cs="Arial"/>
                <w:bCs/>
                <w:sz w:val="20"/>
                <w:szCs w:val="20"/>
              </w:rPr>
              <w:t xml:space="preserve"> is about 6.5km S of Helmsley. NGR SE 623 790. </w:t>
            </w:r>
            <w:r w:rsidR="00564879">
              <w:rPr>
                <w:rFonts w:ascii="Arial" w:hAnsi="Arial" w:cs="Arial"/>
                <w:bCs/>
                <w:sz w:val="20"/>
                <w:szCs w:val="20"/>
              </w:rPr>
              <w:t xml:space="preserve">Manor Farm mentioned below is shown opposite the PO </w:t>
            </w:r>
            <w:r w:rsidR="001D038F">
              <w:rPr>
                <w:rFonts w:ascii="Arial" w:hAnsi="Arial" w:cs="Arial"/>
                <w:bCs/>
                <w:sz w:val="20"/>
                <w:szCs w:val="20"/>
              </w:rPr>
              <w:t xml:space="preserve">next to the pub </w:t>
            </w:r>
            <w:r w:rsidR="00564879">
              <w:rPr>
                <w:rFonts w:ascii="Arial" w:hAnsi="Arial" w:cs="Arial"/>
                <w:bCs/>
                <w:sz w:val="20"/>
                <w:szCs w:val="20"/>
              </w:rPr>
              <w:t>at approx. NGR SE 6230 7902.</w:t>
            </w:r>
          </w:p>
          <w:p w14:paraId="435753F4" w14:textId="77777777" w:rsidR="007D27D6" w:rsidRPr="00E271E3" w:rsidRDefault="007D27D6" w:rsidP="00627345">
            <w:pPr>
              <w:jc w:val="both"/>
              <w:rPr>
                <w:rFonts w:ascii="Arial" w:hAnsi="Arial" w:cs="Arial"/>
                <w:bCs/>
                <w:sz w:val="20"/>
                <w:szCs w:val="20"/>
              </w:rPr>
            </w:pPr>
          </w:p>
          <w:p w14:paraId="083C8186" w14:textId="77A8FCD1" w:rsidR="007D27D6" w:rsidRPr="00E271E3" w:rsidRDefault="007D27D6" w:rsidP="00627345">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564879">
              <w:rPr>
                <w:rFonts w:ascii="Arial" w:hAnsi="Arial" w:cs="Arial"/>
                <w:bCs/>
                <w:sz w:val="20"/>
                <w:szCs w:val="20"/>
              </w:rPr>
              <w:t>Farmland</w:t>
            </w:r>
            <w:r w:rsidR="000E3859">
              <w:rPr>
                <w:rFonts w:ascii="Arial" w:hAnsi="Arial" w:cs="Arial"/>
                <w:bCs/>
                <w:sz w:val="20"/>
                <w:szCs w:val="20"/>
              </w:rPr>
              <w:t>. At the start of the war Nissen huts were built on Manor Farm Top Field for British military use shortly after Dunkirk. “</w:t>
            </w:r>
            <w:r w:rsidR="000E3859" w:rsidRPr="000E3859">
              <w:rPr>
                <w:rFonts w:ascii="Arial" w:hAnsi="Arial" w:cs="Arial"/>
                <w:bCs/>
                <w:i/>
                <w:iCs/>
                <w:sz w:val="20"/>
                <w:szCs w:val="20"/>
              </w:rPr>
              <w:t>The foundations of one of the huts can still be seen above ‘The Steps’ beside the church</w:t>
            </w:r>
            <w:r w:rsidR="000E3859">
              <w:rPr>
                <w:rFonts w:ascii="Arial" w:hAnsi="Arial" w:cs="Arial"/>
                <w:bCs/>
                <w:sz w:val="20"/>
                <w:szCs w:val="20"/>
              </w:rPr>
              <w:t>.” * Later troops included the Free Polish Army up to D-Day</w:t>
            </w:r>
          </w:p>
          <w:p w14:paraId="1441A8E8" w14:textId="77777777" w:rsidR="007D27D6" w:rsidRPr="00E271E3" w:rsidRDefault="007D27D6" w:rsidP="00627345">
            <w:pPr>
              <w:jc w:val="both"/>
              <w:rPr>
                <w:rFonts w:ascii="Arial" w:hAnsi="Arial" w:cs="Arial"/>
                <w:bCs/>
                <w:sz w:val="20"/>
                <w:szCs w:val="20"/>
              </w:rPr>
            </w:pPr>
          </w:p>
          <w:p w14:paraId="35F97ABD" w14:textId="71A46561" w:rsidR="007D27D6" w:rsidRDefault="007D27D6" w:rsidP="00627345">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Pr>
                <w:rFonts w:ascii="Arial" w:hAnsi="Arial" w:cs="Arial"/>
                <w:bCs/>
                <w:sz w:val="20"/>
                <w:szCs w:val="20"/>
              </w:rPr>
              <w:t>Italian labour camp</w:t>
            </w:r>
            <w:r w:rsidR="000E3859">
              <w:rPr>
                <w:rFonts w:ascii="Arial" w:hAnsi="Arial" w:cs="Arial"/>
                <w:bCs/>
                <w:sz w:val="20"/>
                <w:szCs w:val="20"/>
              </w:rPr>
              <w:t xml:space="preserve"> opened shortly after D-Day</w:t>
            </w:r>
            <w:r>
              <w:rPr>
                <w:rFonts w:ascii="Arial" w:hAnsi="Arial" w:cs="Arial"/>
                <w:bCs/>
                <w:sz w:val="20"/>
                <w:szCs w:val="20"/>
              </w:rPr>
              <w:t>.</w:t>
            </w:r>
            <w:r w:rsidR="001D038F">
              <w:rPr>
                <w:rFonts w:ascii="Arial" w:hAnsi="Arial" w:cs="Arial"/>
                <w:bCs/>
                <w:sz w:val="20"/>
                <w:szCs w:val="20"/>
              </w:rPr>
              <w:t xml:space="preserve"> Later, German pows.</w:t>
            </w:r>
          </w:p>
          <w:p w14:paraId="2D92E22F" w14:textId="76FC013C" w:rsidR="000E3859" w:rsidRDefault="000E3859" w:rsidP="00627345">
            <w:pPr>
              <w:shd w:val="clear" w:color="auto" w:fill="FFFFFF"/>
              <w:jc w:val="both"/>
              <w:rPr>
                <w:rFonts w:ascii="Arial" w:hAnsi="Arial" w:cs="Arial"/>
                <w:bCs/>
                <w:sz w:val="20"/>
                <w:szCs w:val="20"/>
              </w:rPr>
            </w:pPr>
          </w:p>
          <w:p w14:paraId="60944C5B" w14:textId="32BE80E8" w:rsidR="00627345" w:rsidRPr="000E3859" w:rsidRDefault="001D038F" w:rsidP="000E3859">
            <w:pPr>
              <w:jc w:val="both"/>
              <w:rPr>
                <w:rFonts w:ascii="Arial" w:hAnsi="Arial" w:cs="Arial"/>
                <w:sz w:val="20"/>
                <w:szCs w:val="20"/>
                <w:lang w:eastAsia="en-GB"/>
              </w:rPr>
            </w:pPr>
            <w:r>
              <w:rPr>
                <w:rFonts w:ascii="Arial" w:hAnsi="Arial" w:cs="Arial"/>
                <w:i/>
                <w:iCs/>
                <w:sz w:val="20"/>
                <w:szCs w:val="20"/>
                <w:bdr w:val="none" w:sz="0" w:space="0" w:color="auto" w:frame="1"/>
                <w:lang w:eastAsia="en-GB"/>
              </w:rPr>
              <w:t>“</w:t>
            </w:r>
            <w:r w:rsidR="000E3859" w:rsidRPr="000E3859">
              <w:rPr>
                <w:rFonts w:ascii="Arial" w:hAnsi="Arial" w:cs="Arial"/>
                <w:i/>
                <w:iCs/>
                <w:sz w:val="20"/>
                <w:szCs w:val="20"/>
                <w:bdr w:val="none" w:sz="0" w:space="0" w:color="auto" w:frame="1"/>
                <w:lang w:eastAsia="en-GB"/>
              </w:rPr>
              <w:t xml:space="preserve">The village next became a prisoner of war camp, except that the Italians had surrendered, and were more like our guests waiting to return home. They fully entered into village life, made skis out of floor boards and taught us to use them on Birch Bank. They also made toys and introduced us to the flavours of the local edible fungi. They also did invaluable work in the farms and gardens of the neighbourhood. One, Eugene </w:t>
            </w:r>
            <w:proofErr w:type="spellStart"/>
            <w:r w:rsidR="000E3859" w:rsidRPr="000E3859">
              <w:rPr>
                <w:rFonts w:ascii="Arial" w:hAnsi="Arial" w:cs="Arial"/>
                <w:i/>
                <w:iCs/>
                <w:sz w:val="20"/>
                <w:szCs w:val="20"/>
                <w:bdr w:val="none" w:sz="0" w:space="0" w:color="auto" w:frame="1"/>
                <w:lang w:eastAsia="en-GB"/>
              </w:rPr>
              <w:t>Coccimiglio</w:t>
            </w:r>
            <w:proofErr w:type="spellEnd"/>
            <w:r w:rsidR="000E3859" w:rsidRPr="000E3859">
              <w:rPr>
                <w:rFonts w:ascii="Arial" w:hAnsi="Arial" w:cs="Arial"/>
                <w:i/>
                <w:iCs/>
                <w:sz w:val="20"/>
                <w:szCs w:val="20"/>
                <w:bdr w:val="none" w:sz="0" w:space="0" w:color="auto" w:frame="1"/>
                <w:lang w:eastAsia="en-GB"/>
              </w:rPr>
              <w:t>, stayed on, looking after the chickens at the Hall, and another married a nubile village maiden and they went to live in Rome. The Italians were followed by the Germans, some of whom obviously thought that the wrong side had won. One, Herr Wegener, became a strong anglophile, despite what the local bombers had done to his home city of Hamburg. He and his family bought a bungalow in the village in the 1970s.”</w:t>
            </w:r>
            <w:r w:rsidR="000E3859">
              <w:rPr>
                <w:rFonts w:ascii="Arial" w:hAnsi="Arial" w:cs="Arial"/>
                <w:sz w:val="20"/>
                <w:szCs w:val="20"/>
                <w:bdr w:val="none" w:sz="0" w:space="0" w:color="auto" w:frame="1"/>
                <w:lang w:eastAsia="en-GB"/>
              </w:rPr>
              <w:t xml:space="preserve"> *</w:t>
            </w:r>
            <w:r w:rsidR="000E3859" w:rsidRPr="000E3859">
              <w:rPr>
                <w:rFonts w:ascii="Arial" w:hAnsi="Arial" w:cs="Arial"/>
                <w:sz w:val="20"/>
                <w:szCs w:val="20"/>
                <w:bdr w:val="none" w:sz="0" w:space="0" w:color="auto" w:frame="1"/>
                <w:lang w:eastAsia="en-GB"/>
              </w:rPr>
              <w:t xml:space="preserve"> </w:t>
            </w:r>
          </w:p>
        </w:tc>
        <w:tc>
          <w:tcPr>
            <w:tcW w:w="8239" w:type="dxa"/>
          </w:tcPr>
          <w:p w14:paraId="344230E0" w14:textId="7851B2B9" w:rsidR="007D27D6" w:rsidRPr="00E271E3" w:rsidRDefault="00627345" w:rsidP="001E198C">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7142541F" wp14:editId="3562C675">
                  <wp:extent cx="5808342" cy="41040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swaldkirk1952.JPG"/>
                          <pic:cNvPicPr/>
                        </pic:nvPicPr>
                        <pic:blipFill>
                          <a:blip r:embed="rId7">
                            <a:extLst>
                              <a:ext uri="{28A0092B-C50C-407E-A947-70E740481C1C}">
                                <a14:useLocalDpi xmlns:a14="http://schemas.microsoft.com/office/drawing/2010/main" val="0"/>
                              </a:ext>
                            </a:extLst>
                          </a:blip>
                          <a:stretch>
                            <a:fillRect/>
                          </a:stretch>
                        </pic:blipFill>
                        <pic:spPr>
                          <a:xfrm>
                            <a:off x="0" y="0"/>
                            <a:ext cx="5808342" cy="4104000"/>
                          </a:xfrm>
                          <a:prstGeom prst="rect">
                            <a:avLst/>
                          </a:prstGeom>
                        </pic:spPr>
                      </pic:pic>
                    </a:graphicData>
                  </a:graphic>
                </wp:inline>
              </w:drawing>
            </w:r>
          </w:p>
        </w:tc>
      </w:tr>
      <w:tr w:rsidR="007D27D6" w:rsidRPr="00E271E3" w14:paraId="4B1C628D" w14:textId="77777777" w:rsidTr="00A51AB2">
        <w:tc>
          <w:tcPr>
            <w:tcW w:w="7159" w:type="dxa"/>
            <w:vMerge/>
          </w:tcPr>
          <w:p w14:paraId="13BA447A" w14:textId="77777777" w:rsidR="007D27D6" w:rsidRPr="00E271E3" w:rsidRDefault="007D27D6" w:rsidP="00627345">
            <w:pPr>
              <w:rPr>
                <w:rFonts w:ascii="Arial" w:hAnsi="Arial" w:cs="Arial"/>
                <w:color w:val="222222"/>
                <w:sz w:val="20"/>
                <w:szCs w:val="20"/>
              </w:rPr>
            </w:pPr>
          </w:p>
        </w:tc>
        <w:tc>
          <w:tcPr>
            <w:tcW w:w="8239" w:type="dxa"/>
          </w:tcPr>
          <w:p w14:paraId="6BE1A8FA" w14:textId="4EBFEE5F" w:rsidR="007D27D6" w:rsidRPr="00E271E3" w:rsidRDefault="007D27D6" w:rsidP="000E3859">
            <w:pPr>
              <w:jc w:val="center"/>
              <w:rPr>
                <w:rFonts w:ascii="Arial" w:hAnsi="Arial" w:cs="Arial"/>
                <w:color w:val="222222"/>
                <w:sz w:val="20"/>
                <w:szCs w:val="20"/>
              </w:rPr>
            </w:pPr>
            <w:r w:rsidRPr="00E271E3">
              <w:rPr>
                <w:rFonts w:ascii="Arial" w:hAnsi="Arial" w:cs="Arial"/>
                <w:color w:val="222222"/>
                <w:sz w:val="20"/>
                <w:szCs w:val="20"/>
              </w:rPr>
              <w:t>Ordnance Survey</w:t>
            </w:r>
            <w:r w:rsidR="00A51AB2">
              <w:rPr>
                <w:rFonts w:ascii="Arial" w:hAnsi="Arial" w:cs="Arial"/>
                <w:color w:val="222222"/>
                <w:sz w:val="20"/>
                <w:szCs w:val="20"/>
              </w:rPr>
              <w:t xml:space="preserve"> 1955</w:t>
            </w:r>
          </w:p>
        </w:tc>
      </w:tr>
    </w:tbl>
    <w:p w14:paraId="58DD6676" w14:textId="1F7ECDE0" w:rsidR="000E3859" w:rsidRPr="00E271E3" w:rsidRDefault="000E3859" w:rsidP="000E3859">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sidR="001D038F">
        <w:rPr>
          <w:rFonts w:ascii="Arial" w:hAnsi="Arial" w:cs="Arial"/>
          <w:color w:val="000000"/>
          <w:sz w:val="20"/>
          <w:szCs w:val="20"/>
        </w:rPr>
        <w:t>The area next to the church is now a residential area.</w:t>
      </w:r>
    </w:p>
    <w:p w14:paraId="537B1971" w14:textId="5EACC71A" w:rsidR="000E3859" w:rsidRDefault="000E3859" w:rsidP="000E3859">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3A6448F2" w14:textId="74A2C2A7" w:rsidR="007D27D6" w:rsidRPr="008718E2" w:rsidRDefault="000E3859" w:rsidP="008718E2">
      <w:pPr>
        <w:jc w:val="both"/>
        <w:rPr>
          <w:rFonts w:ascii="Arial" w:hAnsi="Arial" w:cs="Arial"/>
          <w:color w:val="000000"/>
          <w:sz w:val="20"/>
          <w:szCs w:val="20"/>
        </w:rPr>
      </w:pPr>
      <w:r>
        <w:rPr>
          <w:rFonts w:ascii="Arial" w:hAnsi="Arial" w:cs="Arial"/>
          <w:color w:val="000000"/>
          <w:sz w:val="20"/>
          <w:szCs w:val="20"/>
        </w:rPr>
        <w:t xml:space="preserve">* Two quotes from - </w:t>
      </w:r>
      <w:proofErr w:type="spellStart"/>
      <w:r w:rsidRPr="00627345">
        <w:rPr>
          <w:rFonts w:ascii="Arial" w:hAnsi="Arial" w:cs="Arial"/>
          <w:color w:val="000000"/>
          <w:sz w:val="20"/>
          <w:szCs w:val="20"/>
        </w:rPr>
        <w:t>Oswaldkirk</w:t>
      </w:r>
      <w:proofErr w:type="spellEnd"/>
      <w:r w:rsidRPr="00627345">
        <w:rPr>
          <w:rFonts w:ascii="Arial" w:hAnsi="Arial" w:cs="Arial"/>
          <w:color w:val="000000"/>
          <w:sz w:val="20"/>
          <w:szCs w:val="20"/>
        </w:rPr>
        <w:t>: A Living Village</w:t>
      </w:r>
      <w:r>
        <w:rPr>
          <w:rFonts w:ascii="Arial" w:hAnsi="Arial" w:cs="Arial"/>
          <w:color w:val="000000"/>
          <w:sz w:val="20"/>
          <w:szCs w:val="20"/>
        </w:rPr>
        <w:t xml:space="preserve"> – Produced by the </w:t>
      </w:r>
      <w:proofErr w:type="spellStart"/>
      <w:r>
        <w:rPr>
          <w:rFonts w:ascii="Arial" w:hAnsi="Arial" w:cs="Arial"/>
          <w:color w:val="000000"/>
          <w:sz w:val="20"/>
          <w:szCs w:val="20"/>
        </w:rPr>
        <w:t>Oswaldkirk</w:t>
      </w:r>
      <w:proofErr w:type="spellEnd"/>
      <w:r>
        <w:rPr>
          <w:rFonts w:ascii="Arial" w:hAnsi="Arial" w:cs="Arial"/>
          <w:color w:val="000000"/>
          <w:sz w:val="20"/>
          <w:szCs w:val="20"/>
        </w:rPr>
        <w:t xml:space="preserve"> Parish history group – see </w:t>
      </w:r>
      <w:hyperlink r:id="rId8" w:history="1">
        <w:r>
          <w:rPr>
            <w:rStyle w:val="Hyperlink"/>
          </w:rPr>
          <w:t>https://oswaldkirk.net/</w:t>
        </w:r>
      </w:hyperlink>
    </w:p>
    <w:sectPr w:rsidR="007D27D6" w:rsidRPr="008718E2"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DC567" w14:textId="77777777" w:rsidR="00230FB7" w:rsidRDefault="00230FB7" w:rsidP="00152508">
      <w:pPr>
        <w:spacing w:after="0" w:line="240" w:lineRule="auto"/>
      </w:pPr>
      <w:r>
        <w:separator/>
      </w:r>
    </w:p>
  </w:endnote>
  <w:endnote w:type="continuationSeparator" w:id="0">
    <w:p w14:paraId="607A134A" w14:textId="77777777" w:rsidR="00230FB7" w:rsidRDefault="00230FB7"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A51AB2" w:rsidRDefault="00A51AB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51AB2" w:rsidRDefault="00A51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86559" w14:textId="77777777" w:rsidR="00230FB7" w:rsidRDefault="00230FB7" w:rsidP="00152508">
      <w:pPr>
        <w:spacing w:after="0" w:line="240" w:lineRule="auto"/>
      </w:pPr>
      <w:r>
        <w:separator/>
      </w:r>
    </w:p>
  </w:footnote>
  <w:footnote w:type="continuationSeparator" w:id="0">
    <w:p w14:paraId="58D6215E" w14:textId="77777777" w:rsidR="00230FB7" w:rsidRDefault="00230FB7"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5"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297D"/>
    <w:rsid w:val="000327D9"/>
    <w:rsid w:val="00093662"/>
    <w:rsid w:val="000C20D1"/>
    <w:rsid w:val="000D23FD"/>
    <w:rsid w:val="000D328A"/>
    <w:rsid w:val="000E3859"/>
    <w:rsid w:val="00145C17"/>
    <w:rsid w:val="001473FC"/>
    <w:rsid w:val="00152508"/>
    <w:rsid w:val="00164A2F"/>
    <w:rsid w:val="001B68BD"/>
    <w:rsid w:val="001D038F"/>
    <w:rsid w:val="001E198C"/>
    <w:rsid w:val="00210D35"/>
    <w:rsid w:val="00230FB7"/>
    <w:rsid w:val="00241A75"/>
    <w:rsid w:val="0025526F"/>
    <w:rsid w:val="00257C81"/>
    <w:rsid w:val="0027764E"/>
    <w:rsid w:val="002E5B11"/>
    <w:rsid w:val="00395129"/>
    <w:rsid w:val="003B2ED6"/>
    <w:rsid w:val="004218A6"/>
    <w:rsid w:val="00466BCC"/>
    <w:rsid w:val="00490EF9"/>
    <w:rsid w:val="004C40A8"/>
    <w:rsid w:val="005327DE"/>
    <w:rsid w:val="00564879"/>
    <w:rsid w:val="005D1A3E"/>
    <w:rsid w:val="005E49A0"/>
    <w:rsid w:val="00617D81"/>
    <w:rsid w:val="00627345"/>
    <w:rsid w:val="00664007"/>
    <w:rsid w:val="006A4CAF"/>
    <w:rsid w:val="006C575C"/>
    <w:rsid w:val="006D17AE"/>
    <w:rsid w:val="006E00F4"/>
    <w:rsid w:val="007D27D6"/>
    <w:rsid w:val="007D3F1F"/>
    <w:rsid w:val="007E4728"/>
    <w:rsid w:val="0080536D"/>
    <w:rsid w:val="00816430"/>
    <w:rsid w:val="008718E2"/>
    <w:rsid w:val="00877E43"/>
    <w:rsid w:val="008C722B"/>
    <w:rsid w:val="00904860"/>
    <w:rsid w:val="00993436"/>
    <w:rsid w:val="009C098E"/>
    <w:rsid w:val="009C5E78"/>
    <w:rsid w:val="009D76DF"/>
    <w:rsid w:val="009E1F69"/>
    <w:rsid w:val="00A11176"/>
    <w:rsid w:val="00A51AB2"/>
    <w:rsid w:val="00A76C16"/>
    <w:rsid w:val="00AE5389"/>
    <w:rsid w:val="00B17BFE"/>
    <w:rsid w:val="00B207D8"/>
    <w:rsid w:val="00B7073C"/>
    <w:rsid w:val="00B80ABF"/>
    <w:rsid w:val="00B811EB"/>
    <w:rsid w:val="00BC39E9"/>
    <w:rsid w:val="00BF18F1"/>
    <w:rsid w:val="00BF6088"/>
    <w:rsid w:val="00C22210"/>
    <w:rsid w:val="00C50BC1"/>
    <w:rsid w:val="00C657BF"/>
    <w:rsid w:val="00C9039D"/>
    <w:rsid w:val="00C90FC2"/>
    <w:rsid w:val="00CB0C96"/>
    <w:rsid w:val="00CE3469"/>
    <w:rsid w:val="00D057CA"/>
    <w:rsid w:val="00D23FCE"/>
    <w:rsid w:val="00D730A1"/>
    <w:rsid w:val="00E12633"/>
    <w:rsid w:val="00E40523"/>
    <w:rsid w:val="00EE6EEC"/>
    <w:rsid w:val="00F14890"/>
    <w:rsid w:val="00F20325"/>
    <w:rsid w:val="00F24D5A"/>
    <w:rsid w:val="00F63070"/>
    <w:rsid w:val="00F65551"/>
    <w:rsid w:val="00F70A99"/>
    <w:rsid w:val="00F766CD"/>
    <w:rsid w:val="00F77C12"/>
    <w:rsid w:val="00F90B91"/>
    <w:rsid w:val="00FE131F"/>
    <w:rsid w:val="00FE14E9"/>
    <w:rsid w:val="00FF0C1C"/>
    <w:rsid w:val="00FF3A11"/>
    <w:rsid w:val="00FF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2">
    <w:name w:val="heading 2"/>
    <w:basedOn w:val="Normal"/>
    <w:link w:val="Heading2Char"/>
    <w:uiPriority w:val="9"/>
    <w:qFormat/>
    <w:rsid w:val="002552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50B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50BC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766CD"/>
    <w:rPr>
      <w:color w:val="954F72" w:themeColor="followedHyperlink"/>
      <w:u w:val="single"/>
    </w:rPr>
  </w:style>
  <w:style w:type="paragraph" w:styleId="CommentText">
    <w:name w:val="annotation text"/>
    <w:basedOn w:val="Normal"/>
    <w:link w:val="CommentTextChar"/>
    <w:uiPriority w:val="99"/>
    <w:semiHidden/>
    <w:unhideWhenUsed/>
    <w:rsid w:val="00C50BC1"/>
    <w:pPr>
      <w:spacing w:line="240" w:lineRule="auto"/>
    </w:pPr>
    <w:rPr>
      <w:sz w:val="20"/>
      <w:szCs w:val="20"/>
    </w:rPr>
  </w:style>
  <w:style w:type="character" w:customStyle="1" w:styleId="CommentTextChar">
    <w:name w:val="Comment Text Char"/>
    <w:basedOn w:val="DefaultParagraphFont"/>
    <w:link w:val="CommentText"/>
    <w:uiPriority w:val="99"/>
    <w:semiHidden/>
    <w:rsid w:val="00C50BC1"/>
    <w:rPr>
      <w:sz w:val="20"/>
      <w:szCs w:val="20"/>
    </w:rPr>
  </w:style>
  <w:style w:type="character" w:customStyle="1" w:styleId="CommentSubjectChar">
    <w:name w:val="Comment Subject Char"/>
    <w:basedOn w:val="CommentTextChar"/>
    <w:link w:val="CommentSubject"/>
    <w:uiPriority w:val="99"/>
    <w:semiHidden/>
    <w:rsid w:val="00C50BC1"/>
    <w:rPr>
      <w:b/>
      <w:bCs/>
      <w:sz w:val="20"/>
      <w:szCs w:val="20"/>
    </w:rPr>
  </w:style>
  <w:style w:type="paragraph" w:styleId="CommentSubject">
    <w:name w:val="annotation subject"/>
    <w:basedOn w:val="CommentText"/>
    <w:next w:val="CommentText"/>
    <w:link w:val="CommentSubjectChar"/>
    <w:uiPriority w:val="99"/>
    <w:semiHidden/>
    <w:unhideWhenUsed/>
    <w:rsid w:val="00C50BC1"/>
    <w:rPr>
      <w:b/>
      <w:bCs/>
    </w:rPr>
  </w:style>
  <w:style w:type="character" w:customStyle="1" w:styleId="BalloonTextChar">
    <w:name w:val="Balloon Text Char"/>
    <w:basedOn w:val="DefaultParagraphFont"/>
    <w:link w:val="BalloonText"/>
    <w:uiPriority w:val="99"/>
    <w:semiHidden/>
    <w:rsid w:val="00C50BC1"/>
    <w:rPr>
      <w:rFonts w:ascii="Segoe UI" w:hAnsi="Segoe UI" w:cs="Segoe UI"/>
      <w:sz w:val="18"/>
      <w:szCs w:val="18"/>
    </w:rPr>
  </w:style>
  <w:style w:type="paragraph" w:styleId="BalloonText">
    <w:name w:val="Balloon Text"/>
    <w:basedOn w:val="Normal"/>
    <w:link w:val="BalloonTextChar"/>
    <w:uiPriority w:val="99"/>
    <w:semiHidden/>
    <w:unhideWhenUsed/>
    <w:rsid w:val="00C50BC1"/>
    <w:pPr>
      <w:spacing w:after="0" w:line="240" w:lineRule="auto"/>
    </w:pPr>
    <w:rPr>
      <w:rFonts w:ascii="Segoe UI" w:hAnsi="Segoe UI" w:cs="Segoe UI"/>
      <w:sz w:val="18"/>
      <w:szCs w:val="18"/>
    </w:rPr>
  </w:style>
  <w:style w:type="character" w:customStyle="1" w:styleId="Heading2Char">
    <w:name w:val="Heading 2 Char"/>
    <w:basedOn w:val="DefaultParagraphFont"/>
    <w:link w:val="Heading2"/>
    <w:uiPriority w:val="9"/>
    <w:rsid w:val="0025526F"/>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2552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2552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text">
    <w:name w:val="defaulttext"/>
    <w:basedOn w:val="Normal"/>
    <w:rsid w:val="00A51A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3979">
      <w:bodyDiv w:val="1"/>
      <w:marLeft w:val="0"/>
      <w:marRight w:val="0"/>
      <w:marTop w:val="0"/>
      <w:marBottom w:val="0"/>
      <w:divBdr>
        <w:top w:val="none" w:sz="0" w:space="0" w:color="auto"/>
        <w:left w:val="none" w:sz="0" w:space="0" w:color="auto"/>
        <w:bottom w:val="none" w:sz="0" w:space="0" w:color="auto"/>
        <w:right w:val="none" w:sz="0" w:space="0" w:color="auto"/>
      </w:divBdr>
    </w:div>
    <w:div w:id="75520711">
      <w:bodyDiv w:val="1"/>
      <w:marLeft w:val="0"/>
      <w:marRight w:val="0"/>
      <w:marTop w:val="0"/>
      <w:marBottom w:val="0"/>
      <w:divBdr>
        <w:top w:val="none" w:sz="0" w:space="0" w:color="auto"/>
        <w:left w:val="none" w:sz="0" w:space="0" w:color="auto"/>
        <w:bottom w:val="none" w:sz="0" w:space="0" w:color="auto"/>
        <w:right w:val="none" w:sz="0" w:space="0" w:color="auto"/>
      </w:divBdr>
    </w:div>
    <w:div w:id="79183888">
      <w:bodyDiv w:val="1"/>
      <w:marLeft w:val="0"/>
      <w:marRight w:val="0"/>
      <w:marTop w:val="0"/>
      <w:marBottom w:val="0"/>
      <w:divBdr>
        <w:top w:val="none" w:sz="0" w:space="0" w:color="auto"/>
        <w:left w:val="none" w:sz="0" w:space="0" w:color="auto"/>
        <w:bottom w:val="none" w:sz="0" w:space="0" w:color="auto"/>
        <w:right w:val="none" w:sz="0" w:space="0" w:color="auto"/>
      </w:divBdr>
    </w:div>
    <w:div w:id="204487514">
      <w:bodyDiv w:val="1"/>
      <w:marLeft w:val="0"/>
      <w:marRight w:val="0"/>
      <w:marTop w:val="0"/>
      <w:marBottom w:val="0"/>
      <w:divBdr>
        <w:top w:val="none" w:sz="0" w:space="0" w:color="auto"/>
        <w:left w:val="none" w:sz="0" w:space="0" w:color="auto"/>
        <w:bottom w:val="none" w:sz="0" w:space="0" w:color="auto"/>
        <w:right w:val="none" w:sz="0" w:space="0" w:color="auto"/>
      </w:divBdr>
    </w:div>
    <w:div w:id="690300668">
      <w:bodyDiv w:val="1"/>
      <w:marLeft w:val="0"/>
      <w:marRight w:val="0"/>
      <w:marTop w:val="0"/>
      <w:marBottom w:val="0"/>
      <w:divBdr>
        <w:top w:val="none" w:sz="0" w:space="0" w:color="auto"/>
        <w:left w:val="none" w:sz="0" w:space="0" w:color="auto"/>
        <w:bottom w:val="none" w:sz="0" w:space="0" w:color="auto"/>
        <w:right w:val="none" w:sz="0" w:space="0" w:color="auto"/>
      </w:divBdr>
    </w:div>
    <w:div w:id="845439808">
      <w:bodyDiv w:val="1"/>
      <w:marLeft w:val="0"/>
      <w:marRight w:val="0"/>
      <w:marTop w:val="0"/>
      <w:marBottom w:val="0"/>
      <w:divBdr>
        <w:top w:val="none" w:sz="0" w:space="0" w:color="auto"/>
        <w:left w:val="none" w:sz="0" w:space="0" w:color="auto"/>
        <w:bottom w:val="none" w:sz="0" w:space="0" w:color="auto"/>
        <w:right w:val="none" w:sz="0" w:space="0" w:color="auto"/>
      </w:divBdr>
    </w:div>
    <w:div w:id="862204325">
      <w:bodyDiv w:val="1"/>
      <w:marLeft w:val="0"/>
      <w:marRight w:val="0"/>
      <w:marTop w:val="0"/>
      <w:marBottom w:val="0"/>
      <w:divBdr>
        <w:top w:val="none" w:sz="0" w:space="0" w:color="auto"/>
        <w:left w:val="none" w:sz="0" w:space="0" w:color="auto"/>
        <w:bottom w:val="none" w:sz="0" w:space="0" w:color="auto"/>
        <w:right w:val="none" w:sz="0" w:space="0" w:color="auto"/>
      </w:divBdr>
    </w:div>
    <w:div w:id="864557723">
      <w:bodyDiv w:val="1"/>
      <w:marLeft w:val="0"/>
      <w:marRight w:val="0"/>
      <w:marTop w:val="0"/>
      <w:marBottom w:val="0"/>
      <w:divBdr>
        <w:top w:val="none" w:sz="0" w:space="0" w:color="auto"/>
        <w:left w:val="none" w:sz="0" w:space="0" w:color="auto"/>
        <w:bottom w:val="none" w:sz="0" w:space="0" w:color="auto"/>
        <w:right w:val="none" w:sz="0" w:space="0" w:color="auto"/>
      </w:divBdr>
    </w:div>
    <w:div w:id="1229002043">
      <w:bodyDiv w:val="1"/>
      <w:marLeft w:val="0"/>
      <w:marRight w:val="0"/>
      <w:marTop w:val="0"/>
      <w:marBottom w:val="0"/>
      <w:divBdr>
        <w:top w:val="none" w:sz="0" w:space="0" w:color="auto"/>
        <w:left w:val="none" w:sz="0" w:space="0" w:color="auto"/>
        <w:bottom w:val="none" w:sz="0" w:space="0" w:color="auto"/>
        <w:right w:val="none" w:sz="0" w:space="0" w:color="auto"/>
      </w:divBdr>
    </w:div>
    <w:div w:id="1309164334">
      <w:bodyDiv w:val="1"/>
      <w:marLeft w:val="0"/>
      <w:marRight w:val="0"/>
      <w:marTop w:val="0"/>
      <w:marBottom w:val="0"/>
      <w:divBdr>
        <w:top w:val="none" w:sz="0" w:space="0" w:color="auto"/>
        <w:left w:val="none" w:sz="0" w:space="0" w:color="auto"/>
        <w:bottom w:val="none" w:sz="0" w:space="0" w:color="auto"/>
        <w:right w:val="none" w:sz="0" w:space="0" w:color="auto"/>
      </w:divBdr>
    </w:div>
    <w:div w:id="1698195505">
      <w:bodyDiv w:val="1"/>
      <w:marLeft w:val="0"/>
      <w:marRight w:val="0"/>
      <w:marTop w:val="0"/>
      <w:marBottom w:val="0"/>
      <w:divBdr>
        <w:top w:val="none" w:sz="0" w:space="0" w:color="auto"/>
        <w:left w:val="none" w:sz="0" w:space="0" w:color="auto"/>
        <w:bottom w:val="none" w:sz="0" w:space="0" w:color="auto"/>
        <w:right w:val="none" w:sz="0" w:space="0" w:color="auto"/>
      </w:divBdr>
    </w:div>
    <w:div w:id="185719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waldkirk.ne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2020-05-09T12:17:00Z</dcterms:created>
  <dcterms:modified xsi:type="dcterms:W3CDTF">2020-05-09T12:17:00Z</dcterms:modified>
</cp:coreProperties>
</file>