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E98C0" w14:textId="4C770B46" w:rsidR="00CF561D" w:rsidRPr="00CD55A9" w:rsidRDefault="00E16877" w:rsidP="00CD55A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D55A9">
        <w:rPr>
          <w:rFonts w:ascii="Arial" w:hAnsi="Arial" w:cs="Arial"/>
          <w:b/>
          <w:bCs/>
          <w:color w:val="222222"/>
          <w:sz w:val="28"/>
          <w:szCs w:val="28"/>
        </w:rPr>
        <w:t>Cam</w:t>
      </w:r>
      <w:bookmarkStart w:id="0" w:name="c235gorhambury"/>
      <w:bookmarkEnd w:id="0"/>
      <w:r w:rsidRPr="00CD55A9">
        <w:rPr>
          <w:rFonts w:ascii="Arial" w:hAnsi="Arial" w:cs="Arial"/>
          <w:b/>
          <w:bCs/>
          <w:color w:val="222222"/>
          <w:sz w:val="28"/>
          <w:szCs w:val="28"/>
        </w:rPr>
        <w:t xml:space="preserve">p 235 </w:t>
      </w:r>
      <w:r w:rsidRPr="00CD55A9">
        <w:rPr>
          <w:rFonts w:ascii="Arial" w:hAnsi="Arial" w:cs="Arial"/>
          <w:b/>
          <w:bCs/>
          <w:color w:val="000000"/>
          <w:sz w:val="28"/>
          <w:szCs w:val="28"/>
        </w:rPr>
        <w:t>Gorhambury Park, Hemel Hempstead, Hertfordshire</w:t>
      </w:r>
    </w:p>
    <w:p w14:paraId="57479010" w14:textId="77777777" w:rsidR="00CF561D" w:rsidRPr="00E00D29" w:rsidRDefault="00CF561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402"/>
        <w:gridCol w:w="1418"/>
        <w:gridCol w:w="709"/>
        <w:gridCol w:w="992"/>
        <w:gridCol w:w="6624"/>
      </w:tblGrid>
      <w:tr w:rsidR="00CF561D" w:rsidRPr="00E00D29" w14:paraId="7E6A5845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6E8828" w14:textId="77777777" w:rsidR="00CF561D" w:rsidRPr="00CD55A9" w:rsidRDefault="00CF561D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726"/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D55A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D55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F561D" w:rsidRPr="00E00D29" w14:paraId="5B402EFA" w14:textId="77777777" w:rsidTr="00293F9E">
        <w:trPr>
          <w:trHeight w:val="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C94514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6BED67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7F59C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A47E42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8CAF0D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244FF9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1D03E3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2ADBD4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F561D" w:rsidRPr="00E00D29" w14:paraId="6CA50F3D" w14:textId="77777777" w:rsidTr="00293F9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571A4A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TL 110 076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98712F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3AEBEC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797A08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Gorhambury Park, Hemel Hempstead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4B2859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Hertfordshire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CBF1" w14:textId="77777777" w:rsidR="00CF561D" w:rsidRPr="00E00D29" w:rsidRDefault="00CF561D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37C395" w14:textId="77777777" w:rsidR="00CF561D" w:rsidRPr="00E00D29" w:rsidRDefault="00CF561D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3F6225" w14:textId="52676C65" w:rsidR="00CF561D" w:rsidRPr="00E00D29" w:rsidRDefault="00CF561D" w:rsidP="00293F9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  <w:r w:rsidR="00293F9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E00D29">
              <w:rPr>
                <w:rFonts w:ascii="Arial" w:hAnsi="Arial" w:cs="Arial"/>
                <w:sz w:val="20"/>
                <w:szCs w:val="20"/>
              </w:rPr>
              <w:t>given for centre park. English heritage site.</w:t>
            </w:r>
          </w:p>
        </w:tc>
      </w:tr>
    </w:tbl>
    <w:p w14:paraId="2EEA6ECC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2"/>
        <w:gridCol w:w="5076"/>
      </w:tblGrid>
      <w:tr w:rsidR="00677A82" w:rsidRPr="00D6426E" w14:paraId="68970A2B" w14:textId="77777777" w:rsidTr="00E84E5D">
        <w:tc>
          <w:tcPr>
            <w:tcW w:w="10312" w:type="dxa"/>
            <w:vMerge w:val="restart"/>
          </w:tcPr>
          <w:p w14:paraId="72A9416E" w14:textId="77777777" w:rsidR="00677A82" w:rsidRPr="003B6242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62400814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82CF7E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E5EE1A7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038516" w14:textId="65BB4B6D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596745" w:rsidRPr="00596745">
              <w:rPr>
                <w:rFonts w:ascii="Arial" w:hAnsi="Arial" w:cs="Arial"/>
                <w:bCs/>
                <w:sz w:val="20"/>
                <w:szCs w:val="20"/>
              </w:rPr>
              <w:t xml:space="preserve">When this camp closed </w:t>
            </w:r>
            <w:r w:rsidR="00596745">
              <w:rPr>
                <w:rFonts w:ascii="Arial" w:hAnsi="Arial" w:cs="Arial"/>
                <w:bCs/>
                <w:sz w:val="20"/>
                <w:szCs w:val="20"/>
              </w:rPr>
              <w:t xml:space="preserve">(1945?) </w:t>
            </w:r>
            <w:r w:rsidR="00596745" w:rsidRPr="00596745">
              <w:rPr>
                <w:rFonts w:ascii="Arial" w:hAnsi="Arial" w:cs="Arial"/>
                <w:bCs/>
                <w:sz w:val="20"/>
                <w:szCs w:val="20"/>
              </w:rPr>
              <w:t>the number 235 was allocated to ‘The Arches’ camp at Felden.</w:t>
            </w:r>
          </w:p>
          <w:p w14:paraId="6715400E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75997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D44BD0A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14F18A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B830ADB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E10224" w14:textId="77777777" w:rsidR="00677A82" w:rsidRPr="004D355A" w:rsidRDefault="00677A82" w:rsidP="0059674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6" w:type="dxa"/>
          </w:tcPr>
          <w:p w14:paraId="201BE118" w14:textId="0A2867C4" w:rsidR="00677A82" w:rsidRPr="00D6426E" w:rsidRDefault="00861AC7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B217E5A" wp14:editId="2A736070">
                  <wp:extent cx="3077978" cy="3384000"/>
                  <wp:effectExtent l="0" t="0" r="8255" b="698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gorhambur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978" cy="33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77658C36" w14:textId="77777777" w:rsidTr="00E84E5D">
        <w:tc>
          <w:tcPr>
            <w:tcW w:w="10312" w:type="dxa"/>
            <w:vMerge/>
          </w:tcPr>
          <w:p w14:paraId="056DF329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66160FB5" w14:textId="7A489E35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6D13D4">
              <w:rPr>
                <w:rFonts w:ascii="Arial" w:hAnsi="Arial" w:cs="Arial"/>
                <w:color w:val="222222"/>
                <w:sz w:val="20"/>
                <w:szCs w:val="20"/>
              </w:rPr>
              <w:t>1960</w:t>
            </w:r>
          </w:p>
        </w:tc>
      </w:tr>
    </w:tbl>
    <w:p w14:paraId="2BFAEA46" w14:textId="0C1E6EF7" w:rsidR="00CF561D" w:rsidRPr="00E00D29" w:rsidRDefault="00CF561D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CF561D" w:rsidRPr="00E00D29" w:rsidSect="006A1266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BC8DA" w14:textId="77777777" w:rsidR="007507D2" w:rsidRDefault="007507D2" w:rsidP="00152508">
      <w:r>
        <w:separator/>
      </w:r>
    </w:p>
  </w:endnote>
  <w:endnote w:type="continuationSeparator" w:id="0">
    <w:p w14:paraId="35E8DC51" w14:textId="77777777" w:rsidR="007507D2" w:rsidRDefault="007507D2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544C5" w:rsidRDefault="003544C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544C5" w:rsidRDefault="00354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4420B" w14:textId="77777777" w:rsidR="007507D2" w:rsidRDefault="007507D2" w:rsidP="00152508">
      <w:r>
        <w:separator/>
      </w:r>
    </w:p>
  </w:footnote>
  <w:footnote w:type="continuationSeparator" w:id="0">
    <w:p w14:paraId="7F004537" w14:textId="77777777" w:rsidR="007507D2" w:rsidRDefault="007507D2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E22DC"/>
    <w:multiLevelType w:val="multilevel"/>
    <w:tmpl w:val="220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D68F5"/>
    <w:multiLevelType w:val="multilevel"/>
    <w:tmpl w:val="8C6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3" w15:restartNumberingAfterBreak="0">
    <w:nsid w:val="3FD47B43"/>
    <w:multiLevelType w:val="multilevel"/>
    <w:tmpl w:val="3AA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6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8"/>
  </w:num>
  <w:num w:numId="5">
    <w:abstractNumId w:val="7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20"/>
  </w:num>
  <w:num w:numId="12">
    <w:abstractNumId w:val="19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2"/>
  </w:num>
  <w:num w:numId="18">
    <w:abstractNumId w:val="3"/>
  </w:num>
  <w:num w:numId="19">
    <w:abstractNumId w:val="21"/>
  </w:num>
  <w:num w:numId="20">
    <w:abstractNumId w:val="5"/>
  </w:num>
  <w:num w:numId="21">
    <w:abstractNumId w:val="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05A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478A8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29F7"/>
    <w:rsid w:val="000E4F89"/>
    <w:rsid w:val="000F5953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5051"/>
    <w:rsid w:val="00150A00"/>
    <w:rsid w:val="0015119B"/>
    <w:rsid w:val="00152508"/>
    <w:rsid w:val="00155D49"/>
    <w:rsid w:val="0017506A"/>
    <w:rsid w:val="001766CA"/>
    <w:rsid w:val="001817DD"/>
    <w:rsid w:val="00183101"/>
    <w:rsid w:val="00183FD1"/>
    <w:rsid w:val="001847F5"/>
    <w:rsid w:val="00184889"/>
    <w:rsid w:val="00190546"/>
    <w:rsid w:val="00191938"/>
    <w:rsid w:val="001A0193"/>
    <w:rsid w:val="001B7318"/>
    <w:rsid w:val="001C05A6"/>
    <w:rsid w:val="001C1D43"/>
    <w:rsid w:val="001C28DC"/>
    <w:rsid w:val="001D3519"/>
    <w:rsid w:val="001D4F50"/>
    <w:rsid w:val="001E007C"/>
    <w:rsid w:val="001E626B"/>
    <w:rsid w:val="001F571E"/>
    <w:rsid w:val="00210F2F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76E"/>
    <w:rsid w:val="00281CAC"/>
    <w:rsid w:val="002915B6"/>
    <w:rsid w:val="00293F9E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234"/>
    <w:rsid w:val="002E0E0F"/>
    <w:rsid w:val="002E3024"/>
    <w:rsid w:val="002E3D66"/>
    <w:rsid w:val="002F1155"/>
    <w:rsid w:val="002F43A9"/>
    <w:rsid w:val="002F57A3"/>
    <w:rsid w:val="003022D4"/>
    <w:rsid w:val="00305F3F"/>
    <w:rsid w:val="003066D9"/>
    <w:rsid w:val="003135E5"/>
    <w:rsid w:val="00330802"/>
    <w:rsid w:val="003334A9"/>
    <w:rsid w:val="003415F5"/>
    <w:rsid w:val="003420E4"/>
    <w:rsid w:val="00342C1B"/>
    <w:rsid w:val="00351227"/>
    <w:rsid w:val="00351DEB"/>
    <w:rsid w:val="003544C5"/>
    <w:rsid w:val="003607FD"/>
    <w:rsid w:val="00362B31"/>
    <w:rsid w:val="00365973"/>
    <w:rsid w:val="00372F00"/>
    <w:rsid w:val="00383C9F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00E0"/>
    <w:rsid w:val="003F164E"/>
    <w:rsid w:val="00404350"/>
    <w:rsid w:val="00406727"/>
    <w:rsid w:val="004070F5"/>
    <w:rsid w:val="00410946"/>
    <w:rsid w:val="00410F9E"/>
    <w:rsid w:val="00413FDF"/>
    <w:rsid w:val="00422111"/>
    <w:rsid w:val="00425675"/>
    <w:rsid w:val="004273C6"/>
    <w:rsid w:val="004330FC"/>
    <w:rsid w:val="00435DF4"/>
    <w:rsid w:val="004361B0"/>
    <w:rsid w:val="00447EE3"/>
    <w:rsid w:val="0045209A"/>
    <w:rsid w:val="00452BBD"/>
    <w:rsid w:val="004552E9"/>
    <w:rsid w:val="00460F72"/>
    <w:rsid w:val="00463755"/>
    <w:rsid w:val="004644CA"/>
    <w:rsid w:val="004667CB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E6937"/>
    <w:rsid w:val="004F115F"/>
    <w:rsid w:val="004F1ED5"/>
    <w:rsid w:val="004F48C1"/>
    <w:rsid w:val="004F6452"/>
    <w:rsid w:val="00522DD3"/>
    <w:rsid w:val="005234D4"/>
    <w:rsid w:val="005255C5"/>
    <w:rsid w:val="00535DC1"/>
    <w:rsid w:val="00550A92"/>
    <w:rsid w:val="005511E4"/>
    <w:rsid w:val="005515E7"/>
    <w:rsid w:val="00552098"/>
    <w:rsid w:val="00552DE6"/>
    <w:rsid w:val="00553F77"/>
    <w:rsid w:val="00554C2A"/>
    <w:rsid w:val="00554C37"/>
    <w:rsid w:val="00555B5F"/>
    <w:rsid w:val="005623CC"/>
    <w:rsid w:val="00563076"/>
    <w:rsid w:val="00586AC1"/>
    <w:rsid w:val="00586B26"/>
    <w:rsid w:val="00591D9B"/>
    <w:rsid w:val="00592703"/>
    <w:rsid w:val="00592B89"/>
    <w:rsid w:val="00596745"/>
    <w:rsid w:val="005A0131"/>
    <w:rsid w:val="005A26F2"/>
    <w:rsid w:val="005A44E4"/>
    <w:rsid w:val="005C2D5F"/>
    <w:rsid w:val="005D6BB6"/>
    <w:rsid w:val="005E4B15"/>
    <w:rsid w:val="005F3FBF"/>
    <w:rsid w:val="0060333A"/>
    <w:rsid w:val="0061769B"/>
    <w:rsid w:val="006236C6"/>
    <w:rsid w:val="00630E07"/>
    <w:rsid w:val="006439AE"/>
    <w:rsid w:val="006503F0"/>
    <w:rsid w:val="00657A16"/>
    <w:rsid w:val="00664007"/>
    <w:rsid w:val="0067230D"/>
    <w:rsid w:val="00673CFB"/>
    <w:rsid w:val="00677952"/>
    <w:rsid w:val="00677A82"/>
    <w:rsid w:val="006811FD"/>
    <w:rsid w:val="006912F7"/>
    <w:rsid w:val="00695B57"/>
    <w:rsid w:val="006A1266"/>
    <w:rsid w:val="006A3F8F"/>
    <w:rsid w:val="006A767C"/>
    <w:rsid w:val="006C3489"/>
    <w:rsid w:val="006C4A37"/>
    <w:rsid w:val="006D13D4"/>
    <w:rsid w:val="006E4CA4"/>
    <w:rsid w:val="006E6714"/>
    <w:rsid w:val="006F0343"/>
    <w:rsid w:val="006F4976"/>
    <w:rsid w:val="00710C6D"/>
    <w:rsid w:val="00713EA3"/>
    <w:rsid w:val="00722F93"/>
    <w:rsid w:val="0072390B"/>
    <w:rsid w:val="00726B31"/>
    <w:rsid w:val="00734841"/>
    <w:rsid w:val="007507D2"/>
    <w:rsid w:val="00751A65"/>
    <w:rsid w:val="00755517"/>
    <w:rsid w:val="0076327B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D2920"/>
    <w:rsid w:val="007E5B74"/>
    <w:rsid w:val="007F3006"/>
    <w:rsid w:val="007F4F61"/>
    <w:rsid w:val="00804991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96023"/>
    <w:rsid w:val="008A50ED"/>
    <w:rsid w:val="008B1D4D"/>
    <w:rsid w:val="008B2964"/>
    <w:rsid w:val="008B2F73"/>
    <w:rsid w:val="008C0005"/>
    <w:rsid w:val="008C35DE"/>
    <w:rsid w:val="008C710B"/>
    <w:rsid w:val="008D696A"/>
    <w:rsid w:val="008E03F0"/>
    <w:rsid w:val="008E23EF"/>
    <w:rsid w:val="008E6E9E"/>
    <w:rsid w:val="008F3871"/>
    <w:rsid w:val="008F42E2"/>
    <w:rsid w:val="008F6149"/>
    <w:rsid w:val="008F6D36"/>
    <w:rsid w:val="00910540"/>
    <w:rsid w:val="009176F3"/>
    <w:rsid w:val="00921EC2"/>
    <w:rsid w:val="00933A30"/>
    <w:rsid w:val="009401F5"/>
    <w:rsid w:val="00947CDD"/>
    <w:rsid w:val="009528DC"/>
    <w:rsid w:val="0095669A"/>
    <w:rsid w:val="00974E4F"/>
    <w:rsid w:val="00981399"/>
    <w:rsid w:val="00982311"/>
    <w:rsid w:val="009847C2"/>
    <w:rsid w:val="00985C91"/>
    <w:rsid w:val="009877C7"/>
    <w:rsid w:val="00991DD8"/>
    <w:rsid w:val="00995132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E076D"/>
    <w:rsid w:val="009E558B"/>
    <w:rsid w:val="009E567E"/>
    <w:rsid w:val="009F1AB8"/>
    <w:rsid w:val="009F7AE9"/>
    <w:rsid w:val="00A01972"/>
    <w:rsid w:val="00A109C6"/>
    <w:rsid w:val="00A1195C"/>
    <w:rsid w:val="00A22447"/>
    <w:rsid w:val="00A257AB"/>
    <w:rsid w:val="00A40951"/>
    <w:rsid w:val="00A41D05"/>
    <w:rsid w:val="00A5616A"/>
    <w:rsid w:val="00A64806"/>
    <w:rsid w:val="00A74EA8"/>
    <w:rsid w:val="00A76FBE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00E5D"/>
    <w:rsid w:val="00B027BA"/>
    <w:rsid w:val="00B06146"/>
    <w:rsid w:val="00B17535"/>
    <w:rsid w:val="00B21A34"/>
    <w:rsid w:val="00B235F6"/>
    <w:rsid w:val="00B241F1"/>
    <w:rsid w:val="00B24666"/>
    <w:rsid w:val="00B31C97"/>
    <w:rsid w:val="00B33964"/>
    <w:rsid w:val="00B43349"/>
    <w:rsid w:val="00B44484"/>
    <w:rsid w:val="00B473B5"/>
    <w:rsid w:val="00B50F06"/>
    <w:rsid w:val="00B50FA2"/>
    <w:rsid w:val="00B54743"/>
    <w:rsid w:val="00B57753"/>
    <w:rsid w:val="00B60513"/>
    <w:rsid w:val="00B72088"/>
    <w:rsid w:val="00B729D3"/>
    <w:rsid w:val="00B80631"/>
    <w:rsid w:val="00B811EB"/>
    <w:rsid w:val="00B82BC8"/>
    <w:rsid w:val="00B85270"/>
    <w:rsid w:val="00B90A57"/>
    <w:rsid w:val="00B93AB1"/>
    <w:rsid w:val="00B95508"/>
    <w:rsid w:val="00BA2F9F"/>
    <w:rsid w:val="00BA661F"/>
    <w:rsid w:val="00BA719E"/>
    <w:rsid w:val="00BB0F6A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BF6906"/>
    <w:rsid w:val="00C302B9"/>
    <w:rsid w:val="00C376F1"/>
    <w:rsid w:val="00C64BA3"/>
    <w:rsid w:val="00C75737"/>
    <w:rsid w:val="00C8363E"/>
    <w:rsid w:val="00C85744"/>
    <w:rsid w:val="00C87FA3"/>
    <w:rsid w:val="00C90FC2"/>
    <w:rsid w:val="00C962E7"/>
    <w:rsid w:val="00C965F4"/>
    <w:rsid w:val="00CB009B"/>
    <w:rsid w:val="00CB0C96"/>
    <w:rsid w:val="00CB3D89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477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26DC0"/>
    <w:rsid w:val="00D34876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A7EE3"/>
    <w:rsid w:val="00DB440B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73E89"/>
    <w:rsid w:val="00E741B6"/>
    <w:rsid w:val="00E7485A"/>
    <w:rsid w:val="00E77F16"/>
    <w:rsid w:val="00E84432"/>
    <w:rsid w:val="00E84E5D"/>
    <w:rsid w:val="00EB1690"/>
    <w:rsid w:val="00EB5928"/>
    <w:rsid w:val="00EB711B"/>
    <w:rsid w:val="00EC282B"/>
    <w:rsid w:val="00ED07D8"/>
    <w:rsid w:val="00ED54BD"/>
    <w:rsid w:val="00EF11F8"/>
    <w:rsid w:val="00F000CA"/>
    <w:rsid w:val="00F06312"/>
    <w:rsid w:val="00F110A0"/>
    <w:rsid w:val="00F145F0"/>
    <w:rsid w:val="00F20325"/>
    <w:rsid w:val="00F25426"/>
    <w:rsid w:val="00F260A0"/>
    <w:rsid w:val="00F26814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0A00"/>
    <w:rsid w:val="00F822FB"/>
    <w:rsid w:val="00F9207C"/>
    <w:rsid w:val="00F969F9"/>
    <w:rsid w:val="00FB0376"/>
    <w:rsid w:val="00FB0AB5"/>
    <w:rsid w:val="00FB4787"/>
    <w:rsid w:val="00FB6075"/>
    <w:rsid w:val="00FB6A68"/>
    <w:rsid w:val="00FD056E"/>
    <w:rsid w:val="00FD6F19"/>
    <w:rsid w:val="00FD7D3B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  <w:style w:type="paragraph" w:customStyle="1" w:styleId="font8">
    <w:name w:val="font_8"/>
    <w:basedOn w:val="Normal"/>
    <w:rsid w:val="00BA2F9F"/>
    <w:pPr>
      <w:spacing w:before="100" w:beforeAutospacing="1" w:after="100" w:afterAutospacing="1"/>
    </w:pPr>
  </w:style>
  <w:style w:type="paragraph" w:customStyle="1" w:styleId="font9">
    <w:name w:val="font_9"/>
    <w:basedOn w:val="Normal"/>
    <w:rsid w:val="00BB0F6A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0478A8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F1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25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58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3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81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74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33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0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210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84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7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9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84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54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456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27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7CE6-1ADF-4CB7-8D6A-006C2B28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</cp:revision>
  <dcterms:created xsi:type="dcterms:W3CDTF">2020-01-29T15:34:00Z</dcterms:created>
  <dcterms:modified xsi:type="dcterms:W3CDTF">2020-02-02T15:08:00Z</dcterms:modified>
</cp:coreProperties>
</file>